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71" w:rsidRPr="00DD1087" w:rsidRDefault="004E6580" w:rsidP="00485ACC">
      <w:pPr>
        <w:pStyle w:val="TOCHeading1"/>
        <w:rPr>
          <w:b/>
          <w:noProof/>
          <w:color w:val="000000"/>
          <w:sz w:val="28"/>
          <w:szCs w:val="28"/>
        </w:rPr>
      </w:pPr>
      <w:bookmarkStart w:id="0" w:name="_GoBack"/>
      <w:bookmarkStart w:id="1" w:name="_Toc431794536"/>
      <w:bookmarkStart w:id="2" w:name="_Toc431794946"/>
      <w:bookmarkEnd w:id="0"/>
      <w:r w:rsidRPr="00DD1087">
        <w:rPr>
          <w:b/>
          <w:noProof/>
          <w:color w:val="000000"/>
          <w:sz w:val="28"/>
          <w:szCs w:val="28"/>
        </w:rPr>
        <w:t>MỤC LỤC</w:t>
      </w:r>
    </w:p>
    <w:p w:rsidR="00B579BA" w:rsidRDefault="008A267F">
      <w:pPr>
        <w:pStyle w:val="TOC1"/>
        <w:rPr>
          <w:rFonts w:asciiTheme="minorHAnsi" w:eastAsiaTheme="minorEastAsia" w:hAnsiTheme="minorHAnsi" w:cstheme="minorBidi"/>
          <w:noProof/>
          <w:sz w:val="22"/>
        </w:rPr>
      </w:pPr>
      <w:r w:rsidRPr="00DD1087">
        <w:rPr>
          <w:noProof/>
          <w:color w:val="000000"/>
          <w:sz w:val="28"/>
          <w:szCs w:val="28"/>
          <w:lang w:val="vi-VN"/>
        </w:rPr>
        <w:fldChar w:fldCharType="begin"/>
      </w:r>
      <w:r w:rsidR="003B1171" w:rsidRPr="00DD1087">
        <w:rPr>
          <w:noProof/>
          <w:color w:val="000000"/>
          <w:sz w:val="28"/>
          <w:szCs w:val="28"/>
          <w:lang w:val="vi-VN"/>
        </w:rPr>
        <w:instrText xml:space="preserve"> TOC \o "1-3" \h \z \u </w:instrText>
      </w:r>
      <w:r w:rsidRPr="00DD1087">
        <w:rPr>
          <w:noProof/>
          <w:color w:val="000000"/>
          <w:sz w:val="28"/>
          <w:szCs w:val="28"/>
          <w:lang w:val="vi-VN"/>
        </w:rPr>
        <w:fldChar w:fldCharType="separate"/>
      </w:r>
      <w:hyperlink w:anchor="_Toc501979082" w:history="1">
        <w:r w:rsidR="00B579BA" w:rsidRPr="00590A8E">
          <w:rPr>
            <w:rStyle w:val="Hyperlink"/>
            <w:b/>
            <w:noProof/>
          </w:rPr>
          <w:t>PHẦN THỨ NHẤT</w:t>
        </w:r>
        <w:r w:rsidR="00B579BA">
          <w:rPr>
            <w:noProof/>
            <w:webHidden/>
          </w:rPr>
          <w:tab/>
        </w:r>
        <w:r>
          <w:rPr>
            <w:noProof/>
            <w:webHidden/>
          </w:rPr>
          <w:fldChar w:fldCharType="begin"/>
        </w:r>
        <w:r w:rsidR="00B579BA">
          <w:rPr>
            <w:noProof/>
            <w:webHidden/>
          </w:rPr>
          <w:instrText xml:space="preserve"> PAGEREF _Toc501979082 \h </w:instrText>
        </w:r>
        <w:r>
          <w:rPr>
            <w:noProof/>
            <w:webHidden/>
          </w:rPr>
        </w:r>
        <w:r>
          <w:rPr>
            <w:noProof/>
            <w:webHidden/>
          </w:rPr>
          <w:fldChar w:fldCharType="separate"/>
        </w:r>
        <w:r w:rsidR="00822BDB">
          <w:rPr>
            <w:noProof/>
            <w:webHidden/>
          </w:rPr>
          <w:t>4</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083" w:history="1">
        <w:r w:rsidR="00B579BA" w:rsidRPr="00590A8E">
          <w:rPr>
            <w:rStyle w:val="Hyperlink"/>
            <w:b/>
            <w:noProof/>
          </w:rPr>
          <w:t>GIỚI THIỆU VỀ ĐỒ ÁN QUY HOẠCH</w:t>
        </w:r>
        <w:r w:rsidR="00B579BA">
          <w:rPr>
            <w:noProof/>
            <w:webHidden/>
          </w:rPr>
          <w:tab/>
        </w:r>
        <w:r>
          <w:rPr>
            <w:noProof/>
            <w:webHidden/>
          </w:rPr>
          <w:fldChar w:fldCharType="begin"/>
        </w:r>
        <w:r w:rsidR="00B579BA">
          <w:rPr>
            <w:noProof/>
            <w:webHidden/>
          </w:rPr>
          <w:instrText xml:space="preserve"> PAGEREF _Toc501979083 \h </w:instrText>
        </w:r>
        <w:r>
          <w:rPr>
            <w:noProof/>
            <w:webHidden/>
          </w:rPr>
        </w:r>
        <w:r>
          <w:rPr>
            <w:noProof/>
            <w:webHidden/>
          </w:rPr>
          <w:fldChar w:fldCharType="separate"/>
        </w:r>
        <w:r w:rsidR="00822BDB">
          <w:rPr>
            <w:noProof/>
            <w:webHidden/>
          </w:rPr>
          <w:t>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84" w:history="1">
        <w:r w:rsidR="00B579BA" w:rsidRPr="00590A8E">
          <w:rPr>
            <w:rStyle w:val="Hyperlink"/>
            <w:noProof/>
          </w:rPr>
          <w:t>I. Tên đồ án</w:t>
        </w:r>
        <w:r w:rsidR="00B579BA">
          <w:rPr>
            <w:noProof/>
            <w:webHidden/>
          </w:rPr>
          <w:tab/>
        </w:r>
        <w:r>
          <w:rPr>
            <w:noProof/>
            <w:webHidden/>
          </w:rPr>
          <w:fldChar w:fldCharType="begin"/>
        </w:r>
        <w:r w:rsidR="00B579BA">
          <w:rPr>
            <w:noProof/>
            <w:webHidden/>
          </w:rPr>
          <w:instrText xml:space="preserve"> PAGEREF _Toc501979084 \h </w:instrText>
        </w:r>
        <w:r>
          <w:rPr>
            <w:noProof/>
            <w:webHidden/>
          </w:rPr>
        </w:r>
        <w:r>
          <w:rPr>
            <w:noProof/>
            <w:webHidden/>
          </w:rPr>
          <w:fldChar w:fldCharType="separate"/>
        </w:r>
        <w:r w:rsidR="00822BDB">
          <w:rPr>
            <w:noProof/>
            <w:webHidden/>
          </w:rPr>
          <w:t>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85" w:history="1">
        <w:r w:rsidR="00B579BA" w:rsidRPr="00590A8E">
          <w:rPr>
            <w:rStyle w:val="Hyperlink"/>
            <w:noProof/>
          </w:rPr>
          <w:t>II. Giải thích từ ngữ</w:t>
        </w:r>
        <w:r w:rsidR="00B579BA">
          <w:rPr>
            <w:noProof/>
            <w:webHidden/>
          </w:rPr>
          <w:tab/>
        </w:r>
        <w:r>
          <w:rPr>
            <w:noProof/>
            <w:webHidden/>
          </w:rPr>
          <w:fldChar w:fldCharType="begin"/>
        </w:r>
        <w:r w:rsidR="00B579BA">
          <w:rPr>
            <w:noProof/>
            <w:webHidden/>
          </w:rPr>
          <w:instrText xml:space="preserve"> PAGEREF _Toc501979085 \h </w:instrText>
        </w:r>
        <w:r>
          <w:rPr>
            <w:noProof/>
            <w:webHidden/>
          </w:rPr>
        </w:r>
        <w:r>
          <w:rPr>
            <w:noProof/>
            <w:webHidden/>
          </w:rPr>
          <w:fldChar w:fldCharType="separate"/>
        </w:r>
        <w:r w:rsidR="00822BDB">
          <w:rPr>
            <w:noProof/>
            <w:webHidden/>
          </w:rPr>
          <w:t>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86" w:history="1">
        <w:r w:rsidR="00B579BA" w:rsidRPr="00590A8E">
          <w:rPr>
            <w:rStyle w:val="Hyperlink"/>
            <w:noProof/>
          </w:rPr>
          <w:t>II. Mục tiêu của đồ án</w:t>
        </w:r>
        <w:r w:rsidR="00B579BA">
          <w:rPr>
            <w:noProof/>
            <w:webHidden/>
          </w:rPr>
          <w:tab/>
        </w:r>
        <w:r>
          <w:rPr>
            <w:noProof/>
            <w:webHidden/>
          </w:rPr>
          <w:fldChar w:fldCharType="begin"/>
        </w:r>
        <w:r w:rsidR="00B579BA">
          <w:rPr>
            <w:noProof/>
            <w:webHidden/>
          </w:rPr>
          <w:instrText xml:space="preserve"> PAGEREF _Toc501979086 \h </w:instrText>
        </w:r>
        <w:r>
          <w:rPr>
            <w:noProof/>
            <w:webHidden/>
          </w:rPr>
        </w:r>
        <w:r>
          <w:rPr>
            <w:noProof/>
            <w:webHidden/>
          </w:rPr>
          <w:fldChar w:fldCharType="separate"/>
        </w:r>
        <w:r w:rsidR="00822BDB">
          <w:rPr>
            <w:noProof/>
            <w:webHidden/>
          </w:rPr>
          <w:t>7</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87" w:history="1">
        <w:r w:rsidR="00B579BA" w:rsidRPr="00590A8E">
          <w:rPr>
            <w:rStyle w:val="Hyperlink"/>
            <w:noProof/>
          </w:rPr>
          <w:t>III. Phạm vi nghiên cứu quy hoạch</w:t>
        </w:r>
        <w:r w:rsidR="00B579BA">
          <w:rPr>
            <w:noProof/>
            <w:webHidden/>
          </w:rPr>
          <w:tab/>
        </w:r>
        <w:r>
          <w:rPr>
            <w:noProof/>
            <w:webHidden/>
          </w:rPr>
          <w:fldChar w:fldCharType="begin"/>
        </w:r>
        <w:r w:rsidR="00B579BA">
          <w:rPr>
            <w:noProof/>
            <w:webHidden/>
          </w:rPr>
          <w:instrText xml:space="preserve"> PAGEREF _Toc501979087 \h </w:instrText>
        </w:r>
        <w:r>
          <w:rPr>
            <w:noProof/>
            <w:webHidden/>
          </w:rPr>
        </w:r>
        <w:r>
          <w:rPr>
            <w:noProof/>
            <w:webHidden/>
          </w:rPr>
          <w:fldChar w:fldCharType="separate"/>
        </w:r>
        <w:r w:rsidR="00822BDB">
          <w:rPr>
            <w:noProof/>
            <w:webHidden/>
          </w:rPr>
          <w:t>7</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88" w:history="1">
        <w:r w:rsidR="00B579BA" w:rsidRPr="00590A8E">
          <w:rPr>
            <w:rStyle w:val="Hyperlink"/>
            <w:noProof/>
            <w:lang w:val="vi-VN"/>
          </w:rPr>
          <w:t>V. C</w:t>
        </w:r>
        <w:r w:rsidR="00B579BA" w:rsidRPr="00590A8E">
          <w:rPr>
            <w:rStyle w:val="Hyperlink"/>
            <w:rFonts w:hint="eastAsia"/>
            <w:noProof/>
          </w:rPr>
          <w:t>ơ</w:t>
        </w:r>
        <w:r w:rsidR="00B579BA" w:rsidRPr="00590A8E">
          <w:rPr>
            <w:rStyle w:val="Hyperlink"/>
            <w:noProof/>
          </w:rPr>
          <w:t xml:space="preserve"> sở lập quy hoạch</w:t>
        </w:r>
        <w:r w:rsidR="00B579BA">
          <w:rPr>
            <w:noProof/>
            <w:webHidden/>
          </w:rPr>
          <w:tab/>
        </w:r>
        <w:r>
          <w:rPr>
            <w:noProof/>
            <w:webHidden/>
          </w:rPr>
          <w:fldChar w:fldCharType="begin"/>
        </w:r>
        <w:r w:rsidR="00B579BA">
          <w:rPr>
            <w:noProof/>
            <w:webHidden/>
          </w:rPr>
          <w:instrText xml:space="preserve"> PAGEREF _Toc501979088 \h </w:instrText>
        </w:r>
        <w:r>
          <w:rPr>
            <w:noProof/>
            <w:webHidden/>
          </w:rPr>
        </w:r>
        <w:r>
          <w:rPr>
            <w:noProof/>
            <w:webHidden/>
          </w:rPr>
          <w:fldChar w:fldCharType="separate"/>
        </w:r>
        <w:r w:rsidR="00822BDB">
          <w:rPr>
            <w:noProof/>
            <w:webHidden/>
          </w:rPr>
          <w:t>7</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089" w:history="1">
        <w:r w:rsidR="00B579BA" w:rsidRPr="00590A8E">
          <w:rPr>
            <w:rStyle w:val="Hyperlink"/>
            <w:b/>
            <w:noProof/>
          </w:rPr>
          <w:t>PHẦN THỨ HAI</w:t>
        </w:r>
        <w:r w:rsidR="00B579BA">
          <w:rPr>
            <w:noProof/>
            <w:webHidden/>
          </w:rPr>
          <w:tab/>
        </w:r>
        <w:r>
          <w:rPr>
            <w:noProof/>
            <w:webHidden/>
          </w:rPr>
          <w:fldChar w:fldCharType="begin"/>
        </w:r>
        <w:r w:rsidR="00B579BA">
          <w:rPr>
            <w:noProof/>
            <w:webHidden/>
          </w:rPr>
          <w:instrText xml:space="preserve"> PAGEREF _Toc501979089 \h </w:instrText>
        </w:r>
        <w:r>
          <w:rPr>
            <w:noProof/>
            <w:webHidden/>
          </w:rPr>
        </w:r>
        <w:r>
          <w:rPr>
            <w:noProof/>
            <w:webHidden/>
          </w:rPr>
          <w:fldChar w:fldCharType="separate"/>
        </w:r>
        <w:r w:rsidR="00822BDB">
          <w:rPr>
            <w:noProof/>
            <w:webHidden/>
          </w:rPr>
          <w:t>9</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090" w:history="1">
        <w:r w:rsidR="00B579BA" w:rsidRPr="00590A8E">
          <w:rPr>
            <w:rStyle w:val="Hyperlink"/>
            <w:b/>
            <w:noProof/>
          </w:rPr>
          <w:t>HIỆN TRẠNG</w:t>
        </w:r>
        <w:r w:rsidR="00B579BA" w:rsidRPr="00590A8E">
          <w:rPr>
            <w:rStyle w:val="Hyperlink"/>
            <w:b/>
            <w:noProof/>
            <w:lang w:val="vi-VN"/>
          </w:rPr>
          <w:t xml:space="preserve"> MẠNG L</w:t>
        </w:r>
        <w:r w:rsidR="00B579BA" w:rsidRPr="00590A8E">
          <w:rPr>
            <w:rStyle w:val="Hyperlink"/>
            <w:rFonts w:hint="eastAsia"/>
            <w:b/>
            <w:noProof/>
            <w:lang w:val="vi-VN"/>
          </w:rPr>
          <w:t>Ư</w:t>
        </w:r>
        <w:r w:rsidR="00B579BA" w:rsidRPr="00590A8E">
          <w:rPr>
            <w:rStyle w:val="Hyperlink"/>
            <w:b/>
            <w:noProof/>
            <w:lang w:val="vi-VN"/>
          </w:rPr>
          <w:t>ỚI TRẠM BTS</w:t>
        </w:r>
        <w:r w:rsidR="00B579BA">
          <w:rPr>
            <w:noProof/>
            <w:webHidden/>
          </w:rPr>
          <w:tab/>
        </w:r>
        <w:r>
          <w:rPr>
            <w:noProof/>
            <w:webHidden/>
          </w:rPr>
          <w:fldChar w:fldCharType="begin"/>
        </w:r>
        <w:r w:rsidR="00B579BA">
          <w:rPr>
            <w:noProof/>
            <w:webHidden/>
          </w:rPr>
          <w:instrText xml:space="preserve"> PAGEREF _Toc501979090 \h </w:instrText>
        </w:r>
        <w:r>
          <w:rPr>
            <w:noProof/>
            <w:webHidden/>
          </w:rPr>
        </w:r>
        <w:r>
          <w:rPr>
            <w:noProof/>
            <w:webHidden/>
          </w:rPr>
          <w:fldChar w:fldCharType="separate"/>
        </w:r>
        <w:r w:rsidR="00822BDB">
          <w:rPr>
            <w:noProof/>
            <w:webHidden/>
          </w:rPr>
          <w:t>9</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091" w:history="1">
        <w:r w:rsidR="00B579BA" w:rsidRPr="00590A8E">
          <w:rPr>
            <w:rStyle w:val="Hyperlink"/>
            <w:b/>
            <w:noProof/>
          </w:rPr>
          <w:t>TRÊN ĐỊA BÀN T</w:t>
        </w:r>
        <w:r w:rsidR="00B579BA" w:rsidRPr="00590A8E">
          <w:rPr>
            <w:rStyle w:val="Hyperlink"/>
            <w:b/>
            <w:noProof/>
            <w:lang w:val="vi-VN"/>
          </w:rPr>
          <w:t>HÀNH PHỐ ĐÀ NẴNG</w:t>
        </w:r>
        <w:r w:rsidR="00B579BA">
          <w:rPr>
            <w:noProof/>
            <w:webHidden/>
          </w:rPr>
          <w:tab/>
        </w:r>
        <w:r>
          <w:rPr>
            <w:noProof/>
            <w:webHidden/>
          </w:rPr>
          <w:fldChar w:fldCharType="begin"/>
        </w:r>
        <w:r w:rsidR="00B579BA">
          <w:rPr>
            <w:noProof/>
            <w:webHidden/>
          </w:rPr>
          <w:instrText xml:space="preserve"> PAGEREF _Toc501979091 \h </w:instrText>
        </w:r>
        <w:r>
          <w:rPr>
            <w:noProof/>
            <w:webHidden/>
          </w:rPr>
        </w:r>
        <w:r>
          <w:rPr>
            <w:noProof/>
            <w:webHidden/>
          </w:rPr>
          <w:fldChar w:fldCharType="separate"/>
        </w:r>
        <w:r w:rsidR="00822BDB">
          <w:rPr>
            <w:noProof/>
            <w:webHidden/>
          </w:rPr>
          <w:t>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92" w:history="1">
        <w:r w:rsidR="00B579BA" w:rsidRPr="00590A8E">
          <w:rPr>
            <w:rStyle w:val="Hyperlink"/>
            <w:noProof/>
          </w:rPr>
          <w:t>I. Vai trò và vị trí của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_Toc501979092 \h </w:instrText>
        </w:r>
        <w:r>
          <w:rPr>
            <w:noProof/>
            <w:webHidden/>
          </w:rPr>
        </w:r>
        <w:r>
          <w:rPr>
            <w:noProof/>
            <w:webHidden/>
          </w:rPr>
          <w:fldChar w:fldCharType="separate"/>
        </w:r>
        <w:r w:rsidR="00822BDB">
          <w:rPr>
            <w:noProof/>
            <w:webHidden/>
          </w:rPr>
          <w:t>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093" w:history="1">
        <w:r w:rsidR="00B579BA" w:rsidRPr="00590A8E">
          <w:rPr>
            <w:rStyle w:val="Hyperlink"/>
            <w:noProof/>
          </w:rPr>
          <w:t>II. Hiện trạng mạng l</w:t>
        </w:r>
        <w:r w:rsidR="00B579BA" w:rsidRPr="00590A8E">
          <w:rPr>
            <w:rStyle w:val="Hyperlink"/>
            <w:rFonts w:hint="eastAsia"/>
            <w:noProof/>
          </w:rPr>
          <w:t>ư</w:t>
        </w:r>
        <w:r w:rsidR="00B579BA" w:rsidRPr="00590A8E">
          <w:rPr>
            <w:rStyle w:val="Hyperlink"/>
            <w:noProof/>
          </w:rPr>
          <w:t>ới trạm BTS trên địa bàn thành phốĐà Nẵng</w:t>
        </w:r>
        <w:r w:rsidR="00B579BA">
          <w:rPr>
            <w:noProof/>
            <w:webHidden/>
          </w:rPr>
          <w:tab/>
        </w:r>
        <w:r>
          <w:rPr>
            <w:noProof/>
            <w:webHidden/>
          </w:rPr>
          <w:fldChar w:fldCharType="begin"/>
        </w:r>
        <w:r w:rsidR="00B579BA">
          <w:rPr>
            <w:noProof/>
            <w:webHidden/>
          </w:rPr>
          <w:instrText xml:space="preserve"> PAGEREF _Toc501979093 \h </w:instrText>
        </w:r>
        <w:r>
          <w:rPr>
            <w:noProof/>
            <w:webHidden/>
          </w:rPr>
        </w:r>
        <w:r>
          <w:rPr>
            <w:noProof/>
            <w:webHidden/>
          </w:rPr>
          <w:fldChar w:fldCharType="separate"/>
        </w:r>
        <w:r w:rsidR="00822BDB">
          <w:rPr>
            <w:noProof/>
            <w:webHidden/>
          </w:rPr>
          <w:t>11</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094" w:history="1">
        <w:r w:rsidR="00B579BA" w:rsidRPr="00590A8E">
          <w:rPr>
            <w:rStyle w:val="Hyperlink"/>
            <w:noProof/>
          </w:rPr>
          <w:t>1. Thực trạng phân bổ trạm BTS trên địa bàn thành phố Đà Nẵng</w:t>
        </w:r>
        <w:r w:rsidR="00B579BA">
          <w:rPr>
            <w:noProof/>
            <w:webHidden/>
          </w:rPr>
          <w:tab/>
        </w:r>
        <w:r>
          <w:rPr>
            <w:noProof/>
            <w:webHidden/>
          </w:rPr>
          <w:fldChar w:fldCharType="begin"/>
        </w:r>
        <w:r w:rsidR="00B579BA">
          <w:rPr>
            <w:noProof/>
            <w:webHidden/>
          </w:rPr>
          <w:instrText xml:space="preserve"> PAGEREF _Toc501979094 \h </w:instrText>
        </w:r>
        <w:r>
          <w:rPr>
            <w:noProof/>
            <w:webHidden/>
          </w:rPr>
        </w:r>
        <w:r>
          <w:rPr>
            <w:noProof/>
            <w:webHidden/>
          </w:rPr>
          <w:fldChar w:fldCharType="separate"/>
        </w:r>
        <w:r w:rsidR="00822BDB">
          <w:rPr>
            <w:noProof/>
            <w:webHidden/>
          </w:rPr>
          <w:t>11</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095" w:history="1">
        <w:r w:rsidR="00B579BA" w:rsidRPr="00590A8E">
          <w:rPr>
            <w:rStyle w:val="Hyperlink"/>
            <w:noProof/>
          </w:rPr>
          <w:t>2. Thực trạng hạ tầng dùng chung</w:t>
        </w:r>
        <w:r w:rsidR="00B579BA">
          <w:rPr>
            <w:noProof/>
            <w:webHidden/>
          </w:rPr>
          <w:tab/>
        </w:r>
        <w:r>
          <w:rPr>
            <w:noProof/>
            <w:webHidden/>
          </w:rPr>
          <w:fldChar w:fldCharType="begin"/>
        </w:r>
        <w:r w:rsidR="00B579BA">
          <w:rPr>
            <w:noProof/>
            <w:webHidden/>
          </w:rPr>
          <w:instrText xml:space="preserve"> PAGEREF _Toc501979095 \h </w:instrText>
        </w:r>
        <w:r>
          <w:rPr>
            <w:noProof/>
            <w:webHidden/>
          </w:rPr>
        </w:r>
        <w:r>
          <w:rPr>
            <w:noProof/>
            <w:webHidden/>
          </w:rPr>
          <w:fldChar w:fldCharType="separate"/>
        </w:r>
        <w:r w:rsidR="00822BDB">
          <w:rPr>
            <w:noProof/>
            <w:webHidden/>
          </w:rPr>
          <w:t>15</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096" w:history="1">
        <w:r w:rsidR="00B579BA" w:rsidRPr="00590A8E">
          <w:rPr>
            <w:rStyle w:val="Hyperlink"/>
            <w:noProof/>
          </w:rPr>
          <w:t>3. Phản ứng của ng</w:t>
        </w:r>
        <w:r w:rsidR="00B579BA" w:rsidRPr="00590A8E">
          <w:rPr>
            <w:rStyle w:val="Hyperlink"/>
            <w:rFonts w:hint="eastAsia"/>
            <w:noProof/>
          </w:rPr>
          <w:t>ư</w:t>
        </w:r>
        <w:r w:rsidR="00B579BA" w:rsidRPr="00590A8E">
          <w:rPr>
            <w:rStyle w:val="Hyperlink"/>
            <w:noProof/>
          </w:rPr>
          <w:t>ời dân đối với việc xây dựng trạm BTS</w:t>
        </w:r>
        <w:r w:rsidR="00B579BA">
          <w:rPr>
            <w:noProof/>
            <w:webHidden/>
          </w:rPr>
          <w:tab/>
        </w:r>
        <w:r>
          <w:rPr>
            <w:noProof/>
            <w:webHidden/>
          </w:rPr>
          <w:fldChar w:fldCharType="begin"/>
        </w:r>
        <w:r w:rsidR="00B579BA">
          <w:rPr>
            <w:noProof/>
            <w:webHidden/>
          </w:rPr>
          <w:instrText xml:space="preserve"> PAGEREF _Toc501979096 \h </w:instrText>
        </w:r>
        <w:r>
          <w:rPr>
            <w:noProof/>
            <w:webHidden/>
          </w:rPr>
        </w:r>
        <w:r>
          <w:rPr>
            <w:noProof/>
            <w:webHidden/>
          </w:rPr>
          <w:fldChar w:fldCharType="separate"/>
        </w:r>
        <w:r w:rsidR="00822BDB">
          <w:rPr>
            <w:noProof/>
            <w:webHidden/>
          </w:rPr>
          <w:t>16</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097" w:history="1">
        <w:r w:rsidR="00B579BA" w:rsidRPr="00590A8E">
          <w:rPr>
            <w:rStyle w:val="Hyperlink"/>
            <w:noProof/>
            <w:spacing w:val="-2"/>
          </w:rPr>
          <w:t>4. Xu h</w:t>
        </w:r>
        <w:r w:rsidR="00B579BA" w:rsidRPr="00590A8E">
          <w:rPr>
            <w:rStyle w:val="Hyperlink"/>
            <w:rFonts w:hint="eastAsia"/>
            <w:noProof/>
            <w:spacing w:val="-2"/>
          </w:rPr>
          <w:t>ư</w:t>
        </w:r>
        <w:r w:rsidR="00B579BA" w:rsidRPr="00590A8E">
          <w:rPr>
            <w:rStyle w:val="Hyperlink"/>
            <w:noProof/>
            <w:spacing w:val="-2"/>
          </w:rPr>
          <w:t>ớng phát triển hạ tầng mạng l</w:t>
        </w:r>
        <w:r w:rsidR="00B579BA" w:rsidRPr="00590A8E">
          <w:rPr>
            <w:rStyle w:val="Hyperlink"/>
            <w:rFonts w:hint="eastAsia"/>
            <w:noProof/>
            <w:spacing w:val="-2"/>
          </w:rPr>
          <w:t>ư</w:t>
        </w:r>
        <w:r w:rsidR="00B579BA" w:rsidRPr="00590A8E">
          <w:rPr>
            <w:rStyle w:val="Hyperlink"/>
            <w:noProof/>
            <w:spacing w:val="-2"/>
          </w:rPr>
          <w:t>ới hiện nay</w:t>
        </w:r>
        <w:r w:rsidR="00B579BA">
          <w:rPr>
            <w:noProof/>
            <w:webHidden/>
          </w:rPr>
          <w:tab/>
        </w:r>
        <w:r>
          <w:rPr>
            <w:noProof/>
            <w:webHidden/>
          </w:rPr>
          <w:fldChar w:fldCharType="begin"/>
        </w:r>
        <w:r w:rsidR="00B579BA">
          <w:rPr>
            <w:noProof/>
            <w:webHidden/>
          </w:rPr>
          <w:instrText xml:space="preserve"> PAGEREF _Toc501979097 \h </w:instrText>
        </w:r>
        <w:r>
          <w:rPr>
            <w:noProof/>
            <w:webHidden/>
          </w:rPr>
        </w:r>
        <w:r>
          <w:rPr>
            <w:noProof/>
            <w:webHidden/>
          </w:rPr>
          <w:fldChar w:fldCharType="separate"/>
        </w:r>
        <w:r w:rsidR="00822BDB">
          <w:rPr>
            <w:noProof/>
            <w:webHidden/>
          </w:rPr>
          <w:t>17</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098" w:history="1">
        <w:r w:rsidR="00B579BA" w:rsidRPr="00590A8E">
          <w:rPr>
            <w:rStyle w:val="Hyperlink"/>
            <w:noProof/>
            <w:spacing w:val="-2"/>
          </w:rPr>
          <w:t>5. Kết luận</w:t>
        </w:r>
        <w:r w:rsidR="00B579BA">
          <w:rPr>
            <w:noProof/>
            <w:webHidden/>
          </w:rPr>
          <w:tab/>
        </w:r>
        <w:r>
          <w:rPr>
            <w:noProof/>
            <w:webHidden/>
          </w:rPr>
          <w:fldChar w:fldCharType="begin"/>
        </w:r>
        <w:r w:rsidR="00B579BA">
          <w:rPr>
            <w:noProof/>
            <w:webHidden/>
          </w:rPr>
          <w:instrText xml:space="preserve"> PAGEREF _Toc501979098 \h </w:instrText>
        </w:r>
        <w:r>
          <w:rPr>
            <w:noProof/>
            <w:webHidden/>
          </w:rPr>
        </w:r>
        <w:r>
          <w:rPr>
            <w:noProof/>
            <w:webHidden/>
          </w:rPr>
          <w:fldChar w:fldCharType="separate"/>
        </w:r>
        <w:r w:rsidR="00822BDB">
          <w:rPr>
            <w:noProof/>
            <w:webHidden/>
          </w:rPr>
          <w:t>19</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099" w:history="1">
        <w:r w:rsidR="00B579BA" w:rsidRPr="00590A8E">
          <w:rPr>
            <w:rStyle w:val="Hyperlink"/>
            <w:b/>
            <w:noProof/>
          </w:rPr>
          <w:t>PHẦN THỨ BA</w:t>
        </w:r>
        <w:r w:rsidR="00B579BA">
          <w:rPr>
            <w:noProof/>
            <w:webHidden/>
          </w:rPr>
          <w:tab/>
        </w:r>
        <w:r>
          <w:rPr>
            <w:noProof/>
            <w:webHidden/>
          </w:rPr>
          <w:fldChar w:fldCharType="begin"/>
        </w:r>
        <w:r w:rsidR="00B579BA">
          <w:rPr>
            <w:noProof/>
            <w:webHidden/>
          </w:rPr>
          <w:instrText xml:space="preserve"> PAGEREF _Toc501979099 \h </w:instrText>
        </w:r>
        <w:r>
          <w:rPr>
            <w:noProof/>
            <w:webHidden/>
          </w:rPr>
        </w:r>
        <w:r>
          <w:rPr>
            <w:noProof/>
            <w:webHidden/>
          </w:rPr>
          <w:fldChar w:fldCharType="separate"/>
        </w:r>
        <w:r w:rsidR="00822BDB">
          <w:rPr>
            <w:noProof/>
            <w:webHidden/>
          </w:rPr>
          <w:t>21</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00" w:history="1">
        <w:r w:rsidR="00B579BA" w:rsidRPr="00590A8E">
          <w:rPr>
            <w:rStyle w:val="Hyperlink"/>
            <w:b/>
            <w:noProof/>
          </w:rPr>
          <w:t>PHÂN TÍCH VÀ DỰ BÁO TÌNH HÌNH PHÁT TRIỂN MẠNG L</w:t>
        </w:r>
        <w:r w:rsidR="00B579BA" w:rsidRPr="00590A8E">
          <w:rPr>
            <w:rStyle w:val="Hyperlink"/>
            <w:rFonts w:hint="eastAsia"/>
            <w:b/>
            <w:noProof/>
          </w:rPr>
          <w:t>Ư</w:t>
        </w:r>
        <w:r w:rsidR="00B579BA" w:rsidRPr="00590A8E">
          <w:rPr>
            <w:rStyle w:val="Hyperlink"/>
            <w:b/>
            <w:noProof/>
          </w:rPr>
          <w:t>ỚI TRẠM BTS TRÊN ĐỊA BÀN THÀNH PHỐ ĐÀ NẴNG</w:t>
        </w:r>
        <w:r w:rsidR="00B579BA">
          <w:rPr>
            <w:noProof/>
            <w:webHidden/>
          </w:rPr>
          <w:tab/>
        </w:r>
        <w:r>
          <w:rPr>
            <w:noProof/>
            <w:webHidden/>
          </w:rPr>
          <w:fldChar w:fldCharType="begin"/>
        </w:r>
        <w:r w:rsidR="00B579BA">
          <w:rPr>
            <w:noProof/>
            <w:webHidden/>
          </w:rPr>
          <w:instrText xml:space="preserve"> PAGEREF _Toc501979100 \h </w:instrText>
        </w:r>
        <w:r>
          <w:rPr>
            <w:noProof/>
            <w:webHidden/>
          </w:rPr>
        </w:r>
        <w:r>
          <w:rPr>
            <w:noProof/>
            <w:webHidden/>
          </w:rPr>
          <w:fldChar w:fldCharType="separate"/>
        </w:r>
        <w:r w:rsidR="00822BDB">
          <w:rPr>
            <w:noProof/>
            <w:webHidden/>
          </w:rPr>
          <w:t>21</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01" w:history="1">
        <w:r w:rsidR="00B579BA" w:rsidRPr="00590A8E">
          <w:rPr>
            <w:rStyle w:val="Hyperlink"/>
            <w:noProof/>
          </w:rPr>
          <w:t>I. Điều kiện tự nhiên của thành phố Đà Nẵng</w:t>
        </w:r>
        <w:r w:rsidR="00B579BA">
          <w:rPr>
            <w:noProof/>
            <w:webHidden/>
          </w:rPr>
          <w:tab/>
        </w:r>
        <w:r>
          <w:rPr>
            <w:noProof/>
            <w:webHidden/>
          </w:rPr>
          <w:fldChar w:fldCharType="begin"/>
        </w:r>
        <w:r w:rsidR="00B579BA">
          <w:rPr>
            <w:noProof/>
            <w:webHidden/>
          </w:rPr>
          <w:instrText xml:space="preserve"> PAGEREF _Toc501979101 \h </w:instrText>
        </w:r>
        <w:r>
          <w:rPr>
            <w:noProof/>
            <w:webHidden/>
          </w:rPr>
        </w:r>
        <w:r>
          <w:rPr>
            <w:noProof/>
            <w:webHidden/>
          </w:rPr>
          <w:fldChar w:fldCharType="separate"/>
        </w:r>
        <w:r w:rsidR="00822BDB">
          <w:rPr>
            <w:noProof/>
            <w:webHidden/>
          </w:rPr>
          <w:t>21</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02" w:history="1">
        <w:r w:rsidR="00B579BA" w:rsidRPr="00590A8E">
          <w:rPr>
            <w:rStyle w:val="Hyperlink"/>
            <w:noProof/>
            <w:lang w:val="vi-VN"/>
          </w:rPr>
          <w:t>II. T</w:t>
        </w:r>
        <w:r w:rsidR="00B579BA" w:rsidRPr="00590A8E">
          <w:rPr>
            <w:rStyle w:val="Hyperlink"/>
            <w:noProof/>
          </w:rPr>
          <w:t>hực trạng phân bổ dân c</w:t>
        </w:r>
        <w:r w:rsidR="00B579BA" w:rsidRPr="00590A8E">
          <w:rPr>
            <w:rStyle w:val="Hyperlink"/>
            <w:rFonts w:hint="eastAsia"/>
            <w:noProof/>
          </w:rPr>
          <w:t>ư</w:t>
        </w:r>
        <w:r w:rsidR="00B579BA" w:rsidRPr="00590A8E">
          <w:rPr>
            <w:rStyle w:val="Hyperlink"/>
            <w:noProof/>
          </w:rPr>
          <w:t xml:space="preserve"> trên địa bàn thành phố </w:t>
        </w:r>
        <w:r w:rsidR="00B579BA" w:rsidRPr="00590A8E">
          <w:rPr>
            <w:rStyle w:val="Hyperlink"/>
            <w:noProof/>
            <w:lang w:val="vi-VN"/>
          </w:rPr>
          <w:t>Đ</w:t>
        </w:r>
        <w:r w:rsidR="00B579BA" w:rsidRPr="00590A8E">
          <w:rPr>
            <w:rStyle w:val="Hyperlink"/>
            <w:noProof/>
          </w:rPr>
          <w:t xml:space="preserve">à </w:t>
        </w:r>
        <w:r w:rsidR="00B579BA" w:rsidRPr="00590A8E">
          <w:rPr>
            <w:rStyle w:val="Hyperlink"/>
            <w:noProof/>
            <w:lang w:val="vi-VN"/>
          </w:rPr>
          <w:t>N</w:t>
        </w:r>
        <w:r w:rsidR="00B579BA" w:rsidRPr="00590A8E">
          <w:rPr>
            <w:rStyle w:val="Hyperlink"/>
            <w:noProof/>
          </w:rPr>
          <w:t>ẵng</w:t>
        </w:r>
        <w:r w:rsidR="00B579BA">
          <w:rPr>
            <w:noProof/>
            <w:webHidden/>
          </w:rPr>
          <w:tab/>
        </w:r>
        <w:r>
          <w:rPr>
            <w:noProof/>
            <w:webHidden/>
          </w:rPr>
          <w:fldChar w:fldCharType="begin"/>
        </w:r>
        <w:r w:rsidR="00B579BA">
          <w:rPr>
            <w:noProof/>
            <w:webHidden/>
          </w:rPr>
          <w:instrText xml:space="preserve"> PAGEREF _Toc501979102 \h </w:instrText>
        </w:r>
        <w:r>
          <w:rPr>
            <w:noProof/>
            <w:webHidden/>
          </w:rPr>
        </w:r>
        <w:r>
          <w:rPr>
            <w:noProof/>
            <w:webHidden/>
          </w:rPr>
          <w:fldChar w:fldCharType="separate"/>
        </w:r>
        <w:r w:rsidR="00822BDB">
          <w:rPr>
            <w:noProof/>
            <w:webHidden/>
          </w:rPr>
          <w:t>21</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03" w:history="1">
        <w:r w:rsidR="00B579BA" w:rsidRPr="00590A8E">
          <w:rPr>
            <w:rStyle w:val="Hyperlink"/>
            <w:noProof/>
          </w:rPr>
          <w:t>III. Tổng quan tình hình kinh tế - xã hội thành phố Đà Nẵng</w:t>
        </w:r>
        <w:r w:rsidR="00B579BA">
          <w:rPr>
            <w:noProof/>
            <w:webHidden/>
          </w:rPr>
          <w:tab/>
        </w:r>
        <w:r>
          <w:rPr>
            <w:noProof/>
            <w:webHidden/>
          </w:rPr>
          <w:fldChar w:fldCharType="begin"/>
        </w:r>
        <w:r w:rsidR="00B579BA">
          <w:rPr>
            <w:noProof/>
            <w:webHidden/>
          </w:rPr>
          <w:instrText xml:space="preserve"> PAGEREF _Toc501979103 \h </w:instrText>
        </w:r>
        <w:r>
          <w:rPr>
            <w:noProof/>
            <w:webHidden/>
          </w:rPr>
        </w:r>
        <w:r>
          <w:rPr>
            <w:noProof/>
            <w:webHidden/>
          </w:rPr>
          <w:fldChar w:fldCharType="separate"/>
        </w:r>
        <w:r w:rsidR="00822BDB">
          <w:rPr>
            <w:noProof/>
            <w:webHidden/>
          </w:rPr>
          <w:t>23</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04" w:history="1">
        <w:r w:rsidR="00B579BA" w:rsidRPr="00590A8E">
          <w:rPr>
            <w:rStyle w:val="Hyperlink"/>
            <w:noProof/>
            <w:lang w:val="vi-VN"/>
          </w:rPr>
          <w:t>IV. T</w:t>
        </w:r>
        <w:r w:rsidR="00B579BA" w:rsidRPr="00590A8E">
          <w:rPr>
            <w:rStyle w:val="Hyperlink"/>
            <w:noProof/>
          </w:rPr>
          <w:t xml:space="preserve">ác động của tình hình kinh tế - xã hội thành phố </w:t>
        </w:r>
        <w:r w:rsidR="00B579BA" w:rsidRPr="00590A8E">
          <w:rPr>
            <w:rStyle w:val="Hyperlink"/>
            <w:noProof/>
            <w:lang w:val="vi-VN"/>
          </w:rPr>
          <w:t>Đ</w:t>
        </w:r>
        <w:r w:rsidR="00B579BA" w:rsidRPr="00590A8E">
          <w:rPr>
            <w:rStyle w:val="Hyperlink"/>
            <w:noProof/>
          </w:rPr>
          <w:t xml:space="preserve">à </w:t>
        </w:r>
        <w:r w:rsidR="00B579BA" w:rsidRPr="00590A8E">
          <w:rPr>
            <w:rStyle w:val="Hyperlink"/>
            <w:noProof/>
            <w:lang w:val="vi-VN"/>
          </w:rPr>
          <w:t>N</w:t>
        </w:r>
        <w:r w:rsidR="00B579BA" w:rsidRPr="00590A8E">
          <w:rPr>
            <w:rStyle w:val="Hyperlink"/>
            <w:noProof/>
          </w:rPr>
          <w:t>ẵng đến phát triển mạng l</w:t>
        </w:r>
        <w:r w:rsidR="00B579BA" w:rsidRPr="00590A8E">
          <w:rPr>
            <w:rStyle w:val="Hyperlink"/>
            <w:rFonts w:hint="eastAsia"/>
            <w:noProof/>
          </w:rPr>
          <w:t>ư</w:t>
        </w:r>
        <w:r w:rsidR="00B579BA" w:rsidRPr="00590A8E">
          <w:rPr>
            <w:rStyle w:val="Hyperlink"/>
            <w:noProof/>
          </w:rPr>
          <w:t xml:space="preserve">ới trạm </w:t>
        </w:r>
        <w:r w:rsidR="00B579BA" w:rsidRPr="00590A8E">
          <w:rPr>
            <w:rStyle w:val="Hyperlink"/>
            <w:noProof/>
            <w:lang w:val="vi-VN"/>
          </w:rPr>
          <w:t>BTS</w:t>
        </w:r>
        <w:r w:rsidR="00B579BA">
          <w:rPr>
            <w:noProof/>
            <w:webHidden/>
          </w:rPr>
          <w:tab/>
        </w:r>
        <w:r>
          <w:rPr>
            <w:noProof/>
            <w:webHidden/>
          </w:rPr>
          <w:fldChar w:fldCharType="begin"/>
        </w:r>
        <w:r w:rsidR="00B579BA">
          <w:rPr>
            <w:noProof/>
            <w:webHidden/>
          </w:rPr>
          <w:instrText xml:space="preserve"> PAGEREF _Toc501979104 \h </w:instrText>
        </w:r>
        <w:r>
          <w:rPr>
            <w:noProof/>
            <w:webHidden/>
          </w:rPr>
        </w:r>
        <w:r>
          <w:rPr>
            <w:noProof/>
            <w:webHidden/>
          </w:rPr>
          <w:fldChar w:fldCharType="separate"/>
        </w:r>
        <w:r w:rsidR="00822BDB">
          <w:rPr>
            <w:noProof/>
            <w:webHidden/>
          </w:rPr>
          <w:t>24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05" w:history="1">
        <w:r w:rsidR="00B579BA" w:rsidRPr="00590A8E">
          <w:rPr>
            <w:rStyle w:val="Hyperlink"/>
            <w:noProof/>
            <w:lang w:val="vi-VN"/>
          </w:rPr>
          <w:t>V. D</w:t>
        </w:r>
        <w:r w:rsidR="00B579BA" w:rsidRPr="00590A8E">
          <w:rPr>
            <w:rStyle w:val="Hyperlink"/>
            <w:noProof/>
          </w:rPr>
          <w:t>ự báo yếu tố tác động đến phát triển mạng l</w:t>
        </w:r>
        <w:r w:rsidR="00B579BA" w:rsidRPr="00590A8E">
          <w:rPr>
            <w:rStyle w:val="Hyperlink"/>
            <w:rFonts w:hint="eastAsia"/>
            <w:noProof/>
          </w:rPr>
          <w:t>ư</w:t>
        </w:r>
        <w:r w:rsidR="00B579BA" w:rsidRPr="00590A8E">
          <w:rPr>
            <w:rStyle w:val="Hyperlink"/>
            <w:noProof/>
          </w:rPr>
          <w:t xml:space="preserve">ới trạm </w:t>
        </w:r>
        <w:r w:rsidR="00B579BA" w:rsidRPr="00590A8E">
          <w:rPr>
            <w:rStyle w:val="Hyperlink"/>
            <w:noProof/>
            <w:lang w:val="vi-VN"/>
          </w:rPr>
          <w:t>BTS</w:t>
        </w:r>
        <w:r w:rsidR="00B579BA">
          <w:rPr>
            <w:noProof/>
            <w:webHidden/>
          </w:rPr>
          <w:tab/>
        </w:r>
        <w:r>
          <w:rPr>
            <w:noProof/>
            <w:webHidden/>
          </w:rPr>
          <w:fldChar w:fldCharType="begin"/>
        </w:r>
        <w:r w:rsidR="00B579BA">
          <w:rPr>
            <w:noProof/>
            <w:webHidden/>
          </w:rPr>
          <w:instrText xml:space="preserve"> PAGEREF _Toc501979105 \h </w:instrText>
        </w:r>
        <w:r>
          <w:rPr>
            <w:noProof/>
            <w:webHidden/>
          </w:rPr>
        </w:r>
        <w:r>
          <w:rPr>
            <w:noProof/>
            <w:webHidden/>
          </w:rPr>
          <w:fldChar w:fldCharType="separate"/>
        </w:r>
        <w:r w:rsidR="00822BDB">
          <w:rPr>
            <w:noProof/>
            <w:webHidden/>
          </w:rPr>
          <w:t>25</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06" w:history="1">
        <w:r w:rsidR="00B579BA" w:rsidRPr="00590A8E">
          <w:rPr>
            <w:rStyle w:val="Hyperlink"/>
            <w:noProof/>
            <w:lang w:val="vi-VN"/>
          </w:rPr>
          <w:t xml:space="preserve">1. </w:t>
        </w:r>
        <w:r w:rsidR="00B579BA" w:rsidRPr="00590A8E">
          <w:rPr>
            <w:rStyle w:val="Hyperlink"/>
            <w:noProof/>
          </w:rPr>
          <w:t>Dự báo phát triển không gian đô thị đến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_Toc501979106 \h </w:instrText>
        </w:r>
        <w:r>
          <w:rPr>
            <w:noProof/>
            <w:webHidden/>
          </w:rPr>
        </w:r>
        <w:r>
          <w:rPr>
            <w:noProof/>
            <w:webHidden/>
          </w:rPr>
          <w:fldChar w:fldCharType="separate"/>
        </w:r>
        <w:r w:rsidR="00822BDB">
          <w:rPr>
            <w:noProof/>
            <w:webHidden/>
          </w:rPr>
          <w:t>25</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07" w:history="1">
        <w:r w:rsidR="00B579BA" w:rsidRPr="00590A8E">
          <w:rPr>
            <w:rStyle w:val="Hyperlink"/>
            <w:noProof/>
          </w:rPr>
          <w:t>2. Dự báo phát triển không gian các khu dân c</w:t>
        </w:r>
        <w:r w:rsidR="00B579BA" w:rsidRPr="00590A8E">
          <w:rPr>
            <w:rStyle w:val="Hyperlink"/>
            <w:rFonts w:hint="eastAsia"/>
            <w:noProof/>
          </w:rPr>
          <w:t>ư</w:t>
        </w:r>
        <w:r w:rsidR="00B579BA" w:rsidRPr="00590A8E">
          <w:rPr>
            <w:rStyle w:val="Hyperlink"/>
            <w:noProof/>
          </w:rPr>
          <w:t xml:space="preserve"> đô thị đến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_Toc501979107 \h </w:instrText>
        </w:r>
        <w:r>
          <w:rPr>
            <w:noProof/>
            <w:webHidden/>
          </w:rPr>
        </w:r>
        <w:r>
          <w:rPr>
            <w:noProof/>
            <w:webHidden/>
          </w:rPr>
          <w:fldChar w:fldCharType="separate"/>
        </w:r>
        <w:r w:rsidR="00822BDB">
          <w:rPr>
            <w:noProof/>
            <w:webHidden/>
          </w:rPr>
          <w:t>27</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08" w:history="1">
        <w:r w:rsidR="00B579BA" w:rsidRPr="00590A8E">
          <w:rPr>
            <w:rStyle w:val="Hyperlink"/>
            <w:noProof/>
          </w:rPr>
          <w:t>3. Dự báo phát triển ngành du lịch–dịch vụ đến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_Toc501979108 \h </w:instrText>
        </w:r>
        <w:r>
          <w:rPr>
            <w:noProof/>
            <w:webHidden/>
          </w:rPr>
        </w:r>
        <w:r>
          <w:rPr>
            <w:noProof/>
            <w:webHidden/>
          </w:rPr>
          <w:fldChar w:fldCharType="separate"/>
        </w:r>
        <w:r w:rsidR="00822BDB">
          <w:rPr>
            <w:noProof/>
            <w:webHidden/>
          </w:rPr>
          <w:t>28</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09" w:history="1">
        <w:r w:rsidR="00B579BA" w:rsidRPr="00590A8E">
          <w:rPr>
            <w:rStyle w:val="Hyperlink"/>
            <w:noProof/>
          </w:rPr>
          <w:t>4. Dự báo phát triển ngành giao thông thành phố Đà Nẵng đến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_Toc501979109 \h </w:instrText>
        </w:r>
        <w:r>
          <w:rPr>
            <w:noProof/>
            <w:webHidden/>
          </w:rPr>
        </w:r>
        <w:r>
          <w:rPr>
            <w:noProof/>
            <w:webHidden/>
          </w:rPr>
          <w:fldChar w:fldCharType="separate"/>
        </w:r>
        <w:r w:rsidR="00822BDB">
          <w:rPr>
            <w:noProof/>
            <w:webHidden/>
          </w:rPr>
          <w:t>29</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10" w:history="1">
        <w:r w:rsidR="00B579BA" w:rsidRPr="00590A8E">
          <w:rPr>
            <w:rStyle w:val="Hyperlink"/>
            <w:noProof/>
          </w:rPr>
          <w:t>5. Dự báo phát triển ngành viễn thông thành phố Đà Nẵng đến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_Toc501979110 \h </w:instrText>
        </w:r>
        <w:r>
          <w:rPr>
            <w:noProof/>
            <w:webHidden/>
          </w:rPr>
        </w:r>
        <w:r>
          <w:rPr>
            <w:noProof/>
            <w:webHidden/>
          </w:rPr>
          <w:fldChar w:fldCharType="separate"/>
        </w:r>
        <w:r w:rsidR="00822BDB">
          <w:rPr>
            <w:noProof/>
            <w:webHidden/>
          </w:rPr>
          <w:t>31</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11" w:history="1">
        <w:r w:rsidR="00B579BA" w:rsidRPr="00590A8E">
          <w:rPr>
            <w:rStyle w:val="Hyperlink"/>
            <w:b/>
            <w:noProof/>
          </w:rPr>
          <w:t>PHẦN THỨ T</w:t>
        </w:r>
        <w:r w:rsidR="00B579BA" w:rsidRPr="00590A8E">
          <w:rPr>
            <w:rStyle w:val="Hyperlink"/>
            <w:rFonts w:hint="eastAsia"/>
            <w:b/>
            <w:noProof/>
          </w:rPr>
          <w:t>Ư</w:t>
        </w:r>
        <w:r w:rsidR="00B579BA">
          <w:rPr>
            <w:noProof/>
            <w:webHidden/>
          </w:rPr>
          <w:tab/>
        </w:r>
        <w:r>
          <w:rPr>
            <w:noProof/>
            <w:webHidden/>
          </w:rPr>
          <w:fldChar w:fldCharType="begin"/>
        </w:r>
        <w:r w:rsidR="00B579BA">
          <w:rPr>
            <w:noProof/>
            <w:webHidden/>
          </w:rPr>
          <w:instrText xml:space="preserve"> PAGEREF _Toc501979111 \h </w:instrText>
        </w:r>
        <w:r>
          <w:rPr>
            <w:noProof/>
            <w:webHidden/>
          </w:rPr>
        </w:r>
        <w:r>
          <w:rPr>
            <w:noProof/>
            <w:webHidden/>
          </w:rPr>
          <w:fldChar w:fldCharType="separate"/>
        </w:r>
        <w:r w:rsidR="00822BDB">
          <w:rPr>
            <w:noProof/>
            <w:webHidden/>
          </w:rPr>
          <w:t>33</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12" w:history="1">
        <w:r w:rsidR="00B579BA" w:rsidRPr="00590A8E">
          <w:rPr>
            <w:rStyle w:val="Hyperlink"/>
            <w:b/>
            <w:noProof/>
          </w:rPr>
          <w:t>ĐỊNH H</w:t>
        </w:r>
        <w:r w:rsidR="00B579BA" w:rsidRPr="00590A8E">
          <w:rPr>
            <w:rStyle w:val="Hyperlink"/>
            <w:rFonts w:hint="eastAsia"/>
            <w:b/>
            <w:noProof/>
          </w:rPr>
          <w:t>Ư</w:t>
        </w:r>
        <w:r w:rsidR="00B579BA" w:rsidRPr="00590A8E">
          <w:rPr>
            <w:rStyle w:val="Hyperlink"/>
            <w:b/>
            <w:noProof/>
          </w:rPr>
          <w:t>ỚNG PHÁT TRIỂN</w:t>
        </w:r>
        <w:r w:rsidR="00B579BA">
          <w:rPr>
            <w:noProof/>
            <w:webHidden/>
          </w:rPr>
          <w:tab/>
        </w:r>
        <w:r>
          <w:rPr>
            <w:noProof/>
            <w:webHidden/>
          </w:rPr>
          <w:fldChar w:fldCharType="begin"/>
        </w:r>
        <w:r w:rsidR="00B579BA">
          <w:rPr>
            <w:noProof/>
            <w:webHidden/>
          </w:rPr>
          <w:instrText xml:space="preserve"> PAGEREF _Toc501979112 \h </w:instrText>
        </w:r>
        <w:r>
          <w:rPr>
            <w:noProof/>
            <w:webHidden/>
          </w:rPr>
        </w:r>
        <w:r>
          <w:rPr>
            <w:noProof/>
            <w:webHidden/>
          </w:rPr>
          <w:fldChar w:fldCharType="separate"/>
        </w:r>
        <w:r w:rsidR="00822BDB">
          <w:rPr>
            <w:noProof/>
            <w:webHidden/>
          </w:rPr>
          <w:t>33</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13" w:history="1">
        <w:r w:rsidR="00B579BA" w:rsidRPr="00590A8E">
          <w:rPr>
            <w:rStyle w:val="Hyperlink"/>
            <w:noProof/>
          </w:rPr>
          <w:t>I. Định h</w:t>
        </w:r>
        <w:r w:rsidR="00B579BA" w:rsidRPr="00590A8E">
          <w:rPr>
            <w:rStyle w:val="Hyperlink"/>
            <w:rFonts w:hint="eastAsia"/>
            <w:noProof/>
          </w:rPr>
          <w:t>ư</w:t>
        </w:r>
        <w:r w:rsidR="00B579BA" w:rsidRPr="00590A8E">
          <w:rPr>
            <w:rStyle w:val="Hyperlink"/>
            <w:noProof/>
          </w:rPr>
          <w:t>ớng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_Toc501979113 \h </w:instrText>
        </w:r>
        <w:r>
          <w:rPr>
            <w:noProof/>
            <w:webHidden/>
          </w:rPr>
        </w:r>
        <w:r>
          <w:rPr>
            <w:noProof/>
            <w:webHidden/>
          </w:rPr>
          <w:fldChar w:fldCharType="separate"/>
        </w:r>
        <w:r w:rsidR="00822BDB">
          <w:rPr>
            <w:noProof/>
            <w:webHidden/>
          </w:rPr>
          <w:t>33</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14" w:history="1">
        <w:r w:rsidR="00B579BA" w:rsidRPr="00590A8E">
          <w:rPr>
            <w:rStyle w:val="Hyperlink"/>
            <w:b/>
            <w:noProof/>
          </w:rPr>
          <w:t>PHẦN THỨ NĂM</w:t>
        </w:r>
        <w:r w:rsidR="00B579BA">
          <w:rPr>
            <w:noProof/>
            <w:webHidden/>
          </w:rPr>
          <w:tab/>
        </w:r>
        <w:r>
          <w:rPr>
            <w:noProof/>
            <w:webHidden/>
          </w:rPr>
          <w:fldChar w:fldCharType="begin"/>
        </w:r>
        <w:r w:rsidR="00B579BA">
          <w:rPr>
            <w:noProof/>
            <w:webHidden/>
          </w:rPr>
          <w:instrText xml:space="preserve"> PAGEREF _Toc501979114 \h </w:instrText>
        </w:r>
        <w:r>
          <w:rPr>
            <w:noProof/>
            <w:webHidden/>
          </w:rPr>
        </w:r>
        <w:r>
          <w:rPr>
            <w:noProof/>
            <w:webHidden/>
          </w:rPr>
          <w:fldChar w:fldCharType="separate"/>
        </w:r>
        <w:r w:rsidR="00822BDB">
          <w:rPr>
            <w:noProof/>
            <w:webHidden/>
          </w:rPr>
          <w:t>34</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15" w:history="1">
        <w:r w:rsidR="00B579BA" w:rsidRPr="00590A8E">
          <w:rPr>
            <w:rStyle w:val="Hyperlink"/>
            <w:b/>
            <w:noProof/>
          </w:rPr>
          <w:t>PH</w:t>
        </w:r>
        <w:r w:rsidR="00B579BA" w:rsidRPr="00590A8E">
          <w:rPr>
            <w:rStyle w:val="Hyperlink"/>
            <w:rFonts w:hint="eastAsia"/>
            <w:b/>
            <w:noProof/>
          </w:rPr>
          <w:t>ƯƠ</w:t>
        </w:r>
        <w:r w:rsidR="00B579BA" w:rsidRPr="00590A8E">
          <w:rPr>
            <w:rStyle w:val="Hyperlink"/>
            <w:b/>
            <w:noProof/>
          </w:rPr>
          <w:t>NG ÁN QUY HOẠCH</w:t>
        </w:r>
        <w:r w:rsidR="00B579BA">
          <w:rPr>
            <w:noProof/>
            <w:webHidden/>
          </w:rPr>
          <w:tab/>
        </w:r>
        <w:r>
          <w:rPr>
            <w:noProof/>
            <w:webHidden/>
          </w:rPr>
          <w:fldChar w:fldCharType="begin"/>
        </w:r>
        <w:r w:rsidR="00B579BA">
          <w:rPr>
            <w:noProof/>
            <w:webHidden/>
          </w:rPr>
          <w:instrText xml:space="preserve"> PAGEREF _Toc501979115 \h </w:instrText>
        </w:r>
        <w:r>
          <w:rPr>
            <w:noProof/>
            <w:webHidden/>
          </w:rPr>
        </w:r>
        <w:r>
          <w:rPr>
            <w:noProof/>
            <w:webHidden/>
          </w:rPr>
          <w:fldChar w:fldCharType="separate"/>
        </w:r>
        <w:r w:rsidR="00822BDB">
          <w:rPr>
            <w:noProof/>
            <w:webHidden/>
          </w:rPr>
          <w:t>34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16" w:history="1">
        <w:r w:rsidR="00B579BA" w:rsidRPr="00590A8E">
          <w:rPr>
            <w:rStyle w:val="Hyperlink"/>
            <w:noProof/>
          </w:rPr>
          <w:t>I. Khu vực 1–</w:t>
        </w:r>
        <w:r w:rsidR="00B579BA" w:rsidRPr="00590A8E">
          <w:rPr>
            <w:rStyle w:val="Hyperlink"/>
            <w:noProof/>
            <w:lang w:val="vi-VN"/>
          </w:rPr>
          <w:t xml:space="preserve"> q</w:t>
        </w:r>
        <w:r w:rsidR="00B579BA" w:rsidRPr="00590A8E">
          <w:rPr>
            <w:rStyle w:val="Hyperlink"/>
            <w:noProof/>
          </w:rPr>
          <w:t>uận Hải Châu</w:t>
        </w:r>
        <w:r w:rsidR="00B579BA">
          <w:rPr>
            <w:noProof/>
            <w:webHidden/>
          </w:rPr>
          <w:tab/>
        </w:r>
        <w:r>
          <w:rPr>
            <w:noProof/>
            <w:webHidden/>
          </w:rPr>
          <w:fldChar w:fldCharType="begin"/>
        </w:r>
        <w:r w:rsidR="00B579BA">
          <w:rPr>
            <w:noProof/>
            <w:webHidden/>
          </w:rPr>
          <w:instrText xml:space="preserve"> PAGEREF _Toc501979116 \h </w:instrText>
        </w:r>
        <w:r>
          <w:rPr>
            <w:noProof/>
            <w:webHidden/>
          </w:rPr>
        </w:r>
        <w:r>
          <w:rPr>
            <w:noProof/>
            <w:webHidden/>
          </w:rPr>
          <w:fldChar w:fldCharType="separate"/>
        </w:r>
        <w:r w:rsidR="00822BDB">
          <w:rPr>
            <w:noProof/>
            <w:webHidden/>
          </w:rPr>
          <w:t>36</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17" w:history="1">
        <w:r w:rsidR="00B579BA" w:rsidRPr="00590A8E">
          <w:rPr>
            <w:rStyle w:val="Hyperlink"/>
            <w:noProof/>
          </w:rPr>
          <w:t>1. Ranh</w:t>
        </w:r>
        <w:r w:rsidR="00B579BA" w:rsidRPr="00590A8E">
          <w:rPr>
            <w:rStyle w:val="Hyperlink"/>
            <w:noProof/>
            <w:lang w:val="vi-VN"/>
          </w:rPr>
          <w:t xml:space="preserve"> giới</w:t>
        </w:r>
        <w:r w:rsidR="00B579BA">
          <w:rPr>
            <w:noProof/>
            <w:webHidden/>
          </w:rPr>
          <w:tab/>
        </w:r>
        <w:r>
          <w:rPr>
            <w:noProof/>
            <w:webHidden/>
          </w:rPr>
          <w:fldChar w:fldCharType="begin"/>
        </w:r>
        <w:r w:rsidR="00B579BA">
          <w:rPr>
            <w:noProof/>
            <w:webHidden/>
          </w:rPr>
          <w:instrText xml:space="preserve"> PAGEREF _Toc501979117 \h </w:instrText>
        </w:r>
        <w:r>
          <w:rPr>
            <w:noProof/>
            <w:webHidden/>
          </w:rPr>
        </w:r>
        <w:r>
          <w:rPr>
            <w:noProof/>
            <w:webHidden/>
          </w:rPr>
          <w:fldChar w:fldCharType="separate"/>
        </w:r>
        <w:r w:rsidR="00822BDB">
          <w:rPr>
            <w:noProof/>
            <w:webHidden/>
          </w:rPr>
          <w:t>36</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18"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_Toc501979118 \h </w:instrText>
        </w:r>
        <w:r>
          <w:rPr>
            <w:noProof/>
            <w:webHidden/>
          </w:rPr>
        </w:r>
        <w:r>
          <w:rPr>
            <w:noProof/>
            <w:webHidden/>
          </w:rPr>
          <w:fldChar w:fldCharType="separate"/>
        </w:r>
        <w:r w:rsidR="00822BDB">
          <w:rPr>
            <w:noProof/>
            <w:webHidden/>
          </w:rPr>
          <w:t>36</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19" w:history="1">
        <w:r w:rsidR="00B579BA" w:rsidRPr="00590A8E">
          <w:rPr>
            <w:rStyle w:val="Hyperlink"/>
            <w:noProof/>
          </w:rPr>
          <w:t>II. Khu vực 2 – quận S</w:t>
        </w:r>
        <w:r w:rsidR="00B579BA" w:rsidRPr="00590A8E">
          <w:rPr>
            <w:rStyle w:val="Hyperlink"/>
            <w:rFonts w:hint="eastAsia"/>
            <w:noProof/>
          </w:rPr>
          <w:t>ơ</w:t>
        </w:r>
        <w:r w:rsidR="00B579BA" w:rsidRPr="00590A8E">
          <w:rPr>
            <w:rStyle w:val="Hyperlink"/>
            <w:noProof/>
          </w:rPr>
          <w:t>n Trà</w:t>
        </w:r>
        <w:r w:rsidR="00B579BA">
          <w:rPr>
            <w:noProof/>
            <w:webHidden/>
          </w:rPr>
          <w:tab/>
        </w:r>
        <w:r>
          <w:rPr>
            <w:noProof/>
            <w:webHidden/>
          </w:rPr>
          <w:fldChar w:fldCharType="begin"/>
        </w:r>
        <w:r w:rsidR="00B579BA">
          <w:rPr>
            <w:noProof/>
            <w:webHidden/>
          </w:rPr>
          <w:instrText xml:space="preserve"> PAGEREF _Toc501979119 \h </w:instrText>
        </w:r>
        <w:r>
          <w:rPr>
            <w:noProof/>
            <w:webHidden/>
          </w:rPr>
        </w:r>
        <w:r>
          <w:rPr>
            <w:noProof/>
            <w:webHidden/>
          </w:rPr>
          <w:fldChar w:fldCharType="separate"/>
        </w:r>
        <w:r w:rsidR="00822BDB">
          <w:rPr>
            <w:noProof/>
            <w:webHidden/>
          </w:rPr>
          <w:t>39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0"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_Toc501979120 \h </w:instrText>
        </w:r>
        <w:r>
          <w:rPr>
            <w:noProof/>
            <w:webHidden/>
          </w:rPr>
        </w:r>
        <w:r>
          <w:rPr>
            <w:noProof/>
            <w:webHidden/>
          </w:rPr>
          <w:fldChar w:fldCharType="separate"/>
        </w:r>
        <w:r w:rsidR="00822BDB">
          <w:rPr>
            <w:noProof/>
            <w:webHidden/>
          </w:rPr>
          <w:t>39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1"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_Toc501979121 \h </w:instrText>
        </w:r>
        <w:r>
          <w:rPr>
            <w:noProof/>
            <w:webHidden/>
          </w:rPr>
        </w:r>
        <w:r>
          <w:rPr>
            <w:noProof/>
            <w:webHidden/>
          </w:rPr>
          <w:fldChar w:fldCharType="separate"/>
        </w:r>
        <w:r w:rsidR="00822BDB">
          <w:rPr>
            <w:noProof/>
            <w:webHidden/>
          </w:rPr>
          <w:t>39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2" w:history="1">
        <w:r w:rsidR="00B579BA" w:rsidRPr="00590A8E">
          <w:rPr>
            <w:rStyle w:val="Hyperlink"/>
            <w:noProof/>
          </w:rPr>
          <w:t>III. Khu vực 3 – quận Ngũ Hành S</w:t>
        </w:r>
        <w:r w:rsidR="00B579BA" w:rsidRPr="00590A8E">
          <w:rPr>
            <w:rStyle w:val="Hyperlink"/>
            <w:rFonts w:hint="eastAsia"/>
            <w:noProof/>
          </w:rPr>
          <w:t>ơ</w:t>
        </w:r>
        <w:r w:rsidR="00B579BA" w:rsidRPr="00590A8E">
          <w:rPr>
            <w:rStyle w:val="Hyperlink"/>
            <w:noProof/>
          </w:rPr>
          <w:t>n</w:t>
        </w:r>
        <w:r w:rsidR="00B579BA">
          <w:rPr>
            <w:noProof/>
            <w:webHidden/>
          </w:rPr>
          <w:tab/>
        </w:r>
        <w:r>
          <w:rPr>
            <w:noProof/>
            <w:webHidden/>
          </w:rPr>
          <w:fldChar w:fldCharType="begin"/>
        </w:r>
        <w:r w:rsidR="00B579BA">
          <w:rPr>
            <w:noProof/>
            <w:webHidden/>
          </w:rPr>
          <w:instrText xml:space="preserve"> PAGEREF _Toc501979122 \h </w:instrText>
        </w:r>
        <w:r>
          <w:rPr>
            <w:noProof/>
            <w:webHidden/>
          </w:rPr>
        </w:r>
        <w:r>
          <w:rPr>
            <w:noProof/>
            <w:webHidden/>
          </w:rPr>
          <w:fldChar w:fldCharType="separate"/>
        </w:r>
        <w:r w:rsidR="00822BDB">
          <w:rPr>
            <w:noProof/>
            <w:webHidden/>
          </w:rPr>
          <w:t>42</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3"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_Toc501979123 \h </w:instrText>
        </w:r>
        <w:r>
          <w:rPr>
            <w:noProof/>
            <w:webHidden/>
          </w:rPr>
        </w:r>
        <w:r>
          <w:rPr>
            <w:noProof/>
            <w:webHidden/>
          </w:rPr>
          <w:fldChar w:fldCharType="separate"/>
        </w:r>
        <w:r w:rsidR="00822BDB">
          <w:rPr>
            <w:noProof/>
            <w:webHidden/>
          </w:rPr>
          <w:t>42</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4"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_Toc501979124 \h </w:instrText>
        </w:r>
        <w:r>
          <w:rPr>
            <w:noProof/>
            <w:webHidden/>
          </w:rPr>
        </w:r>
        <w:r>
          <w:rPr>
            <w:noProof/>
            <w:webHidden/>
          </w:rPr>
          <w:fldChar w:fldCharType="separate"/>
        </w:r>
        <w:r w:rsidR="00822BDB">
          <w:rPr>
            <w:noProof/>
            <w:webHidden/>
          </w:rPr>
          <w:t>42</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5" w:history="1">
        <w:r w:rsidR="00B579BA" w:rsidRPr="00590A8E">
          <w:rPr>
            <w:rStyle w:val="Hyperlink"/>
            <w:noProof/>
          </w:rPr>
          <w:t>IV. Khu vực 4 – quận Cẩm Lệ</w:t>
        </w:r>
        <w:r w:rsidR="00B579BA">
          <w:rPr>
            <w:noProof/>
            <w:webHidden/>
          </w:rPr>
          <w:tab/>
        </w:r>
        <w:r>
          <w:rPr>
            <w:noProof/>
            <w:webHidden/>
          </w:rPr>
          <w:fldChar w:fldCharType="begin"/>
        </w:r>
        <w:r w:rsidR="00B579BA">
          <w:rPr>
            <w:noProof/>
            <w:webHidden/>
          </w:rPr>
          <w:instrText xml:space="preserve"> PAGEREF _Toc501979125 \h </w:instrText>
        </w:r>
        <w:r>
          <w:rPr>
            <w:noProof/>
            <w:webHidden/>
          </w:rPr>
        </w:r>
        <w:r>
          <w:rPr>
            <w:noProof/>
            <w:webHidden/>
          </w:rPr>
          <w:fldChar w:fldCharType="separate"/>
        </w:r>
        <w:r w:rsidR="00822BDB">
          <w:rPr>
            <w:noProof/>
            <w:webHidden/>
          </w:rPr>
          <w:t>45</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6"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_Toc501979126 \h </w:instrText>
        </w:r>
        <w:r>
          <w:rPr>
            <w:noProof/>
            <w:webHidden/>
          </w:rPr>
        </w:r>
        <w:r>
          <w:rPr>
            <w:noProof/>
            <w:webHidden/>
          </w:rPr>
          <w:fldChar w:fldCharType="separate"/>
        </w:r>
        <w:r w:rsidR="00822BDB">
          <w:rPr>
            <w:noProof/>
            <w:webHidden/>
          </w:rPr>
          <w:t>45</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7"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_Toc501979127 \h </w:instrText>
        </w:r>
        <w:r>
          <w:rPr>
            <w:noProof/>
            <w:webHidden/>
          </w:rPr>
        </w:r>
        <w:r>
          <w:rPr>
            <w:noProof/>
            <w:webHidden/>
          </w:rPr>
          <w:fldChar w:fldCharType="separate"/>
        </w:r>
        <w:r w:rsidR="00822BDB">
          <w:rPr>
            <w:noProof/>
            <w:webHidden/>
          </w:rPr>
          <w:t>45</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8" w:history="1">
        <w:r w:rsidR="00B579BA" w:rsidRPr="00590A8E">
          <w:rPr>
            <w:rStyle w:val="Hyperlink"/>
            <w:noProof/>
          </w:rPr>
          <w:t>V. Khu vực 5 – quận Thanh Khê</w:t>
        </w:r>
        <w:r w:rsidR="00B579BA">
          <w:rPr>
            <w:noProof/>
            <w:webHidden/>
          </w:rPr>
          <w:tab/>
        </w:r>
        <w:r>
          <w:rPr>
            <w:noProof/>
            <w:webHidden/>
          </w:rPr>
          <w:fldChar w:fldCharType="begin"/>
        </w:r>
        <w:r w:rsidR="00B579BA">
          <w:rPr>
            <w:noProof/>
            <w:webHidden/>
          </w:rPr>
          <w:instrText xml:space="preserve"> PAGEREF _Toc501979128 \h </w:instrText>
        </w:r>
        <w:r>
          <w:rPr>
            <w:noProof/>
            <w:webHidden/>
          </w:rPr>
        </w:r>
        <w:r>
          <w:rPr>
            <w:noProof/>
            <w:webHidden/>
          </w:rPr>
          <w:fldChar w:fldCharType="separate"/>
        </w:r>
        <w:r w:rsidR="00822BDB">
          <w:rPr>
            <w:noProof/>
            <w:webHidden/>
          </w:rPr>
          <w:t>48</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29"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_Toc501979129 \h </w:instrText>
        </w:r>
        <w:r>
          <w:rPr>
            <w:noProof/>
            <w:webHidden/>
          </w:rPr>
        </w:r>
        <w:r>
          <w:rPr>
            <w:noProof/>
            <w:webHidden/>
          </w:rPr>
          <w:fldChar w:fldCharType="separate"/>
        </w:r>
        <w:r w:rsidR="00822BDB">
          <w:rPr>
            <w:noProof/>
            <w:webHidden/>
          </w:rPr>
          <w:t>48</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0"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_Toc501979130 \h </w:instrText>
        </w:r>
        <w:r>
          <w:rPr>
            <w:noProof/>
            <w:webHidden/>
          </w:rPr>
        </w:r>
        <w:r>
          <w:rPr>
            <w:noProof/>
            <w:webHidden/>
          </w:rPr>
          <w:fldChar w:fldCharType="separate"/>
        </w:r>
        <w:r w:rsidR="00822BDB">
          <w:rPr>
            <w:noProof/>
            <w:webHidden/>
          </w:rPr>
          <w:t>48</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1" w:history="1">
        <w:r w:rsidR="00B579BA" w:rsidRPr="00590A8E">
          <w:rPr>
            <w:rStyle w:val="Hyperlink"/>
            <w:noProof/>
          </w:rPr>
          <w:t>VI. Khu vực 6 – quận Liên Chiểu</w:t>
        </w:r>
        <w:r w:rsidR="00B579BA">
          <w:rPr>
            <w:noProof/>
            <w:webHidden/>
          </w:rPr>
          <w:tab/>
        </w:r>
        <w:r>
          <w:rPr>
            <w:noProof/>
            <w:webHidden/>
          </w:rPr>
          <w:fldChar w:fldCharType="begin"/>
        </w:r>
        <w:r w:rsidR="00B579BA">
          <w:rPr>
            <w:noProof/>
            <w:webHidden/>
          </w:rPr>
          <w:instrText xml:space="preserve"> PAGEREF _Toc501979131 \h </w:instrText>
        </w:r>
        <w:r>
          <w:rPr>
            <w:noProof/>
            <w:webHidden/>
          </w:rPr>
        </w:r>
        <w:r>
          <w:rPr>
            <w:noProof/>
            <w:webHidden/>
          </w:rPr>
          <w:fldChar w:fldCharType="separate"/>
        </w:r>
        <w:r w:rsidR="00822BDB">
          <w:rPr>
            <w:noProof/>
            <w:webHidden/>
          </w:rPr>
          <w:t>51</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2"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_Toc501979132 \h </w:instrText>
        </w:r>
        <w:r>
          <w:rPr>
            <w:noProof/>
            <w:webHidden/>
          </w:rPr>
        </w:r>
        <w:r>
          <w:rPr>
            <w:noProof/>
            <w:webHidden/>
          </w:rPr>
          <w:fldChar w:fldCharType="separate"/>
        </w:r>
        <w:r w:rsidR="00822BDB">
          <w:rPr>
            <w:noProof/>
            <w:webHidden/>
          </w:rPr>
          <w:t>51</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3"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_Toc501979133 \h </w:instrText>
        </w:r>
        <w:r>
          <w:rPr>
            <w:noProof/>
            <w:webHidden/>
          </w:rPr>
        </w:r>
        <w:r>
          <w:rPr>
            <w:noProof/>
            <w:webHidden/>
          </w:rPr>
          <w:fldChar w:fldCharType="separate"/>
        </w:r>
        <w:r w:rsidR="00822BDB">
          <w:rPr>
            <w:noProof/>
            <w:webHidden/>
          </w:rPr>
          <w:t>51</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4" w:history="1">
        <w:r w:rsidR="00B579BA" w:rsidRPr="00590A8E">
          <w:rPr>
            <w:rStyle w:val="Hyperlink"/>
            <w:noProof/>
          </w:rPr>
          <w:t>VII. Khu vực 7 – Bắc huyện Hòa Vang</w:t>
        </w:r>
        <w:r w:rsidR="00B579BA">
          <w:rPr>
            <w:noProof/>
            <w:webHidden/>
          </w:rPr>
          <w:tab/>
        </w:r>
        <w:r>
          <w:rPr>
            <w:noProof/>
            <w:webHidden/>
          </w:rPr>
          <w:fldChar w:fldCharType="begin"/>
        </w:r>
        <w:r w:rsidR="00B579BA">
          <w:rPr>
            <w:noProof/>
            <w:webHidden/>
          </w:rPr>
          <w:instrText xml:space="preserve"> PAGEREF _Toc501979134 \h </w:instrText>
        </w:r>
        <w:r>
          <w:rPr>
            <w:noProof/>
            <w:webHidden/>
          </w:rPr>
        </w:r>
        <w:r>
          <w:rPr>
            <w:noProof/>
            <w:webHidden/>
          </w:rPr>
          <w:fldChar w:fldCharType="separate"/>
        </w:r>
        <w:r w:rsidR="00822BDB">
          <w:rPr>
            <w:noProof/>
            <w:webHidden/>
          </w:rPr>
          <w:t>54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5"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_Toc501979135 \h </w:instrText>
        </w:r>
        <w:r>
          <w:rPr>
            <w:noProof/>
            <w:webHidden/>
          </w:rPr>
        </w:r>
        <w:r>
          <w:rPr>
            <w:noProof/>
            <w:webHidden/>
          </w:rPr>
          <w:fldChar w:fldCharType="separate"/>
        </w:r>
        <w:r w:rsidR="00822BDB">
          <w:rPr>
            <w:noProof/>
            <w:webHidden/>
          </w:rPr>
          <w:t>54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6"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_Toc501979136 \h </w:instrText>
        </w:r>
        <w:r>
          <w:rPr>
            <w:noProof/>
            <w:webHidden/>
          </w:rPr>
        </w:r>
        <w:r>
          <w:rPr>
            <w:noProof/>
            <w:webHidden/>
          </w:rPr>
          <w:fldChar w:fldCharType="separate"/>
        </w:r>
        <w:r w:rsidR="00822BDB">
          <w:rPr>
            <w:noProof/>
            <w:webHidden/>
          </w:rPr>
          <w:t>54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7" w:history="1">
        <w:r w:rsidR="00B579BA" w:rsidRPr="00590A8E">
          <w:rPr>
            <w:rStyle w:val="Hyperlink"/>
            <w:noProof/>
          </w:rPr>
          <w:t>VIII. K</w:t>
        </w:r>
        <w:r w:rsidR="00B579BA" w:rsidRPr="00590A8E">
          <w:rPr>
            <w:rStyle w:val="Hyperlink"/>
            <w:noProof/>
            <w:lang w:val="vi-VN"/>
          </w:rPr>
          <w:t xml:space="preserve">hu vực 8 – </w:t>
        </w:r>
        <w:r w:rsidR="00B579BA" w:rsidRPr="00590A8E">
          <w:rPr>
            <w:rStyle w:val="Hyperlink"/>
            <w:noProof/>
          </w:rPr>
          <w:t>N</w:t>
        </w:r>
        <w:r w:rsidR="00B579BA" w:rsidRPr="00590A8E">
          <w:rPr>
            <w:rStyle w:val="Hyperlink"/>
            <w:noProof/>
            <w:lang w:val="vi-VN"/>
          </w:rPr>
          <w:t xml:space="preserve">am huyện </w:t>
        </w:r>
        <w:r w:rsidR="00B579BA" w:rsidRPr="00590A8E">
          <w:rPr>
            <w:rStyle w:val="Hyperlink"/>
            <w:noProof/>
          </w:rPr>
          <w:t>H</w:t>
        </w:r>
        <w:r w:rsidR="00B579BA" w:rsidRPr="00590A8E">
          <w:rPr>
            <w:rStyle w:val="Hyperlink"/>
            <w:noProof/>
            <w:lang w:val="vi-VN"/>
          </w:rPr>
          <w:t xml:space="preserve">òa </w:t>
        </w:r>
        <w:r w:rsidR="00B579BA" w:rsidRPr="00590A8E">
          <w:rPr>
            <w:rStyle w:val="Hyperlink"/>
            <w:noProof/>
          </w:rPr>
          <w:t>V</w:t>
        </w:r>
        <w:r w:rsidR="00B579BA" w:rsidRPr="00590A8E">
          <w:rPr>
            <w:rStyle w:val="Hyperlink"/>
            <w:noProof/>
            <w:lang w:val="vi-VN"/>
          </w:rPr>
          <w:t>ang</w:t>
        </w:r>
        <w:r w:rsidR="00B579BA">
          <w:rPr>
            <w:noProof/>
            <w:webHidden/>
          </w:rPr>
          <w:tab/>
        </w:r>
        <w:r>
          <w:rPr>
            <w:noProof/>
            <w:webHidden/>
          </w:rPr>
          <w:fldChar w:fldCharType="begin"/>
        </w:r>
        <w:r w:rsidR="00B579BA">
          <w:rPr>
            <w:noProof/>
            <w:webHidden/>
          </w:rPr>
          <w:instrText xml:space="preserve"> PAGEREF _Toc501979137 \h </w:instrText>
        </w:r>
        <w:r>
          <w:rPr>
            <w:noProof/>
            <w:webHidden/>
          </w:rPr>
        </w:r>
        <w:r>
          <w:rPr>
            <w:noProof/>
            <w:webHidden/>
          </w:rPr>
          <w:fldChar w:fldCharType="separate"/>
        </w:r>
        <w:r w:rsidR="00822BDB">
          <w:rPr>
            <w:noProof/>
            <w:webHidden/>
          </w:rPr>
          <w:t>57</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8"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_Toc501979138 \h </w:instrText>
        </w:r>
        <w:r>
          <w:rPr>
            <w:noProof/>
            <w:webHidden/>
          </w:rPr>
        </w:r>
        <w:r>
          <w:rPr>
            <w:noProof/>
            <w:webHidden/>
          </w:rPr>
          <w:fldChar w:fldCharType="separate"/>
        </w:r>
        <w:r w:rsidR="00822BDB">
          <w:rPr>
            <w:noProof/>
            <w:webHidden/>
          </w:rPr>
          <w:t>57</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39"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_Toc501979139 \h </w:instrText>
        </w:r>
        <w:r>
          <w:rPr>
            <w:noProof/>
            <w:webHidden/>
          </w:rPr>
        </w:r>
        <w:r>
          <w:rPr>
            <w:noProof/>
            <w:webHidden/>
          </w:rPr>
          <w:fldChar w:fldCharType="separate"/>
        </w:r>
        <w:r w:rsidR="00822BDB">
          <w:rPr>
            <w:noProof/>
            <w:webHidden/>
          </w:rPr>
          <w:t>57</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0" w:history="1">
        <w:r w:rsidR="00B579BA" w:rsidRPr="00590A8E">
          <w:rPr>
            <w:rStyle w:val="Hyperlink"/>
            <w:noProof/>
          </w:rPr>
          <w:t>IX. K</w:t>
        </w:r>
        <w:r w:rsidR="00B579BA" w:rsidRPr="00590A8E">
          <w:rPr>
            <w:rStyle w:val="Hyperlink"/>
            <w:noProof/>
            <w:lang w:val="vi-VN"/>
          </w:rPr>
          <w:t xml:space="preserve">hu vực </w:t>
        </w:r>
        <w:r w:rsidR="00B579BA" w:rsidRPr="00590A8E">
          <w:rPr>
            <w:rStyle w:val="Hyperlink"/>
            <w:noProof/>
          </w:rPr>
          <w:t>9</w:t>
        </w:r>
        <w:r w:rsidR="00B579BA" w:rsidRPr="00590A8E">
          <w:rPr>
            <w:rStyle w:val="Hyperlink"/>
            <w:noProof/>
            <w:lang w:val="vi-VN"/>
          </w:rPr>
          <w:t xml:space="preserve"> – </w:t>
        </w:r>
        <w:r w:rsidR="00B579BA" w:rsidRPr="00590A8E">
          <w:rPr>
            <w:rStyle w:val="Hyperlink"/>
            <w:noProof/>
          </w:rPr>
          <w:t>Huyện đảo Hoàng Sa</w:t>
        </w:r>
        <w:r w:rsidR="00B579BA">
          <w:rPr>
            <w:noProof/>
            <w:webHidden/>
          </w:rPr>
          <w:tab/>
        </w:r>
        <w:r>
          <w:rPr>
            <w:noProof/>
            <w:webHidden/>
          </w:rPr>
          <w:fldChar w:fldCharType="begin"/>
        </w:r>
        <w:r w:rsidR="00B579BA">
          <w:rPr>
            <w:noProof/>
            <w:webHidden/>
          </w:rPr>
          <w:instrText xml:space="preserve"> PAGEREF _Toc501979140 \h </w:instrText>
        </w:r>
        <w:r>
          <w:rPr>
            <w:noProof/>
            <w:webHidden/>
          </w:rPr>
        </w:r>
        <w:r>
          <w:rPr>
            <w:noProof/>
            <w:webHidden/>
          </w:rPr>
          <w:fldChar w:fldCharType="separate"/>
        </w:r>
        <w:r w:rsidR="00822BDB">
          <w:rPr>
            <w:noProof/>
            <w:webHidden/>
          </w:rPr>
          <w:t>59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1" w:history="1">
        <w:r w:rsidR="00B579BA" w:rsidRPr="00590A8E">
          <w:rPr>
            <w:rStyle w:val="Hyperlink"/>
            <w:noProof/>
          </w:rPr>
          <w:t>1. Ranh giới</w:t>
        </w:r>
        <w:r w:rsidR="00B579BA">
          <w:rPr>
            <w:noProof/>
            <w:webHidden/>
          </w:rPr>
          <w:tab/>
        </w:r>
        <w:r>
          <w:rPr>
            <w:noProof/>
            <w:webHidden/>
          </w:rPr>
          <w:fldChar w:fldCharType="begin"/>
        </w:r>
        <w:r w:rsidR="00B579BA">
          <w:rPr>
            <w:noProof/>
            <w:webHidden/>
          </w:rPr>
          <w:instrText xml:space="preserve"> PAGEREF _Toc501979141 \h </w:instrText>
        </w:r>
        <w:r>
          <w:rPr>
            <w:noProof/>
            <w:webHidden/>
          </w:rPr>
        </w:r>
        <w:r>
          <w:rPr>
            <w:noProof/>
            <w:webHidden/>
          </w:rPr>
          <w:fldChar w:fldCharType="separate"/>
        </w:r>
        <w:r w:rsidR="00822BDB">
          <w:rPr>
            <w:noProof/>
            <w:webHidden/>
          </w:rPr>
          <w:t>59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2" w:history="1">
        <w:r w:rsidR="00B579BA" w:rsidRPr="00590A8E">
          <w:rPr>
            <w:rStyle w:val="Hyperlink"/>
            <w:noProof/>
          </w:rPr>
          <w:t>2. Ph</w:t>
        </w:r>
        <w:r w:rsidR="00B579BA" w:rsidRPr="00590A8E">
          <w:rPr>
            <w:rStyle w:val="Hyperlink"/>
            <w:rFonts w:hint="eastAsia"/>
            <w:noProof/>
          </w:rPr>
          <w:t>ươ</w:t>
        </w:r>
        <w:r w:rsidR="00B579BA" w:rsidRPr="00590A8E">
          <w:rPr>
            <w:rStyle w:val="Hyperlink"/>
            <w:noProof/>
          </w:rPr>
          <w:t>ng án quy hoạch</w:t>
        </w:r>
        <w:r w:rsidR="00B579BA">
          <w:rPr>
            <w:noProof/>
            <w:webHidden/>
          </w:rPr>
          <w:tab/>
        </w:r>
        <w:r>
          <w:rPr>
            <w:noProof/>
            <w:webHidden/>
          </w:rPr>
          <w:fldChar w:fldCharType="begin"/>
        </w:r>
        <w:r w:rsidR="00B579BA">
          <w:rPr>
            <w:noProof/>
            <w:webHidden/>
          </w:rPr>
          <w:instrText xml:space="preserve"> PAGEREF _Toc501979142 \h </w:instrText>
        </w:r>
        <w:r>
          <w:rPr>
            <w:noProof/>
            <w:webHidden/>
          </w:rPr>
        </w:r>
        <w:r>
          <w:rPr>
            <w:noProof/>
            <w:webHidden/>
          </w:rPr>
          <w:fldChar w:fldCharType="separate"/>
        </w:r>
        <w:r w:rsidR="00822BDB">
          <w:rPr>
            <w:noProof/>
            <w:webHidden/>
          </w:rPr>
          <w:t>59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3" w:history="1">
        <w:r w:rsidR="00B579BA" w:rsidRPr="00590A8E">
          <w:rPr>
            <w:rStyle w:val="Hyperlink"/>
            <w:noProof/>
          </w:rPr>
          <w:t>X. Quy hoạch đợt đầu số l</w:t>
        </w:r>
        <w:r w:rsidR="00B579BA" w:rsidRPr="00590A8E">
          <w:rPr>
            <w:rStyle w:val="Hyperlink"/>
            <w:rFonts w:hint="eastAsia"/>
            <w:noProof/>
          </w:rPr>
          <w:t>ư</w:t>
        </w:r>
        <w:r w:rsidR="00B579BA" w:rsidRPr="00590A8E">
          <w:rPr>
            <w:rStyle w:val="Hyperlink"/>
            <w:noProof/>
          </w:rPr>
          <w:t>ợng trạm BTS loại 1 giai đoạn 2017 - 2020</w:t>
        </w:r>
        <w:r w:rsidR="00B579BA">
          <w:rPr>
            <w:noProof/>
            <w:webHidden/>
          </w:rPr>
          <w:tab/>
        </w:r>
        <w:r>
          <w:rPr>
            <w:noProof/>
            <w:webHidden/>
          </w:rPr>
          <w:fldChar w:fldCharType="begin"/>
        </w:r>
        <w:r w:rsidR="00B579BA">
          <w:rPr>
            <w:noProof/>
            <w:webHidden/>
          </w:rPr>
          <w:instrText xml:space="preserve"> PAGEREF _Toc501979143 \h </w:instrText>
        </w:r>
        <w:r>
          <w:rPr>
            <w:noProof/>
            <w:webHidden/>
          </w:rPr>
        </w:r>
        <w:r>
          <w:rPr>
            <w:noProof/>
            <w:webHidden/>
          </w:rPr>
          <w:fldChar w:fldCharType="separate"/>
        </w:r>
        <w:r w:rsidR="00822BDB">
          <w:rPr>
            <w:noProof/>
            <w:webHidden/>
          </w:rPr>
          <w:t>59</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4" w:history="1">
        <w:r w:rsidR="00B579BA" w:rsidRPr="00590A8E">
          <w:rPr>
            <w:rStyle w:val="Hyperlink"/>
            <w:noProof/>
          </w:rPr>
          <w:t>XI. Các giải pháp lớn trong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_Toc501979144 \h </w:instrText>
        </w:r>
        <w:r>
          <w:rPr>
            <w:noProof/>
            <w:webHidden/>
          </w:rPr>
        </w:r>
        <w:r>
          <w:rPr>
            <w:noProof/>
            <w:webHidden/>
          </w:rPr>
          <w:fldChar w:fldCharType="separate"/>
        </w:r>
        <w:r w:rsidR="00822BDB">
          <w:rPr>
            <w:noProof/>
            <w:webHidden/>
          </w:rPr>
          <w:t>60</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5" w:history="1">
        <w:r w:rsidR="00B579BA" w:rsidRPr="00590A8E">
          <w:rPr>
            <w:rStyle w:val="Hyperlink"/>
            <w:noProof/>
          </w:rPr>
          <w:t>XII. Phân kỳ phát triển mạng l</w:t>
        </w:r>
        <w:r w:rsidR="00B579BA" w:rsidRPr="00590A8E">
          <w:rPr>
            <w:rStyle w:val="Hyperlink"/>
            <w:rFonts w:hint="eastAsia"/>
            <w:noProof/>
          </w:rPr>
          <w:t>ư</w:t>
        </w:r>
        <w:r w:rsidR="00B579BA" w:rsidRPr="00590A8E">
          <w:rPr>
            <w:rStyle w:val="Hyperlink"/>
            <w:noProof/>
          </w:rPr>
          <w:t>ới trạm BTS</w:t>
        </w:r>
        <w:r w:rsidR="00B579BA">
          <w:rPr>
            <w:noProof/>
            <w:webHidden/>
          </w:rPr>
          <w:tab/>
        </w:r>
        <w:r>
          <w:rPr>
            <w:noProof/>
            <w:webHidden/>
          </w:rPr>
          <w:fldChar w:fldCharType="begin"/>
        </w:r>
        <w:r w:rsidR="00B579BA">
          <w:rPr>
            <w:noProof/>
            <w:webHidden/>
          </w:rPr>
          <w:instrText xml:space="preserve"> PAGEREF _Toc501979145 \h </w:instrText>
        </w:r>
        <w:r>
          <w:rPr>
            <w:noProof/>
            <w:webHidden/>
          </w:rPr>
        </w:r>
        <w:r>
          <w:rPr>
            <w:noProof/>
            <w:webHidden/>
          </w:rPr>
          <w:fldChar w:fldCharType="separate"/>
        </w:r>
        <w:r w:rsidR="00822BDB">
          <w:rPr>
            <w:noProof/>
            <w:webHidden/>
          </w:rPr>
          <w:t>61</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46" w:history="1">
        <w:r w:rsidR="00B579BA" w:rsidRPr="00590A8E">
          <w:rPr>
            <w:rStyle w:val="Hyperlink"/>
            <w:b/>
            <w:noProof/>
          </w:rPr>
          <w:t>PHẦN THỨ SÁU</w:t>
        </w:r>
        <w:r w:rsidR="00B579BA">
          <w:rPr>
            <w:noProof/>
            <w:webHidden/>
          </w:rPr>
          <w:tab/>
        </w:r>
        <w:r>
          <w:rPr>
            <w:noProof/>
            <w:webHidden/>
          </w:rPr>
          <w:fldChar w:fldCharType="begin"/>
        </w:r>
        <w:r w:rsidR="00B579BA">
          <w:rPr>
            <w:noProof/>
            <w:webHidden/>
          </w:rPr>
          <w:instrText xml:space="preserve"> PAGEREF _Toc501979146 \h </w:instrText>
        </w:r>
        <w:r>
          <w:rPr>
            <w:noProof/>
            <w:webHidden/>
          </w:rPr>
        </w:r>
        <w:r>
          <w:rPr>
            <w:noProof/>
            <w:webHidden/>
          </w:rPr>
          <w:fldChar w:fldCharType="separate"/>
        </w:r>
        <w:r w:rsidR="00822BDB">
          <w:rPr>
            <w:noProof/>
            <w:webHidden/>
          </w:rPr>
          <w:t>63</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47" w:history="1">
        <w:r w:rsidR="00B579BA" w:rsidRPr="00590A8E">
          <w:rPr>
            <w:rStyle w:val="Hyperlink"/>
            <w:b/>
            <w:noProof/>
          </w:rPr>
          <w:t>TỔ CHỨC THỰC HIỆN</w:t>
        </w:r>
        <w:r w:rsidR="00B579BA">
          <w:rPr>
            <w:noProof/>
            <w:webHidden/>
          </w:rPr>
          <w:tab/>
        </w:r>
        <w:r>
          <w:rPr>
            <w:noProof/>
            <w:webHidden/>
          </w:rPr>
          <w:fldChar w:fldCharType="begin"/>
        </w:r>
        <w:r w:rsidR="00B579BA">
          <w:rPr>
            <w:noProof/>
            <w:webHidden/>
          </w:rPr>
          <w:instrText xml:space="preserve"> PAGEREF _Toc501979147 \h </w:instrText>
        </w:r>
        <w:r>
          <w:rPr>
            <w:noProof/>
            <w:webHidden/>
          </w:rPr>
        </w:r>
        <w:r>
          <w:rPr>
            <w:noProof/>
            <w:webHidden/>
          </w:rPr>
          <w:fldChar w:fldCharType="separate"/>
        </w:r>
        <w:r w:rsidR="00822BDB">
          <w:rPr>
            <w:noProof/>
            <w:webHidden/>
          </w:rPr>
          <w:t>63</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48" w:history="1">
        <w:r w:rsidR="00B579BA" w:rsidRPr="00590A8E">
          <w:rPr>
            <w:rStyle w:val="Hyperlink"/>
            <w:noProof/>
          </w:rPr>
          <w:t>I. Trách nhiệm của các sở, ban, ngành</w:t>
        </w:r>
        <w:r w:rsidR="00B579BA">
          <w:rPr>
            <w:noProof/>
            <w:webHidden/>
          </w:rPr>
          <w:tab/>
        </w:r>
        <w:r>
          <w:rPr>
            <w:noProof/>
            <w:webHidden/>
          </w:rPr>
          <w:fldChar w:fldCharType="begin"/>
        </w:r>
        <w:r w:rsidR="00B579BA">
          <w:rPr>
            <w:noProof/>
            <w:webHidden/>
          </w:rPr>
          <w:instrText xml:space="preserve"> PAGEREF _Toc501979148 \h </w:instrText>
        </w:r>
        <w:r>
          <w:rPr>
            <w:noProof/>
            <w:webHidden/>
          </w:rPr>
        </w:r>
        <w:r>
          <w:rPr>
            <w:noProof/>
            <w:webHidden/>
          </w:rPr>
          <w:fldChar w:fldCharType="separate"/>
        </w:r>
        <w:r w:rsidR="00822BDB">
          <w:rPr>
            <w:noProof/>
            <w:webHidden/>
          </w:rPr>
          <w:t>63</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49" w:history="1">
        <w:r w:rsidR="00B579BA" w:rsidRPr="00590A8E">
          <w:rPr>
            <w:rStyle w:val="Hyperlink"/>
            <w:noProof/>
          </w:rPr>
          <w:t>1. Sở Thông tin và Truyền thông</w:t>
        </w:r>
        <w:r w:rsidR="00B579BA">
          <w:rPr>
            <w:noProof/>
            <w:webHidden/>
          </w:rPr>
          <w:tab/>
        </w:r>
        <w:r>
          <w:rPr>
            <w:noProof/>
            <w:webHidden/>
          </w:rPr>
          <w:fldChar w:fldCharType="begin"/>
        </w:r>
        <w:r w:rsidR="00B579BA">
          <w:rPr>
            <w:noProof/>
            <w:webHidden/>
          </w:rPr>
          <w:instrText xml:space="preserve"> PAGEREF _Toc501979149 \h </w:instrText>
        </w:r>
        <w:r>
          <w:rPr>
            <w:noProof/>
            <w:webHidden/>
          </w:rPr>
        </w:r>
        <w:r>
          <w:rPr>
            <w:noProof/>
            <w:webHidden/>
          </w:rPr>
          <w:fldChar w:fldCharType="separate"/>
        </w:r>
        <w:r w:rsidR="00822BDB">
          <w:rPr>
            <w:noProof/>
            <w:webHidden/>
          </w:rPr>
          <w:t>63</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50" w:history="1">
        <w:r w:rsidR="00B579BA" w:rsidRPr="00590A8E">
          <w:rPr>
            <w:rStyle w:val="Hyperlink"/>
            <w:noProof/>
          </w:rPr>
          <w:t>2. Sở Xây dựng:</w:t>
        </w:r>
        <w:r w:rsidR="00B579BA">
          <w:rPr>
            <w:noProof/>
            <w:webHidden/>
          </w:rPr>
          <w:tab/>
        </w:r>
        <w:r>
          <w:rPr>
            <w:noProof/>
            <w:webHidden/>
          </w:rPr>
          <w:fldChar w:fldCharType="begin"/>
        </w:r>
        <w:r w:rsidR="00B579BA">
          <w:rPr>
            <w:noProof/>
            <w:webHidden/>
          </w:rPr>
          <w:instrText xml:space="preserve"> PAGEREF _Toc501979150 \h </w:instrText>
        </w:r>
        <w:r>
          <w:rPr>
            <w:noProof/>
            <w:webHidden/>
          </w:rPr>
        </w:r>
        <w:r>
          <w:rPr>
            <w:noProof/>
            <w:webHidden/>
          </w:rPr>
          <w:fldChar w:fldCharType="separate"/>
        </w:r>
        <w:r w:rsidR="00822BDB">
          <w:rPr>
            <w:noProof/>
            <w:webHidden/>
          </w:rPr>
          <w:t>63</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51" w:history="1">
        <w:r w:rsidR="00B579BA" w:rsidRPr="00590A8E">
          <w:rPr>
            <w:rStyle w:val="Hyperlink"/>
            <w:noProof/>
          </w:rPr>
          <w:t>3. Sở Y tế, Sở Khoa học và Công nghệ</w:t>
        </w:r>
        <w:r w:rsidR="00B579BA">
          <w:rPr>
            <w:noProof/>
            <w:webHidden/>
          </w:rPr>
          <w:tab/>
        </w:r>
        <w:r>
          <w:rPr>
            <w:noProof/>
            <w:webHidden/>
          </w:rPr>
          <w:fldChar w:fldCharType="begin"/>
        </w:r>
        <w:r w:rsidR="00B579BA">
          <w:rPr>
            <w:noProof/>
            <w:webHidden/>
          </w:rPr>
          <w:instrText xml:space="preserve"> PAGEREF _Toc501979151 \h </w:instrText>
        </w:r>
        <w:r>
          <w:rPr>
            <w:noProof/>
            <w:webHidden/>
          </w:rPr>
        </w:r>
        <w:r>
          <w:rPr>
            <w:noProof/>
            <w:webHidden/>
          </w:rPr>
          <w:fldChar w:fldCharType="separate"/>
        </w:r>
        <w:r w:rsidR="00822BDB">
          <w:rPr>
            <w:noProof/>
            <w:webHidden/>
          </w:rPr>
          <w:t>64</w:t>
        </w:r>
        <w:r>
          <w:rPr>
            <w:noProof/>
            <w:webHidden/>
          </w:rPr>
          <w:fldChar w:fldCharType="end"/>
        </w:r>
      </w:hyperlink>
    </w:p>
    <w:p w:rsidR="00B579BA" w:rsidRDefault="008A267F">
      <w:pPr>
        <w:pStyle w:val="TOC3"/>
        <w:rPr>
          <w:rFonts w:asciiTheme="minorHAnsi" w:eastAsiaTheme="minorEastAsia" w:hAnsiTheme="minorHAnsi" w:cstheme="minorBidi"/>
          <w:noProof/>
          <w:sz w:val="22"/>
          <w:lang w:bidi="ar-SA"/>
        </w:rPr>
      </w:pPr>
      <w:hyperlink w:anchor="_Toc501979152" w:history="1">
        <w:r w:rsidR="00B579BA" w:rsidRPr="00590A8E">
          <w:rPr>
            <w:rStyle w:val="Hyperlink"/>
            <w:noProof/>
          </w:rPr>
          <w:t>4. Các s</w:t>
        </w:r>
        <w:r w:rsidR="00B579BA" w:rsidRPr="00590A8E">
          <w:rPr>
            <w:rStyle w:val="Hyperlink"/>
            <w:rFonts w:hint="eastAsia"/>
            <w:noProof/>
          </w:rPr>
          <w:t>ở</w:t>
        </w:r>
        <w:r w:rsidR="00B579BA" w:rsidRPr="00590A8E">
          <w:rPr>
            <w:rStyle w:val="Hyperlink"/>
            <w:noProof/>
          </w:rPr>
          <w:t xml:space="preserve"> ban ngành khác và các c</w:t>
        </w:r>
        <w:r w:rsidR="00B579BA" w:rsidRPr="00590A8E">
          <w:rPr>
            <w:rStyle w:val="Hyperlink"/>
            <w:rFonts w:hint="eastAsia"/>
            <w:noProof/>
          </w:rPr>
          <w:t>ơ</w:t>
        </w:r>
        <w:r w:rsidR="00B579BA" w:rsidRPr="00590A8E">
          <w:rPr>
            <w:rStyle w:val="Hyperlink"/>
            <w:noProof/>
          </w:rPr>
          <w:t xml:space="preserve"> quan có liên quan</w:t>
        </w:r>
        <w:r w:rsidR="00B579BA">
          <w:rPr>
            <w:noProof/>
            <w:webHidden/>
          </w:rPr>
          <w:tab/>
        </w:r>
        <w:r>
          <w:rPr>
            <w:noProof/>
            <w:webHidden/>
          </w:rPr>
          <w:fldChar w:fldCharType="begin"/>
        </w:r>
        <w:r w:rsidR="00B579BA">
          <w:rPr>
            <w:noProof/>
            <w:webHidden/>
          </w:rPr>
          <w:instrText xml:space="preserve"> PAGEREF _Toc501979152 \h </w:instrText>
        </w:r>
        <w:r>
          <w:rPr>
            <w:noProof/>
            <w:webHidden/>
          </w:rPr>
        </w:r>
        <w:r>
          <w:rPr>
            <w:noProof/>
            <w:webHidden/>
          </w:rPr>
          <w:fldChar w:fldCharType="separate"/>
        </w:r>
        <w:r w:rsidR="00822BDB">
          <w:rPr>
            <w:noProof/>
            <w:webHidden/>
          </w:rPr>
          <w:t>64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53" w:history="1">
        <w:r w:rsidR="00B579BA" w:rsidRPr="00590A8E">
          <w:rPr>
            <w:rStyle w:val="Hyperlink"/>
            <w:noProof/>
          </w:rPr>
          <w:t>II. Trách nhiệm của UBND quận/huyện, UBND xã/ph</w:t>
        </w:r>
        <w:r w:rsidR="00B579BA" w:rsidRPr="00590A8E">
          <w:rPr>
            <w:rStyle w:val="Hyperlink"/>
            <w:rFonts w:hint="eastAsia"/>
            <w:noProof/>
          </w:rPr>
          <w:t>ư</w:t>
        </w:r>
        <w:r w:rsidR="00B579BA" w:rsidRPr="00590A8E">
          <w:rPr>
            <w:rStyle w:val="Hyperlink"/>
            <w:noProof/>
          </w:rPr>
          <w:t>ờng</w:t>
        </w:r>
        <w:r w:rsidR="00B579BA">
          <w:rPr>
            <w:noProof/>
            <w:webHidden/>
          </w:rPr>
          <w:tab/>
        </w:r>
        <w:r>
          <w:rPr>
            <w:noProof/>
            <w:webHidden/>
          </w:rPr>
          <w:fldChar w:fldCharType="begin"/>
        </w:r>
        <w:r w:rsidR="00B579BA">
          <w:rPr>
            <w:noProof/>
            <w:webHidden/>
          </w:rPr>
          <w:instrText xml:space="preserve"> PAGEREF _Toc501979153 \h </w:instrText>
        </w:r>
        <w:r>
          <w:rPr>
            <w:noProof/>
            <w:webHidden/>
          </w:rPr>
        </w:r>
        <w:r>
          <w:rPr>
            <w:noProof/>
            <w:webHidden/>
          </w:rPr>
          <w:fldChar w:fldCharType="separate"/>
        </w:r>
        <w:r w:rsidR="00822BDB">
          <w:rPr>
            <w:noProof/>
            <w:webHidden/>
          </w:rPr>
          <w:t>64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54" w:history="1">
        <w:r w:rsidR="00B579BA" w:rsidRPr="00590A8E">
          <w:rPr>
            <w:rStyle w:val="Hyperlink"/>
            <w:noProof/>
          </w:rPr>
          <w:t>III. Trách nhiệm của chủ đầu t</w:t>
        </w:r>
        <w:r w:rsidR="00B579BA" w:rsidRPr="00590A8E">
          <w:rPr>
            <w:rStyle w:val="Hyperlink"/>
            <w:rFonts w:hint="eastAsia"/>
            <w:noProof/>
          </w:rPr>
          <w:t>ư</w:t>
        </w:r>
        <w:r w:rsidR="00B579BA" w:rsidRPr="00590A8E">
          <w:rPr>
            <w:rStyle w:val="Hyperlink"/>
            <w:noProof/>
          </w:rPr>
          <w:t xml:space="preserve"> công trình cột ăng ten lắp đặt trạm thu phát sóng di động</w:t>
        </w:r>
        <w:r w:rsidR="00B579BA">
          <w:rPr>
            <w:noProof/>
            <w:webHidden/>
          </w:rPr>
          <w:tab/>
        </w:r>
        <w:r>
          <w:rPr>
            <w:noProof/>
            <w:webHidden/>
          </w:rPr>
          <w:fldChar w:fldCharType="begin"/>
        </w:r>
        <w:r w:rsidR="00B579BA">
          <w:rPr>
            <w:noProof/>
            <w:webHidden/>
          </w:rPr>
          <w:instrText xml:space="preserve"> PAGEREF _Toc501979154 \h </w:instrText>
        </w:r>
        <w:r>
          <w:rPr>
            <w:noProof/>
            <w:webHidden/>
          </w:rPr>
        </w:r>
        <w:r>
          <w:rPr>
            <w:noProof/>
            <w:webHidden/>
          </w:rPr>
          <w:fldChar w:fldCharType="separate"/>
        </w:r>
        <w:r w:rsidR="00822BDB">
          <w:rPr>
            <w:noProof/>
            <w:webHidden/>
          </w:rPr>
          <w:t>65</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55" w:history="1">
        <w:r w:rsidR="00B579BA" w:rsidRPr="00590A8E">
          <w:rPr>
            <w:rStyle w:val="Hyperlink"/>
            <w:b/>
            <w:noProof/>
          </w:rPr>
          <w:t>PHẦN THỨ BẢY</w:t>
        </w:r>
        <w:r w:rsidR="00B579BA">
          <w:rPr>
            <w:noProof/>
            <w:webHidden/>
          </w:rPr>
          <w:tab/>
        </w:r>
        <w:r>
          <w:rPr>
            <w:noProof/>
            <w:webHidden/>
          </w:rPr>
          <w:fldChar w:fldCharType="begin"/>
        </w:r>
        <w:r w:rsidR="00B579BA">
          <w:rPr>
            <w:noProof/>
            <w:webHidden/>
          </w:rPr>
          <w:instrText xml:space="preserve"> PAGEREF _Toc501979155 \h </w:instrText>
        </w:r>
        <w:r>
          <w:rPr>
            <w:noProof/>
            <w:webHidden/>
          </w:rPr>
        </w:r>
        <w:r>
          <w:rPr>
            <w:noProof/>
            <w:webHidden/>
          </w:rPr>
          <w:fldChar w:fldCharType="separate"/>
        </w:r>
        <w:r w:rsidR="00822BDB">
          <w:rPr>
            <w:noProof/>
            <w:webHidden/>
          </w:rPr>
          <w:t>66</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56" w:history="1">
        <w:r w:rsidR="00B579BA" w:rsidRPr="00590A8E">
          <w:rPr>
            <w:rStyle w:val="Hyperlink"/>
            <w:b/>
            <w:noProof/>
          </w:rPr>
          <w:t>KẾT LUẬN, KIẾN NGHỊ VÀ ĐỀ XUẤT</w:t>
        </w:r>
        <w:r w:rsidR="00B579BA">
          <w:rPr>
            <w:noProof/>
            <w:webHidden/>
          </w:rPr>
          <w:tab/>
        </w:r>
        <w:r>
          <w:rPr>
            <w:noProof/>
            <w:webHidden/>
          </w:rPr>
          <w:fldChar w:fldCharType="begin"/>
        </w:r>
        <w:r w:rsidR="00B579BA">
          <w:rPr>
            <w:noProof/>
            <w:webHidden/>
          </w:rPr>
          <w:instrText xml:space="preserve"> PAGEREF _Toc501979156 \h </w:instrText>
        </w:r>
        <w:r>
          <w:rPr>
            <w:noProof/>
            <w:webHidden/>
          </w:rPr>
        </w:r>
        <w:r>
          <w:rPr>
            <w:noProof/>
            <w:webHidden/>
          </w:rPr>
          <w:fldChar w:fldCharType="separate"/>
        </w:r>
        <w:r w:rsidR="00822BDB">
          <w:rPr>
            <w:noProof/>
            <w:webHidden/>
          </w:rPr>
          <w:t>66</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57" w:history="1">
        <w:r w:rsidR="00B579BA" w:rsidRPr="00590A8E">
          <w:rPr>
            <w:rStyle w:val="Hyperlink"/>
            <w:noProof/>
          </w:rPr>
          <w:t>I. Kết luận</w:t>
        </w:r>
        <w:r w:rsidR="00B579BA">
          <w:rPr>
            <w:noProof/>
            <w:webHidden/>
          </w:rPr>
          <w:tab/>
        </w:r>
        <w:r>
          <w:rPr>
            <w:noProof/>
            <w:webHidden/>
          </w:rPr>
          <w:fldChar w:fldCharType="begin"/>
        </w:r>
        <w:r w:rsidR="00B579BA">
          <w:rPr>
            <w:noProof/>
            <w:webHidden/>
          </w:rPr>
          <w:instrText xml:space="preserve"> PAGEREF _Toc501979157 \h </w:instrText>
        </w:r>
        <w:r>
          <w:rPr>
            <w:noProof/>
            <w:webHidden/>
          </w:rPr>
        </w:r>
        <w:r>
          <w:rPr>
            <w:noProof/>
            <w:webHidden/>
          </w:rPr>
          <w:fldChar w:fldCharType="separate"/>
        </w:r>
        <w:r w:rsidR="00822BDB">
          <w:rPr>
            <w:noProof/>
            <w:webHidden/>
          </w:rPr>
          <w:t>66</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58" w:history="1">
        <w:r w:rsidR="00B579BA" w:rsidRPr="00590A8E">
          <w:rPr>
            <w:rStyle w:val="Hyperlink"/>
            <w:noProof/>
          </w:rPr>
          <w:t>II. Kiến nghị và đề xuất</w:t>
        </w:r>
        <w:r w:rsidR="00B579BA">
          <w:rPr>
            <w:noProof/>
            <w:webHidden/>
          </w:rPr>
          <w:tab/>
        </w:r>
        <w:r>
          <w:rPr>
            <w:noProof/>
            <w:webHidden/>
          </w:rPr>
          <w:fldChar w:fldCharType="begin"/>
        </w:r>
        <w:r w:rsidR="00B579BA">
          <w:rPr>
            <w:noProof/>
            <w:webHidden/>
          </w:rPr>
          <w:instrText xml:space="preserve"> PAGEREF _Toc501979158 \h </w:instrText>
        </w:r>
        <w:r>
          <w:rPr>
            <w:noProof/>
            <w:webHidden/>
          </w:rPr>
        </w:r>
        <w:r>
          <w:rPr>
            <w:noProof/>
            <w:webHidden/>
          </w:rPr>
          <w:fldChar w:fldCharType="separate"/>
        </w:r>
        <w:r w:rsidR="00822BDB">
          <w:rPr>
            <w:noProof/>
            <w:webHidden/>
          </w:rPr>
          <w:t>66</w:t>
        </w:r>
        <w:r>
          <w:rPr>
            <w:noProof/>
            <w:webHidden/>
          </w:rPr>
          <w:fldChar w:fldCharType="end"/>
        </w:r>
      </w:hyperlink>
    </w:p>
    <w:p w:rsidR="00B579BA" w:rsidRDefault="008A267F">
      <w:pPr>
        <w:pStyle w:val="TOC1"/>
        <w:rPr>
          <w:rFonts w:asciiTheme="minorHAnsi" w:eastAsiaTheme="minorEastAsia" w:hAnsiTheme="minorHAnsi" w:cstheme="minorBidi"/>
          <w:noProof/>
          <w:sz w:val="22"/>
        </w:rPr>
      </w:pPr>
      <w:hyperlink w:anchor="_Toc501979159" w:history="1">
        <w:r w:rsidR="00B579BA" w:rsidRPr="00590A8E">
          <w:rPr>
            <w:rStyle w:val="Hyperlink"/>
            <w:b/>
            <w:noProof/>
          </w:rPr>
          <w:t>PHỤ LỤC</w:t>
        </w:r>
        <w:r w:rsidR="00B579BA">
          <w:rPr>
            <w:noProof/>
            <w:webHidden/>
          </w:rPr>
          <w:tab/>
        </w:r>
        <w:r>
          <w:rPr>
            <w:noProof/>
            <w:webHidden/>
          </w:rPr>
          <w:fldChar w:fldCharType="begin"/>
        </w:r>
        <w:r w:rsidR="00B579BA">
          <w:rPr>
            <w:noProof/>
            <w:webHidden/>
          </w:rPr>
          <w:instrText xml:space="preserve"> PAGEREF _Toc501979159 \h </w:instrText>
        </w:r>
        <w:r>
          <w:rPr>
            <w:noProof/>
            <w:webHidden/>
          </w:rPr>
        </w:r>
        <w:r>
          <w:rPr>
            <w:noProof/>
            <w:webHidden/>
          </w:rPr>
          <w:fldChar w:fldCharType="separate"/>
        </w:r>
        <w:r w:rsidR="00822BDB">
          <w:rPr>
            <w:noProof/>
            <w:webHidden/>
          </w:rPr>
          <w:t>68</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0" w:history="1">
        <w:r w:rsidR="00B579BA" w:rsidRPr="00590A8E">
          <w:rPr>
            <w:rStyle w:val="Hyperlink"/>
            <w:noProof/>
          </w:rPr>
          <w:t>I. Danh sách các trạm BTS loại 1 di dời giai đoạn từ nay đến 2020 – địa bàn quận Hải Châu</w:t>
        </w:r>
        <w:r w:rsidR="00B579BA">
          <w:rPr>
            <w:noProof/>
            <w:webHidden/>
          </w:rPr>
          <w:tab/>
        </w:r>
        <w:r>
          <w:rPr>
            <w:noProof/>
            <w:webHidden/>
          </w:rPr>
          <w:fldChar w:fldCharType="begin"/>
        </w:r>
        <w:r w:rsidR="00B579BA">
          <w:rPr>
            <w:noProof/>
            <w:webHidden/>
          </w:rPr>
          <w:instrText xml:space="preserve"> PAGEREF _Toc501979160 \h </w:instrText>
        </w:r>
        <w:r>
          <w:rPr>
            <w:noProof/>
            <w:webHidden/>
          </w:rPr>
        </w:r>
        <w:r>
          <w:rPr>
            <w:noProof/>
            <w:webHidden/>
          </w:rPr>
          <w:fldChar w:fldCharType="separate"/>
        </w:r>
        <w:r w:rsidR="00822BDB">
          <w:rPr>
            <w:noProof/>
            <w:webHidden/>
          </w:rPr>
          <w:t>68</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1" w:history="1">
        <w:r w:rsidR="00B579BA" w:rsidRPr="00590A8E">
          <w:rPr>
            <w:rStyle w:val="Hyperlink"/>
            <w:noProof/>
          </w:rPr>
          <w:t>II. Danh sách các trạm BTS loại 1 di dời giai đoạn từ nay đến 2020 – địa bàn quận S</w:t>
        </w:r>
        <w:r w:rsidR="00B579BA" w:rsidRPr="00590A8E">
          <w:rPr>
            <w:rStyle w:val="Hyperlink"/>
            <w:rFonts w:hint="eastAsia"/>
            <w:noProof/>
          </w:rPr>
          <w:t>ơ</w:t>
        </w:r>
        <w:r w:rsidR="00B579BA" w:rsidRPr="00590A8E">
          <w:rPr>
            <w:rStyle w:val="Hyperlink"/>
            <w:noProof/>
          </w:rPr>
          <w:t>n Trà</w:t>
        </w:r>
        <w:r w:rsidR="00B579BA">
          <w:rPr>
            <w:noProof/>
            <w:webHidden/>
          </w:rPr>
          <w:tab/>
        </w:r>
        <w:r>
          <w:rPr>
            <w:noProof/>
            <w:webHidden/>
          </w:rPr>
          <w:fldChar w:fldCharType="begin"/>
        </w:r>
        <w:r w:rsidR="00B579BA">
          <w:rPr>
            <w:noProof/>
            <w:webHidden/>
          </w:rPr>
          <w:instrText xml:space="preserve"> PAGEREF _Toc501979161 \h </w:instrText>
        </w:r>
        <w:r>
          <w:rPr>
            <w:noProof/>
            <w:webHidden/>
          </w:rPr>
        </w:r>
        <w:r>
          <w:rPr>
            <w:noProof/>
            <w:webHidden/>
          </w:rPr>
          <w:fldChar w:fldCharType="separate"/>
        </w:r>
        <w:r w:rsidR="00822BDB">
          <w:rPr>
            <w:noProof/>
            <w:webHidden/>
          </w:rPr>
          <w:t>70</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2" w:history="1">
        <w:r w:rsidR="00B579BA" w:rsidRPr="00590A8E">
          <w:rPr>
            <w:rStyle w:val="Hyperlink"/>
            <w:noProof/>
          </w:rPr>
          <w:t>III. Danh sách các trạm BTS loại 1 di dời giai đoạn từ nay đến 2020 – địa bàn quận Ngũ Hành S</w:t>
        </w:r>
        <w:r w:rsidR="00B579BA" w:rsidRPr="00590A8E">
          <w:rPr>
            <w:rStyle w:val="Hyperlink"/>
            <w:rFonts w:hint="eastAsia"/>
            <w:noProof/>
          </w:rPr>
          <w:t>ơ</w:t>
        </w:r>
        <w:r w:rsidR="00B579BA" w:rsidRPr="00590A8E">
          <w:rPr>
            <w:rStyle w:val="Hyperlink"/>
            <w:noProof/>
          </w:rPr>
          <w:t>n</w:t>
        </w:r>
        <w:r w:rsidR="00B579BA">
          <w:rPr>
            <w:noProof/>
            <w:webHidden/>
          </w:rPr>
          <w:tab/>
        </w:r>
        <w:r>
          <w:rPr>
            <w:noProof/>
            <w:webHidden/>
          </w:rPr>
          <w:fldChar w:fldCharType="begin"/>
        </w:r>
        <w:r w:rsidR="00B579BA">
          <w:rPr>
            <w:noProof/>
            <w:webHidden/>
          </w:rPr>
          <w:instrText xml:space="preserve"> PAGEREF _Toc501979162 \h </w:instrText>
        </w:r>
        <w:r>
          <w:rPr>
            <w:noProof/>
            <w:webHidden/>
          </w:rPr>
        </w:r>
        <w:r>
          <w:rPr>
            <w:noProof/>
            <w:webHidden/>
          </w:rPr>
          <w:fldChar w:fldCharType="separate"/>
        </w:r>
        <w:r w:rsidR="00822BDB">
          <w:rPr>
            <w:noProof/>
            <w:webHidden/>
          </w:rPr>
          <w:t>72</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3" w:history="1">
        <w:r w:rsidR="00B579BA" w:rsidRPr="00590A8E">
          <w:rPr>
            <w:rStyle w:val="Hyperlink"/>
            <w:noProof/>
          </w:rPr>
          <w:t>IV. Danh sách các trạm BTS loại 1 di dời giai đoạn từ nay đến 2020 – địa bàn quận Cẩm Lệ</w:t>
        </w:r>
        <w:r w:rsidR="00B579BA">
          <w:rPr>
            <w:noProof/>
            <w:webHidden/>
          </w:rPr>
          <w:tab/>
        </w:r>
        <w:r>
          <w:rPr>
            <w:noProof/>
            <w:webHidden/>
          </w:rPr>
          <w:fldChar w:fldCharType="begin"/>
        </w:r>
        <w:r w:rsidR="00B579BA">
          <w:rPr>
            <w:noProof/>
            <w:webHidden/>
          </w:rPr>
          <w:instrText xml:space="preserve"> PAGEREF _Toc501979163 \h </w:instrText>
        </w:r>
        <w:r>
          <w:rPr>
            <w:noProof/>
            <w:webHidden/>
          </w:rPr>
        </w:r>
        <w:r>
          <w:rPr>
            <w:noProof/>
            <w:webHidden/>
          </w:rPr>
          <w:fldChar w:fldCharType="separate"/>
        </w:r>
        <w:r w:rsidR="00822BDB">
          <w:rPr>
            <w:noProof/>
            <w:webHidden/>
          </w:rPr>
          <w:t>73</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4" w:history="1">
        <w:r w:rsidR="00B579BA" w:rsidRPr="00590A8E">
          <w:rPr>
            <w:rStyle w:val="Hyperlink"/>
            <w:noProof/>
          </w:rPr>
          <w:t>V. Danh sách các trạm BTS loại 1 di dời giai đoạn từ nay đến 2020 – địa bàn quận Thanh Khê</w:t>
        </w:r>
        <w:r w:rsidR="00B579BA">
          <w:rPr>
            <w:noProof/>
            <w:webHidden/>
          </w:rPr>
          <w:tab/>
        </w:r>
        <w:r>
          <w:rPr>
            <w:noProof/>
            <w:webHidden/>
          </w:rPr>
          <w:fldChar w:fldCharType="begin"/>
        </w:r>
        <w:r w:rsidR="00B579BA">
          <w:rPr>
            <w:noProof/>
            <w:webHidden/>
          </w:rPr>
          <w:instrText xml:space="preserve"> PAGEREF _Toc501979164 \h </w:instrText>
        </w:r>
        <w:r>
          <w:rPr>
            <w:noProof/>
            <w:webHidden/>
          </w:rPr>
        </w:r>
        <w:r>
          <w:rPr>
            <w:noProof/>
            <w:webHidden/>
          </w:rPr>
          <w:fldChar w:fldCharType="separate"/>
        </w:r>
        <w:r w:rsidR="00822BDB">
          <w:rPr>
            <w:noProof/>
            <w:webHidden/>
          </w:rPr>
          <w:t>74</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5" w:history="1">
        <w:r w:rsidR="00B579BA" w:rsidRPr="00590A8E">
          <w:rPr>
            <w:rStyle w:val="Hyperlink"/>
            <w:noProof/>
          </w:rPr>
          <w:t>VI. Danh sách các trạm BTS loại 1 di dời giai đoạn từ nay đến 2020 – địa bàn quận Liên Chiểu</w:t>
        </w:r>
        <w:r w:rsidR="00B579BA">
          <w:rPr>
            <w:noProof/>
            <w:webHidden/>
          </w:rPr>
          <w:tab/>
        </w:r>
        <w:r>
          <w:rPr>
            <w:noProof/>
            <w:webHidden/>
          </w:rPr>
          <w:fldChar w:fldCharType="begin"/>
        </w:r>
        <w:r w:rsidR="00B579BA">
          <w:rPr>
            <w:noProof/>
            <w:webHidden/>
          </w:rPr>
          <w:instrText xml:space="preserve"> PAGEREF _Toc501979165 \h </w:instrText>
        </w:r>
        <w:r>
          <w:rPr>
            <w:noProof/>
            <w:webHidden/>
          </w:rPr>
        </w:r>
        <w:r>
          <w:rPr>
            <w:noProof/>
            <w:webHidden/>
          </w:rPr>
          <w:fldChar w:fldCharType="separate"/>
        </w:r>
        <w:r w:rsidR="00822BDB">
          <w:rPr>
            <w:noProof/>
            <w:webHidden/>
          </w:rPr>
          <w:t>76</w:t>
        </w:r>
        <w:r>
          <w:rPr>
            <w:noProof/>
            <w:webHidden/>
          </w:rPr>
          <w:fldChar w:fldCharType="end"/>
        </w:r>
      </w:hyperlink>
    </w:p>
    <w:p w:rsidR="00B579BA" w:rsidRDefault="008A267F">
      <w:pPr>
        <w:pStyle w:val="TOC2"/>
        <w:rPr>
          <w:rFonts w:asciiTheme="minorHAnsi" w:eastAsiaTheme="minorEastAsia" w:hAnsiTheme="minorHAnsi" w:cstheme="minorBidi"/>
          <w:noProof/>
          <w:sz w:val="22"/>
        </w:rPr>
      </w:pPr>
      <w:hyperlink w:anchor="_Toc501979166" w:history="1">
        <w:r w:rsidR="00B579BA" w:rsidRPr="00590A8E">
          <w:rPr>
            <w:rStyle w:val="Hyperlink"/>
            <w:noProof/>
          </w:rPr>
          <w:t>VII. Danh sách các trạm BTS loại 1 di dời giai đoạn từ nay đến 2020 – địa bàn huyện Hòa Vang</w:t>
        </w:r>
        <w:r w:rsidR="00B579BA">
          <w:rPr>
            <w:noProof/>
            <w:webHidden/>
          </w:rPr>
          <w:tab/>
        </w:r>
        <w:r>
          <w:rPr>
            <w:noProof/>
            <w:webHidden/>
          </w:rPr>
          <w:fldChar w:fldCharType="begin"/>
        </w:r>
        <w:r w:rsidR="00B579BA">
          <w:rPr>
            <w:noProof/>
            <w:webHidden/>
          </w:rPr>
          <w:instrText xml:space="preserve"> PAGEREF _Toc501979166 \h </w:instrText>
        </w:r>
        <w:r>
          <w:rPr>
            <w:noProof/>
            <w:webHidden/>
          </w:rPr>
        </w:r>
        <w:r>
          <w:rPr>
            <w:noProof/>
            <w:webHidden/>
          </w:rPr>
          <w:fldChar w:fldCharType="separate"/>
        </w:r>
        <w:r w:rsidR="00822BDB">
          <w:rPr>
            <w:noProof/>
            <w:webHidden/>
          </w:rPr>
          <w:t>78</w:t>
        </w:r>
        <w:r>
          <w:rPr>
            <w:noProof/>
            <w:webHidden/>
          </w:rPr>
          <w:fldChar w:fldCharType="end"/>
        </w:r>
      </w:hyperlink>
    </w:p>
    <w:p w:rsidR="003B1171" w:rsidRPr="00DD1087" w:rsidRDefault="008A267F" w:rsidP="00E65398">
      <w:pPr>
        <w:tabs>
          <w:tab w:val="right" w:leader="dot" w:pos="9072"/>
        </w:tabs>
        <w:spacing w:after="0" w:line="240" w:lineRule="auto"/>
        <w:rPr>
          <w:noProof/>
          <w:color w:val="000000"/>
          <w:sz w:val="2"/>
        </w:rPr>
      </w:pPr>
      <w:r w:rsidRPr="00DD1087">
        <w:rPr>
          <w:noProof/>
          <w:color w:val="000000"/>
          <w:sz w:val="28"/>
          <w:szCs w:val="28"/>
          <w:lang w:val="vi-VN"/>
        </w:rPr>
        <w:fldChar w:fldCharType="end"/>
      </w:r>
    </w:p>
    <w:p w:rsidR="009844EB" w:rsidRPr="00DD1087" w:rsidRDefault="00E67880" w:rsidP="00E65398">
      <w:pPr>
        <w:pStyle w:val="Heading1"/>
        <w:spacing w:before="120"/>
        <w:rPr>
          <w:b/>
          <w:noProof/>
          <w:color w:val="000000"/>
        </w:rPr>
      </w:pPr>
      <w:r w:rsidRPr="00DD1087">
        <w:rPr>
          <w:b/>
          <w:noProof/>
          <w:color w:val="000000"/>
        </w:rPr>
        <w:br w:type="page"/>
      </w:r>
      <w:bookmarkStart w:id="3" w:name="_Toc501979082"/>
      <w:r w:rsidR="009844EB" w:rsidRPr="00DD1087">
        <w:rPr>
          <w:b/>
          <w:noProof/>
          <w:color w:val="000000"/>
        </w:rPr>
        <w:lastRenderedPageBreak/>
        <w:t>PHẦN THỨ NHẤT</w:t>
      </w:r>
      <w:bookmarkEnd w:id="1"/>
      <w:bookmarkEnd w:id="2"/>
      <w:bookmarkEnd w:id="3"/>
    </w:p>
    <w:p w:rsidR="009844EB" w:rsidRPr="00DD1087" w:rsidRDefault="006D6D7A" w:rsidP="00485ACC">
      <w:pPr>
        <w:pStyle w:val="Heading1"/>
        <w:rPr>
          <w:b/>
          <w:noProof/>
          <w:color w:val="000000"/>
        </w:rPr>
      </w:pPr>
      <w:bookmarkStart w:id="4" w:name="_Toc431794537"/>
      <w:bookmarkStart w:id="5" w:name="_Toc431794947"/>
      <w:bookmarkStart w:id="6" w:name="_Toc501979083"/>
      <w:r w:rsidRPr="00DD1087">
        <w:rPr>
          <w:b/>
          <w:noProof/>
          <w:color w:val="000000"/>
        </w:rPr>
        <w:t>GIỚI THIỆU</w:t>
      </w:r>
      <w:r w:rsidR="00E4564B" w:rsidRPr="00DD1087">
        <w:rPr>
          <w:b/>
          <w:noProof/>
          <w:color w:val="000000"/>
        </w:rPr>
        <w:t xml:space="preserve"> VỀ</w:t>
      </w:r>
      <w:r w:rsidR="00C25EFD">
        <w:rPr>
          <w:b/>
          <w:noProof/>
          <w:color w:val="000000"/>
        </w:rPr>
        <w:t xml:space="preserve"> </w:t>
      </w:r>
      <w:r w:rsidR="00F02243" w:rsidRPr="00DD1087">
        <w:rPr>
          <w:b/>
          <w:noProof/>
          <w:color w:val="000000"/>
        </w:rPr>
        <w:t>ĐỒ ÁN</w:t>
      </w:r>
      <w:r w:rsidR="009844EB" w:rsidRPr="00DD1087">
        <w:rPr>
          <w:b/>
          <w:noProof/>
          <w:color w:val="000000"/>
        </w:rPr>
        <w:t xml:space="preserve"> QUY HOẠCH</w:t>
      </w:r>
      <w:bookmarkEnd w:id="4"/>
      <w:bookmarkEnd w:id="5"/>
      <w:bookmarkEnd w:id="6"/>
    </w:p>
    <w:p w:rsidR="00BE6CEB" w:rsidRPr="00DD1087" w:rsidRDefault="00262C53" w:rsidP="00413743">
      <w:pPr>
        <w:pStyle w:val="Heading2"/>
        <w:numPr>
          <w:ilvl w:val="0"/>
          <w:numId w:val="0"/>
        </w:numPr>
        <w:spacing w:after="120" w:line="288" w:lineRule="auto"/>
        <w:ind w:left="720"/>
        <w:rPr>
          <w:noProof/>
          <w:color w:val="000000"/>
        </w:rPr>
      </w:pPr>
      <w:bookmarkStart w:id="7" w:name="_Toc501979084"/>
      <w:bookmarkStart w:id="8" w:name="_Toc431794538"/>
      <w:bookmarkStart w:id="9" w:name="_Toc431794948"/>
      <w:r w:rsidRPr="00DD1087">
        <w:rPr>
          <w:noProof/>
          <w:color w:val="000000"/>
        </w:rPr>
        <w:t xml:space="preserve">I. </w:t>
      </w:r>
      <w:r w:rsidR="00B0282D" w:rsidRPr="00DD1087">
        <w:rPr>
          <w:noProof/>
          <w:color w:val="000000"/>
        </w:rPr>
        <w:t>Tên đồ án</w:t>
      </w:r>
      <w:bookmarkEnd w:id="7"/>
    </w:p>
    <w:p w:rsidR="00BE6CEB" w:rsidRPr="00DD1087" w:rsidRDefault="00020DE9" w:rsidP="00A05A1B">
      <w:pPr>
        <w:spacing w:before="120" w:after="0" w:line="288" w:lineRule="auto"/>
        <w:ind w:firstLine="709"/>
        <w:jc w:val="both"/>
        <w:rPr>
          <w:noProof/>
          <w:color w:val="000000"/>
          <w:sz w:val="28"/>
        </w:rPr>
      </w:pPr>
      <w:r>
        <w:rPr>
          <w:noProof/>
          <w:color w:val="000000"/>
          <w:sz w:val="28"/>
          <w:lang w:val="vi-VN"/>
        </w:rPr>
        <w:t>Quy hoạch mạng lưới</w:t>
      </w:r>
      <w:r w:rsidR="00BE6CEB" w:rsidRPr="00DD1087">
        <w:rPr>
          <w:noProof/>
          <w:color w:val="000000"/>
          <w:sz w:val="28"/>
          <w:lang w:val="vi-VN"/>
        </w:rPr>
        <w:t xml:space="preserve"> trạm BTS trên địa bàn thành phố Đà Nẵng đến năm 2020, tầm nhìn đến năm 2030.</w:t>
      </w:r>
    </w:p>
    <w:p w:rsidR="008F5C94" w:rsidRPr="00DD1087" w:rsidRDefault="008F5C94" w:rsidP="008F5C94">
      <w:pPr>
        <w:pStyle w:val="Heading2"/>
        <w:numPr>
          <w:ilvl w:val="0"/>
          <w:numId w:val="0"/>
        </w:numPr>
        <w:spacing w:after="120" w:line="336" w:lineRule="auto"/>
        <w:ind w:left="720"/>
        <w:rPr>
          <w:noProof/>
          <w:color w:val="000000"/>
        </w:rPr>
      </w:pPr>
      <w:bookmarkStart w:id="10" w:name="_Toc501979085"/>
      <w:r w:rsidRPr="00DD1087">
        <w:rPr>
          <w:noProof/>
          <w:color w:val="000000"/>
        </w:rPr>
        <w:t>II. Giải thích từ ngữ</w:t>
      </w:r>
      <w:bookmarkEnd w:id="10"/>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1. Cột ăng ten: là cột, tháp được xây dựng để lắp đặt các thiết bị thu, phát sóng vô tuyến điện (không bao gồm ăng ten máy thu thanh, thu hình của các hộ gia đình). </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2. Cột ăng ten không cồng kềnh (sau đây gọi là cột ăng ten loại A1): là cột ăng ten được lắp đặt trong và trên các công trình xây dựng nhưng không làm thay đổi kiến trúc, kết cấu chịu lực, an toàn của công trình xây dựng, bao gồm:  </w:t>
      </w:r>
    </w:p>
    <w:p w:rsidR="00232F2E" w:rsidRPr="00DD1087" w:rsidRDefault="008F5C94" w:rsidP="00A05A1B">
      <w:pPr>
        <w:spacing w:before="120" w:after="0" w:line="288" w:lineRule="auto"/>
        <w:ind w:firstLine="709"/>
        <w:jc w:val="both"/>
        <w:rPr>
          <w:noProof/>
          <w:color w:val="000000"/>
          <w:sz w:val="28"/>
        </w:rPr>
      </w:pPr>
      <w:r w:rsidRPr="00DD1087">
        <w:rPr>
          <w:noProof/>
          <w:color w:val="000000"/>
          <w:sz w:val="28"/>
        </w:rPr>
        <w:t>a) Cột ăng ten tự đứng được lắp đặt trên các công trình xây dựng có chiều cao của cột (kể cả ăng ten, nhưng không bao gồm kim thu sét) không quá 20% chiều cao của công trình</w:t>
      </w:r>
      <w:r w:rsidR="00232F2E" w:rsidRPr="00DD1087">
        <w:rPr>
          <w:noProof/>
          <w:color w:val="000000"/>
          <w:sz w:val="28"/>
        </w:rPr>
        <w:t>.</w:t>
      </w:r>
    </w:p>
    <w:p w:rsidR="00232F2E" w:rsidRPr="00DD1087" w:rsidRDefault="00232F2E" w:rsidP="00A05A1B">
      <w:pPr>
        <w:spacing w:before="120" w:after="0" w:line="288" w:lineRule="auto"/>
        <w:ind w:firstLine="709"/>
        <w:jc w:val="both"/>
        <w:rPr>
          <w:noProof/>
          <w:color w:val="000000"/>
          <w:sz w:val="28"/>
        </w:rPr>
      </w:pPr>
      <w:r w:rsidRPr="00DD1087">
        <w:rPr>
          <w:noProof/>
          <w:color w:val="000000"/>
          <w:sz w:val="28"/>
        </w:rPr>
        <w:t>Chiều cao cột ăng ten tự đứng</w:t>
      </w:r>
      <w:r w:rsidR="008F5C94" w:rsidRPr="00DD1087">
        <w:rPr>
          <w:noProof/>
          <w:color w:val="000000"/>
          <w:sz w:val="28"/>
        </w:rPr>
        <w:t xml:space="preserve"> tối đa không quá 03 mét</w:t>
      </w:r>
      <w:r w:rsidRPr="00DD1087">
        <w:rPr>
          <w:noProof/>
          <w:color w:val="000000"/>
          <w:sz w:val="28"/>
        </w:rPr>
        <w:t>.C</w:t>
      </w:r>
      <w:r w:rsidR="008F5C94" w:rsidRPr="00DD1087">
        <w:rPr>
          <w:noProof/>
          <w:color w:val="000000"/>
          <w:sz w:val="28"/>
        </w:rPr>
        <w:t xml:space="preserve">hiều rộng từ tâm của cột đến điểm ngoài cùng của cấu trúc cột ăng ten (kể cả cánh tay đòn của cột và ăng ten) </w:t>
      </w:r>
      <w:r w:rsidRPr="00DD1087">
        <w:rPr>
          <w:noProof/>
          <w:color w:val="000000"/>
          <w:sz w:val="28"/>
        </w:rPr>
        <w:t>dài không quá 0,5 mét.</w:t>
      </w:r>
    </w:p>
    <w:p w:rsidR="008F5C94" w:rsidRPr="00DD1087" w:rsidRDefault="00232F2E" w:rsidP="00A05A1B">
      <w:pPr>
        <w:spacing w:before="120" w:after="0" w:line="288" w:lineRule="auto"/>
        <w:ind w:firstLine="709"/>
        <w:jc w:val="both"/>
        <w:rPr>
          <w:noProof/>
          <w:color w:val="000000"/>
          <w:sz w:val="28"/>
        </w:rPr>
      </w:pPr>
      <w:r w:rsidRPr="00DD1087">
        <w:rPr>
          <w:noProof/>
          <w:color w:val="000000"/>
          <w:sz w:val="28"/>
        </w:rPr>
        <w:t xml:space="preserve">Cột ăng ten tự đứng không cồng kềnh </w:t>
      </w:r>
      <w:r w:rsidR="008F5C94" w:rsidRPr="00DD1087">
        <w:rPr>
          <w:noProof/>
          <w:color w:val="000000"/>
          <w:sz w:val="28"/>
        </w:rPr>
        <w:t>sau đ</w:t>
      </w:r>
      <w:r w:rsidRPr="00DD1087">
        <w:rPr>
          <w:noProof/>
          <w:color w:val="000000"/>
          <w:sz w:val="28"/>
        </w:rPr>
        <w:t>ây gọi là cột ăng ten loại A1a.</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b) Cột ăng ten thân thiện môi trường là cột ăng ten được thiết kế, lắp đặt ẩn trong kiến trúc của công trình đã xây dựng, mô phỏng lan can, mái hiên, mái vòm, bệ cửa, vỏ điều hòa, bồn nước, tháp đồng hồ, tác phẩm điêu khắc,v.v... hoặc được lắp đặt kín trên cột điện, đèn chiếu sáng hoặc dưới các hình thức ngụy trang phù hợp với môi trường xung quanh. </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Chiều cao cột ăng ten thân thiện môi trường không quá 03 mét, có chiều rộng từ tâm của cột đến điểm ngoài cùng của cấu trúc cột ăng ten (kể cả cánh tay đòn của cột và ăng ten) dài không quá 0,5 mét.</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Cột ăng ten thân thiện môi trường sau đây gọi là cột ăng ten loại A1b. </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3. Cột ăng ten cồng kềnh (sau đây gọi là cột ăng ten loại A2), bao gồm: </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a) Cột ăng ten được lắp đặt trên các công trình xây dựng không thuộc cột ăng ten loại A1 được giải thích tại mục 2 (sau đây gọi là cột ăng ten loại A2a); </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lastRenderedPageBreak/>
        <w:t xml:space="preserve">b) Cột ăng ten được lắp đặt trên mặt đất (sau đây gọi là cột ăng ten loại A2b); </w:t>
      </w:r>
    </w:p>
    <w:p w:rsidR="008F5C94" w:rsidRPr="00DD1087" w:rsidRDefault="008F5C94" w:rsidP="00A05A1B">
      <w:pPr>
        <w:spacing w:before="120" w:after="0" w:line="288" w:lineRule="auto"/>
        <w:ind w:firstLine="709"/>
        <w:jc w:val="both"/>
        <w:rPr>
          <w:noProof/>
          <w:color w:val="000000"/>
          <w:sz w:val="28"/>
        </w:rPr>
      </w:pPr>
      <w:r w:rsidRPr="00DD1087">
        <w:rPr>
          <w:noProof/>
          <w:color w:val="000000"/>
          <w:sz w:val="28"/>
        </w:rPr>
        <w:t xml:space="preserve">c) Cột ăng ten khác không thuộc cột ăng ten các loại A1a, A1b, A2a, A2b (sau đây gọi là cột ăng ten loại A2c). </w:t>
      </w:r>
    </w:p>
    <w:p w:rsidR="008F5C94" w:rsidRPr="00DD1087" w:rsidRDefault="008F5C94" w:rsidP="00A05A1B">
      <w:pPr>
        <w:pStyle w:val="MediumGrid21"/>
        <w:spacing w:before="120" w:line="288" w:lineRule="auto"/>
        <w:ind w:firstLine="709"/>
        <w:jc w:val="both"/>
        <w:rPr>
          <w:noProof/>
          <w:color w:val="000000"/>
          <w:sz w:val="28"/>
          <w:szCs w:val="28"/>
          <w:lang w:val="vi-VN" w:bidi="ar-SA"/>
        </w:rPr>
      </w:pPr>
      <w:r w:rsidRPr="00DD1087">
        <w:rPr>
          <w:noProof/>
          <w:color w:val="000000"/>
          <w:sz w:val="28"/>
          <w:szCs w:val="28"/>
          <w:lang w:bidi="ar-SA"/>
        </w:rPr>
        <w:t xml:space="preserve">4. </w:t>
      </w:r>
      <w:r w:rsidRPr="00DD1087">
        <w:rPr>
          <w:noProof/>
          <w:color w:val="000000"/>
          <w:sz w:val="28"/>
          <w:szCs w:val="28"/>
          <w:lang w:val="vi-VN" w:bidi="ar-SA"/>
        </w:rPr>
        <w:t>Trạm BTS loại 1 là trạm thu phát sóng viễn thông sử dụng cột ăng ten cồng kềnh (loại A2), bao gồm trạm loại 1a và trạm loại 1b</w:t>
      </w:r>
      <w:r w:rsidRPr="00DD1087">
        <w:rPr>
          <w:noProof/>
          <w:color w:val="000000"/>
          <w:sz w:val="28"/>
          <w:szCs w:val="28"/>
          <w:lang w:bidi="ar-SA"/>
        </w:rPr>
        <w:t>.</w:t>
      </w:r>
      <w:r w:rsidRPr="00DD1087">
        <w:rPr>
          <w:noProof/>
          <w:color w:val="000000"/>
          <w:sz w:val="28"/>
          <w:szCs w:val="28"/>
          <w:lang w:val="vi-VN" w:bidi="ar-SA"/>
        </w:rPr>
        <w:t xml:space="preserve"> Cụ thể như sau:</w:t>
      </w:r>
    </w:p>
    <w:p w:rsidR="008F5C94" w:rsidRPr="00DD1087" w:rsidRDefault="008F5C94" w:rsidP="00A05A1B">
      <w:pPr>
        <w:pStyle w:val="Heading5"/>
        <w:numPr>
          <w:ilvl w:val="0"/>
          <w:numId w:val="0"/>
        </w:numPr>
        <w:spacing w:before="120" w:line="288" w:lineRule="auto"/>
        <w:ind w:firstLine="709"/>
        <w:rPr>
          <w:noProof/>
          <w:color w:val="000000"/>
        </w:rPr>
      </w:pPr>
      <w:r w:rsidRPr="00DD1087">
        <w:rPr>
          <w:noProof/>
          <w:color w:val="000000"/>
        </w:rPr>
        <w:t xml:space="preserve">a) </w:t>
      </w:r>
      <w:r w:rsidRPr="00DD1087">
        <w:rPr>
          <w:noProof/>
          <w:color w:val="000000"/>
          <w:lang w:val="vi-VN"/>
        </w:rPr>
        <w:t>Trạm loại 1a</w:t>
      </w:r>
      <w:r w:rsidRPr="00DD1087">
        <w:rPr>
          <w:noProof/>
          <w:color w:val="000000"/>
        </w:rPr>
        <w:t xml:space="preserve">  là các trạm sử dụng cột ăng ten loại A2b được lắp đặt trên mặt đất tự nhiên. Dạng cột loại 1a được minh họa ở Hình 1. </w:t>
      </w:r>
    </w:p>
    <w:p w:rsidR="008F5C94" w:rsidRPr="00DD1087" w:rsidRDefault="00A936DC" w:rsidP="008F5C94">
      <w:pPr>
        <w:spacing w:after="40" w:line="336" w:lineRule="auto"/>
        <w:jc w:val="center"/>
        <w:rPr>
          <w:color w:val="000000"/>
        </w:rPr>
      </w:pPr>
      <w:r>
        <w:rPr>
          <w:noProof/>
          <w:color w:val="000000"/>
          <w:lang w:bidi="ar-SA"/>
        </w:rPr>
        <w:drawing>
          <wp:inline distT="0" distB="0" distL="0" distR="0">
            <wp:extent cx="3855720" cy="2407920"/>
            <wp:effectExtent l="0" t="0" r="0" b="0"/>
            <wp:docPr id="1" name="Picture 2" descr="Image result for trạm BTS loạ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rạm BTS loại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5720" cy="2407920"/>
                    </a:xfrm>
                    <a:prstGeom prst="rect">
                      <a:avLst/>
                    </a:prstGeom>
                    <a:noFill/>
                    <a:ln>
                      <a:noFill/>
                    </a:ln>
                  </pic:spPr>
                </pic:pic>
              </a:graphicData>
            </a:graphic>
          </wp:inline>
        </w:drawing>
      </w:r>
    </w:p>
    <w:p w:rsidR="008F5C94" w:rsidRPr="00DD1087" w:rsidRDefault="008F5C94" w:rsidP="008F5C94">
      <w:pPr>
        <w:spacing w:before="240" w:after="0" w:line="288" w:lineRule="auto"/>
        <w:jc w:val="center"/>
        <w:rPr>
          <w:i/>
          <w:noProof/>
          <w:color w:val="000000"/>
          <w:sz w:val="28"/>
        </w:rPr>
      </w:pPr>
      <w:r w:rsidRPr="00DD1087">
        <w:rPr>
          <w:i/>
          <w:noProof/>
          <w:color w:val="000000"/>
          <w:sz w:val="28"/>
        </w:rPr>
        <w:t xml:space="preserve">Hình 1. Minh họa trạm BTS loại 1a </w:t>
      </w:r>
    </w:p>
    <w:p w:rsidR="008F5C94" w:rsidRPr="00DD1087" w:rsidRDefault="008F5C94" w:rsidP="008F5C94">
      <w:pPr>
        <w:spacing w:after="0" w:line="288" w:lineRule="auto"/>
        <w:jc w:val="center"/>
        <w:rPr>
          <w:color w:val="000000"/>
          <w:sz w:val="28"/>
        </w:rPr>
      </w:pPr>
      <w:r w:rsidRPr="00DD1087">
        <w:rPr>
          <w:i/>
          <w:noProof/>
          <w:color w:val="000000"/>
          <w:sz w:val="28"/>
        </w:rPr>
        <w:t>(trạm có cột dạng tháp, cồng kềnh, lắp đặt trên đất tự nhiên)</w:t>
      </w:r>
    </w:p>
    <w:p w:rsidR="008F5C94" w:rsidRPr="00DD1087" w:rsidRDefault="008F5C94" w:rsidP="00A05A1B">
      <w:pPr>
        <w:pStyle w:val="Heading5"/>
        <w:numPr>
          <w:ilvl w:val="0"/>
          <w:numId w:val="0"/>
        </w:numPr>
        <w:spacing w:before="120" w:line="288" w:lineRule="auto"/>
        <w:ind w:firstLine="709"/>
        <w:rPr>
          <w:noProof/>
          <w:color w:val="000000"/>
        </w:rPr>
      </w:pPr>
      <w:r w:rsidRPr="00DD1087">
        <w:rPr>
          <w:noProof/>
          <w:color w:val="000000"/>
        </w:rPr>
        <w:t xml:space="preserve">b) </w:t>
      </w:r>
      <w:r w:rsidRPr="00DD1087">
        <w:rPr>
          <w:noProof/>
          <w:color w:val="000000"/>
          <w:lang w:val="vi-VN"/>
        </w:rPr>
        <w:t xml:space="preserve">Trạm loại </w:t>
      </w:r>
      <w:r w:rsidRPr="00DD1087">
        <w:rPr>
          <w:noProof/>
          <w:color w:val="000000"/>
        </w:rPr>
        <w:t xml:space="preserve">1b là các trạm sử dụng cột ăng ten loại A2a lắp đặt trên các công trình xây dựng. Loại trạm này được minh họa ở Hình 2. </w:t>
      </w:r>
    </w:p>
    <w:p w:rsidR="008F5C94" w:rsidRPr="00DD1087" w:rsidRDefault="00A936DC" w:rsidP="00A05A1B">
      <w:pPr>
        <w:spacing w:before="120" w:after="0" w:line="288" w:lineRule="auto"/>
        <w:jc w:val="center"/>
        <w:rPr>
          <w:i/>
          <w:noProof/>
          <w:color w:val="000000"/>
        </w:rPr>
      </w:pPr>
      <w:r>
        <w:rPr>
          <w:noProof/>
          <w:color w:val="000000"/>
          <w:szCs w:val="28"/>
          <w:lang w:bidi="ar-SA"/>
        </w:rPr>
        <w:drawing>
          <wp:inline distT="0" distB="0" distL="0" distR="0">
            <wp:extent cx="3878580" cy="2156460"/>
            <wp:effectExtent l="0" t="0" r="7620" b="0"/>
            <wp:docPr id="2" name="Picture 10" descr="DSC_20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2074(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8580" cy="2156460"/>
                    </a:xfrm>
                    <a:prstGeom prst="rect">
                      <a:avLst/>
                    </a:prstGeom>
                    <a:noFill/>
                    <a:ln>
                      <a:noFill/>
                    </a:ln>
                  </pic:spPr>
                </pic:pic>
              </a:graphicData>
            </a:graphic>
          </wp:inline>
        </w:drawing>
      </w:r>
    </w:p>
    <w:p w:rsidR="008F5C94" w:rsidRPr="00DD1087" w:rsidRDefault="008F5C94" w:rsidP="008F5C94">
      <w:pPr>
        <w:pStyle w:val="MediumGrid21"/>
        <w:spacing w:before="240" w:line="288" w:lineRule="auto"/>
        <w:jc w:val="center"/>
        <w:rPr>
          <w:i/>
          <w:noProof/>
          <w:color w:val="000000"/>
          <w:sz w:val="28"/>
        </w:rPr>
      </w:pPr>
      <w:r w:rsidRPr="00DD1087">
        <w:rPr>
          <w:i/>
          <w:noProof/>
          <w:color w:val="000000"/>
          <w:sz w:val="28"/>
        </w:rPr>
        <w:t xml:space="preserve">Hình 2. Minh họa trạm BTS loại 1b </w:t>
      </w:r>
    </w:p>
    <w:p w:rsidR="008F5C94" w:rsidRPr="00DD1087" w:rsidRDefault="008F5C94" w:rsidP="008F5C94">
      <w:pPr>
        <w:pStyle w:val="MediumGrid21"/>
        <w:spacing w:after="120" w:line="288" w:lineRule="auto"/>
        <w:jc w:val="center"/>
        <w:rPr>
          <w:i/>
          <w:noProof/>
          <w:color w:val="000000"/>
          <w:sz w:val="28"/>
        </w:rPr>
      </w:pPr>
      <w:r w:rsidRPr="00DD1087">
        <w:rPr>
          <w:i/>
          <w:noProof/>
          <w:color w:val="000000"/>
          <w:sz w:val="28"/>
        </w:rPr>
        <w:t>(trạm dây co, có cột cồng kềnh, cao trên 3m, đặt trên mái nhà)</w:t>
      </w:r>
    </w:p>
    <w:p w:rsidR="008F5C94" w:rsidRPr="00DD1087" w:rsidRDefault="008F5C94" w:rsidP="00A05A1B">
      <w:pPr>
        <w:pStyle w:val="MediumGrid21"/>
        <w:spacing w:before="120" w:line="288" w:lineRule="auto"/>
        <w:ind w:firstLine="720"/>
        <w:rPr>
          <w:noProof/>
          <w:color w:val="000000"/>
          <w:sz w:val="28"/>
          <w:szCs w:val="28"/>
        </w:rPr>
      </w:pPr>
      <w:r w:rsidRPr="00DD1087">
        <w:rPr>
          <w:noProof/>
          <w:color w:val="000000"/>
          <w:sz w:val="28"/>
          <w:szCs w:val="28"/>
          <w:lang w:bidi="ar-SA"/>
        </w:rPr>
        <w:lastRenderedPageBreak/>
        <w:t xml:space="preserve">5. Trạm BTS loại 2 là trạm thu phát sóng viễn thông </w:t>
      </w:r>
      <w:r w:rsidRPr="00DD1087">
        <w:rPr>
          <w:noProof/>
          <w:color w:val="000000"/>
          <w:sz w:val="28"/>
          <w:szCs w:val="28"/>
          <w:lang w:val="vi-VN"/>
        </w:rPr>
        <w:t xml:space="preserve">sử dụng cột ăng ten không cồng kềnh </w:t>
      </w:r>
      <w:r w:rsidRPr="00DD1087">
        <w:rPr>
          <w:noProof/>
          <w:color w:val="000000"/>
          <w:sz w:val="28"/>
          <w:szCs w:val="28"/>
        </w:rPr>
        <w:t>(</w:t>
      </w:r>
      <w:r w:rsidRPr="00DD1087">
        <w:rPr>
          <w:noProof/>
          <w:color w:val="000000"/>
          <w:sz w:val="28"/>
          <w:szCs w:val="28"/>
          <w:lang w:val="vi-VN"/>
        </w:rPr>
        <w:t>loại A1</w:t>
      </w:r>
      <w:r w:rsidRPr="00DD1087">
        <w:rPr>
          <w:noProof/>
          <w:color w:val="000000"/>
          <w:sz w:val="28"/>
          <w:szCs w:val="28"/>
        </w:rPr>
        <w:t>), bao gồm: trạm loại 2a và trạm loại 2b. Cụ thể như sau:</w:t>
      </w:r>
    </w:p>
    <w:p w:rsidR="008F5C94" w:rsidRPr="00DD1087" w:rsidRDefault="008F5C94" w:rsidP="00A05A1B">
      <w:pPr>
        <w:pStyle w:val="Heading5"/>
        <w:numPr>
          <w:ilvl w:val="0"/>
          <w:numId w:val="0"/>
        </w:numPr>
        <w:spacing w:before="120" w:line="288" w:lineRule="auto"/>
        <w:ind w:firstLine="720"/>
        <w:rPr>
          <w:noProof/>
          <w:color w:val="000000"/>
          <w:szCs w:val="28"/>
        </w:rPr>
      </w:pPr>
      <w:r w:rsidRPr="00DD1087">
        <w:rPr>
          <w:noProof/>
          <w:color w:val="000000"/>
          <w:szCs w:val="28"/>
        </w:rPr>
        <w:t xml:space="preserve">a) </w:t>
      </w:r>
      <w:r w:rsidRPr="00DD1087">
        <w:rPr>
          <w:noProof/>
          <w:color w:val="000000"/>
          <w:szCs w:val="28"/>
          <w:lang w:val="vi-VN"/>
        </w:rPr>
        <w:t xml:space="preserve">Trạm loại </w:t>
      </w:r>
      <w:r w:rsidRPr="00DD1087">
        <w:rPr>
          <w:noProof/>
          <w:color w:val="000000"/>
          <w:szCs w:val="28"/>
        </w:rPr>
        <w:t>2</w:t>
      </w:r>
      <w:r w:rsidRPr="00DD1087">
        <w:rPr>
          <w:noProof/>
          <w:color w:val="000000"/>
          <w:szCs w:val="28"/>
          <w:lang w:val="vi-VN"/>
        </w:rPr>
        <w:t>a</w:t>
      </w:r>
      <w:r w:rsidRPr="00DD1087">
        <w:rPr>
          <w:noProof/>
          <w:color w:val="000000"/>
          <w:szCs w:val="28"/>
        </w:rPr>
        <w:t xml:space="preserve">  là trạm sử dụng cột ăng ten tự đứng được loại A1a, chiều cao ≤ 3m. Loại trạm này được minh họa ở Hình 3. </w:t>
      </w:r>
    </w:p>
    <w:p w:rsidR="008F5C94" w:rsidRPr="00DD1087" w:rsidRDefault="00A936DC" w:rsidP="008F5C94">
      <w:pPr>
        <w:spacing w:after="0"/>
        <w:jc w:val="center"/>
        <w:rPr>
          <w:noProof/>
          <w:color w:val="000000"/>
        </w:rPr>
      </w:pPr>
      <w:r>
        <w:rPr>
          <w:noProof/>
          <w:color w:val="000000"/>
          <w:lang w:bidi="ar-SA"/>
        </w:rPr>
        <w:drawing>
          <wp:inline distT="0" distB="0" distL="0" distR="0">
            <wp:extent cx="2636520" cy="1927860"/>
            <wp:effectExtent l="0" t="0" r="0" b="0"/>
            <wp:docPr id="3" name="Picture 11" descr="Image result for trạm BTS loại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rạm BTS loại 2b"/>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6520" cy="1927860"/>
                    </a:xfrm>
                    <a:prstGeom prst="rect">
                      <a:avLst/>
                    </a:prstGeom>
                    <a:noFill/>
                    <a:ln>
                      <a:noFill/>
                    </a:ln>
                  </pic:spPr>
                </pic:pic>
              </a:graphicData>
            </a:graphic>
          </wp:inline>
        </w:drawing>
      </w:r>
    </w:p>
    <w:p w:rsidR="008F5C94" w:rsidRPr="00DD1087" w:rsidRDefault="008F5C94" w:rsidP="008F5C94">
      <w:pPr>
        <w:spacing w:before="120" w:after="0" w:line="288" w:lineRule="auto"/>
        <w:jc w:val="center"/>
        <w:rPr>
          <w:i/>
          <w:noProof/>
          <w:color w:val="000000"/>
          <w:sz w:val="28"/>
        </w:rPr>
      </w:pPr>
      <w:r w:rsidRPr="00DD1087">
        <w:rPr>
          <w:i/>
          <w:noProof/>
          <w:color w:val="000000"/>
          <w:sz w:val="28"/>
        </w:rPr>
        <w:t xml:space="preserve">Hình 3. Minh họa trạm BTS loại 2a </w:t>
      </w:r>
    </w:p>
    <w:p w:rsidR="008F5C94" w:rsidRPr="00DD1087" w:rsidRDefault="008F5C94" w:rsidP="008F5C94">
      <w:pPr>
        <w:spacing w:after="120" w:line="288" w:lineRule="auto"/>
        <w:jc w:val="center"/>
        <w:rPr>
          <w:i/>
          <w:noProof/>
          <w:color w:val="000000"/>
          <w:sz w:val="28"/>
        </w:rPr>
      </w:pPr>
      <w:r w:rsidRPr="00DD1087">
        <w:rPr>
          <w:i/>
          <w:noProof/>
          <w:color w:val="000000"/>
          <w:sz w:val="28"/>
        </w:rPr>
        <w:t>(trạm có cột cao dưới 3m, kích thước nhỏ gọn, đặt trên mái nhà)</w:t>
      </w:r>
    </w:p>
    <w:p w:rsidR="008F5C94" w:rsidRPr="00DD1087" w:rsidRDefault="008F5C94" w:rsidP="008F5C94">
      <w:pPr>
        <w:pStyle w:val="Heading5"/>
        <w:numPr>
          <w:ilvl w:val="0"/>
          <w:numId w:val="0"/>
        </w:numPr>
        <w:spacing w:after="120" w:line="288" w:lineRule="auto"/>
        <w:ind w:firstLine="709"/>
        <w:rPr>
          <w:noProof/>
          <w:color w:val="000000"/>
        </w:rPr>
      </w:pPr>
      <w:r w:rsidRPr="00DD1087">
        <w:rPr>
          <w:noProof/>
          <w:color w:val="000000"/>
        </w:rPr>
        <w:t xml:space="preserve">b) </w:t>
      </w:r>
      <w:r w:rsidRPr="00DD1087">
        <w:rPr>
          <w:noProof/>
          <w:color w:val="000000"/>
          <w:lang w:val="vi-VN"/>
        </w:rPr>
        <w:t xml:space="preserve">Trạm loại </w:t>
      </w:r>
      <w:r w:rsidRPr="00DD1087">
        <w:rPr>
          <w:noProof/>
          <w:color w:val="000000"/>
        </w:rPr>
        <w:t xml:space="preserve">2b là sử dụng cột ăng ten ngụy trang “thân thiện môi trường” loại A1b. Trạm loại 2b được minh họa ở Hình 4. </w:t>
      </w:r>
    </w:p>
    <w:p w:rsidR="008F5C94" w:rsidRPr="00DD1087" w:rsidRDefault="00A936DC" w:rsidP="008F5C94">
      <w:pPr>
        <w:spacing w:after="0"/>
        <w:jc w:val="center"/>
        <w:rPr>
          <w:noProof/>
          <w:color w:val="000000"/>
          <w:szCs w:val="28"/>
          <w:lang w:eastAsia="vi-VN" w:bidi="ar-SA"/>
        </w:rPr>
      </w:pPr>
      <w:r>
        <w:rPr>
          <w:noProof/>
          <w:color w:val="000000"/>
          <w:szCs w:val="28"/>
          <w:lang w:bidi="ar-SA"/>
        </w:rPr>
        <w:drawing>
          <wp:inline distT="0" distB="0" distL="0" distR="0">
            <wp:extent cx="3642360" cy="2019300"/>
            <wp:effectExtent l="0" t="0" r="0" b="0"/>
            <wp:docPr id="4" name="Picture 5" descr="da-nang-hon-200-tram-bts-dung-chung-va-than-thien-moi-truong-1db90d8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ang-hon-200-tram-bts-dung-chung-va-than-thien-moi-truong-1db90d8421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2360" cy="2019300"/>
                    </a:xfrm>
                    <a:prstGeom prst="rect">
                      <a:avLst/>
                    </a:prstGeom>
                    <a:noFill/>
                    <a:ln>
                      <a:noFill/>
                    </a:ln>
                  </pic:spPr>
                </pic:pic>
              </a:graphicData>
            </a:graphic>
          </wp:inline>
        </w:drawing>
      </w:r>
    </w:p>
    <w:tbl>
      <w:tblPr>
        <w:tblW w:w="7106" w:type="dxa"/>
        <w:jc w:val="center"/>
        <w:tblInd w:w="817" w:type="dxa"/>
        <w:tblLook w:val="04A0"/>
      </w:tblPr>
      <w:tblGrid>
        <w:gridCol w:w="3571"/>
        <w:gridCol w:w="3535"/>
      </w:tblGrid>
      <w:tr w:rsidR="008F5C94" w:rsidRPr="00DD1087" w:rsidTr="007320C6">
        <w:trPr>
          <w:jc w:val="center"/>
        </w:trPr>
        <w:tc>
          <w:tcPr>
            <w:tcW w:w="3571" w:type="dxa"/>
          </w:tcPr>
          <w:p w:rsidR="008F5C94" w:rsidRPr="00DD1087" w:rsidRDefault="00A936DC" w:rsidP="007320C6">
            <w:pPr>
              <w:spacing w:after="0"/>
              <w:ind w:left="-89" w:right="-160"/>
              <w:jc w:val="center"/>
              <w:rPr>
                <w:noProof/>
                <w:color w:val="000000"/>
                <w:szCs w:val="28"/>
                <w:lang w:eastAsia="vi-VN" w:bidi="ar-SA"/>
              </w:rPr>
            </w:pPr>
            <w:r>
              <w:rPr>
                <w:noProof/>
                <w:color w:val="000000"/>
                <w:lang w:bidi="ar-SA"/>
              </w:rPr>
              <w:drawing>
                <wp:inline distT="0" distB="0" distL="0" distR="0">
                  <wp:extent cx="1790700" cy="1943100"/>
                  <wp:effectExtent l="0" t="0" r="0" b="0"/>
                  <wp:docPr id="5" name="Picture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1943100"/>
                          </a:xfrm>
                          <a:prstGeom prst="rect">
                            <a:avLst/>
                          </a:prstGeom>
                          <a:noFill/>
                          <a:ln>
                            <a:noFill/>
                          </a:ln>
                        </pic:spPr>
                      </pic:pic>
                    </a:graphicData>
                  </a:graphic>
                </wp:inline>
              </w:drawing>
            </w:r>
          </w:p>
        </w:tc>
        <w:tc>
          <w:tcPr>
            <w:tcW w:w="3535" w:type="dxa"/>
          </w:tcPr>
          <w:p w:rsidR="008F5C94" w:rsidRPr="00DD1087" w:rsidRDefault="00A936DC" w:rsidP="007320C6">
            <w:pPr>
              <w:spacing w:after="0"/>
              <w:ind w:left="-95" w:right="-142"/>
              <w:rPr>
                <w:noProof/>
                <w:color w:val="000000"/>
                <w:szCs w:val="28"/>
                <w:lang w:eastAsia="vi-VN" w:bidi="ar-SA"/>
              </w:rPr>
            </w:pPr>
            <w:r>
              <w:rPr>
                <w:noProof/>
                <w:color w:val="000000"/>
                <w:lang w:bidi="ar-SA"/>
              </w:rPr>
              <w:drawing>
                <wp:inline distT="0" distB="0" distL="0" distR="0">
                  <wp:extent cx="1775460" cy="1950720"/>
                  <wp:effectExtent l="0" t="0" r="0" b="0"/>
                  <wp:docPr id="6" name="Picture 14" descr="Image result for trạm BTS ngụy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rạm BTS ngụy tra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460" cy="1950720"/>
                          </a:xfrm>
                          <a:prstGeom prst="rect">
                            <a:avLst/>
                          </a:prstGeom>
                          <a:noFill/>
                          <a:ln>
                            <a:noFill/>
                          </a:ln>
                        </pic:spPr>
                      </pic:pic>
                    </a:graphicData>
                  </a:graphic>
                </wp:inline>
              </w:drawing>
            </w:r>
          </w:p>
        </w:tc>
      </w:tr>
    </w:tbl>
    <w:p w:rsidR="008F5C94" w:rsidRPr="00DD1087" w:rsidRDefault="008F5C94" w:rsidP="008F5C94">
      <w:pPr>
        <w:spacing w:before="120" w:after="0" w:line="240" w:lineRule="auto"/>
        <w:jc w:val="center"/>
        <w:rPr>
          <w:i/>
          <w:noProof/>
          <w:color w:val="000000"/>
          <w:sz w:val="28"/>
        </w:rPr>
      </w:pPr>
      <w:r w:rsidRPr="00DD1087">
        <w:rPr>
          <w:i/>
          <w:noProof/>
          <w:color w:val="000000"/>
          <w:sz w:val="28"/>
        </w:rPr>
        <w:t xml:space="preserve">Hình 4. Minh họa trạm BTS loại 2b </w:t>
      </w:r>
    </w:p>
    <w:p w:rsidR="008F5C94" w:rsidRPr="00DD1087" w:rsidRDefault="008F5C94" w:rsidP="00D5225E">
      <w:pPr>
        <w:spacing w:after="0" w:line="240" w:lineRule="auto"/>
        <w:jc w:val="center"/>
        <w:rPr>
          <w:i/>
          <w:noProof/>
          <w:color w:val="000000"/>
          <w:sz w:val="32"/>
        </w:rPr>
      </w:pPr>
      <w:r w:rsidRPr="00DD1087">
        <w:rPr>
          <w:i/>
          <w:noProof/>
          <w:color w:val="000000"/>
          <w:sz w:val="28"/>
        </w:rPr>
        <w:t>(loại trạm ngụy trang: bồn nước, cột trang trí, vỏ máy điều hòa, thân cây</w:t>
      </w:r>
      <w:r w:rsidR="000D7CC4">
        <w:rPr>
          <w:i/>
          <w:noProof/>
          <w:color w:val="000000"/>
          <w:sz w:val="28"/>
        </w:rPr>
        <w:t>…</w:t>
      </w:r>
      <w:r w:rsidRPr="00DD1087">
        <w:rPr>
          <w:i/>
          <w:noProof/>
          <w:color w:val="000000"/>
          <w:sz w:val="28"/>
        </w:rPr>
        <w:t>)</w:t>
      </w:r>
    </w:p>
    <w:p w:rsidR="00BE6CEB" w:rsidRPr="00DD1087" w:rsidRDefault="00262C53" w:rsidP="00B23B6C">
      <w:pPr>
        <w:pStyle w:val="Heading2"/>
        <w:numPr>
          <w:ilvl w:val="0"/>
          <w:numId w:val="0"/>
        </w:numPr>
        <w:spacing w:before="120" w:after="0" w:line="288" w:lineRule="auto"/>
        <w:ind w:left="720"/>
        <w:rPr>
          <w:noProof/>
          <w:color w:val="000000"/>
        </w:rPr>
      </w:pPr>
      <w:bookmarkStart w:id="11" w:name="_Toc501979086"/>
      <w:r w:rsidRPr="00DD1087">
        <w:rPr>
          <w:noProof/>
          <w:color w:val="000000"/>
        </w:rPr>
        <w:lastRenderedPageBreak/>
        <w:t xml:space="preserve">II. </w:t>
      </w:r>
      <w:r w:rsidR="00B0282D" w:rsidRPr="00DD1087">
        <w:rPr>
          <w:noProof/>
          <w:color w:val="000000"/>
        </w:rPr>
        <w:t>Mục tiêu của đồ án</w:t>
      </w:r>
      <w:bookmarkEnd w:id="11"/>
    </w:p>
    <w:p w:rsidR="00BE6CEB" w:rsidRPr="00DD1087" w:rsidRDefault="00BE6CEB" w:rsidP="00C958BF">
      <w:pPr>
        <w:spacing w:before="120" w:after="0" w:line="288" w:lineRule="auto"/>
        <w:ind w:firstLine="709"/>
        <w:jc w:val="both"/>
        <w:rPr>
          <w:noProof/>
          <w:color w:val="000000"/>
          <w:sz w:val="28"/>
        </w:rPr>
      </w:pPr>
      <w:r w:rsidRPr="00DD1087">
        <w:rPr>
          <w:noProof/>
          <w:color w:val="000000"/>
          <w:sz w:val="28"/>
        </w:rPr>
        <w:t xml:space="preserve">Đồ án quy hoạch </w:t>
      </w:r>
      <w:r w:rsidR="00646FC5" w:rsidRPr="00DD1087">
        <w:rPr>
          <w:noProof/>
          <w:color w:val="000000"/>
          <w:sz w:val="28"/>
        </w:rPr>
        <w:t>hướng đến những mục tiêu sau</w:t>
      </w:r>
      <w:r w:rsidR="008D2F23">
        <w:rPr>
          <w:noProof/>
          <w:color w:val="000000"/>
          <w:sz w:val="28"/>
        </w:rPr>
        <w:t>:</w:t>
      </w:r>
    </w:p>
    <w:p w:rsidR="00BE6CEB" w:rsidRPr="00DD1087" w:rsidRDefault="008417DD" w:rsidP="00C958BF">
      <w:pPr>
        <w:spacing w:before="120" w:after="0" w:line="288" w:lineRule="auto"/>
        <w:ind w:firstLine="709"/>
        <w:jc w:val="both"/>
        <w:rPr>
          <w:noProof/>
          <w:color w:val="000000"/>
          <w:sz w:val="28"/>
        </w:rPr>
      </w:pPr>
      <w:r w:rsidRPr="00DD1087">
        <w:rPr>
          <w:noProof/>
          <w:color w:val="000000"/>
          <w:sz w:val="28"/>
        </w:rPr>
        <w:t>1. P</w:t>
      </w:r>
      <w:r w:rsidR="00BE6CEB" w:rsidRPr="00DD1087">
        <w:rPr>
          <w:noProof/>
          <w:color w:val="000000"/>
          <w:sz w:val="28"/>
        </w:rPr>
        <w:t>hát triển hạ tầng mạng lưới thông tin di động trên địa bàn thành phố theo hướng bền vững, bảo đảm sự phù hợp về công nghệ, nhu cầu sử dụng thông tin di động của người dân, an toàn</w:t>
      </w:r>
      <w:r w:rsidR="00262C53" w:rsidRPr="00DD1087">
        <w:rPr>
          <w:noProof/>
          <w:color w:val="000000"/>
          <w:sz w:val="28"/>
        </w:rPr>
        <w:t>, mỹ quan đô thị</w:t>
      </w:r>
      <w:r w:rsidR="00BE6CEB" w:rsidRPr="00DD1087">
        <w:rPr>
          <w:noProof/>
          <w:color w:val="000000"/>
          <w:sz w:val="28"/>
        </w:rPr>
        <w:t xml:space="preserve">.  </w:t>
      </w:r>
    </w:p>
    <w:p w:rsidR="00BE6CEB" w:rsidRPr="00DD1087" w:rsidRDefault="00BE6CEB" w:rsidP="00C958BF">
      <w:pPr>
        <w:spacing w:before="120" w:after="0" w:line="288" w:lineRule="auto"/>
        <w:ind w:firstLine="709"/>
        <w:jc w:val="both"/>
        <w:rPr>
          <w:noProof/>
          <w:color w:val="000000"/>
          <w:sz w:val="28"/>
        </w:rPr>
      </w:pPr>
      <w:r w:rsidRPr="00DD1087">
        <w:rPr>
          <w:noProof/>
          <w:color w:val="000000"/>
          <w:sz w:val="28"/>
        </w:rPr>
        <w:t>2. Xác lập cơ sở, lộ trình để các doanh nghiệp thông tin di động:</w:t>
      </w:r>
    </w:p>
    <w:p w:rsidR="00BE6CEB" w:rsidRPr="00DD1087" w:rsidRDefault="00BE6CEB" w:rsidP="00C958BF">
      <w:pPr>
        <w:spacing w:before="120" w:after="0" w:line="288" w:lineRule="auto"/>
        <w:ind w:firstLine="709"/>
        <w:jc w:val="both"/>
        <w:rPr>
          <w:noProof/>
          <w:color w:val="000000"/>
          <w:sz w:val="28"/>
        </w:rPr>
      </w:pPr>
      <w:r w:rsidRPr="00DD1087">
        <w:rPr>
          <w:noProof/>
          <w:color w:val="000000"/>
          <w:sz w:val="28"/>
        </w:rPr>
        <w:t>-Phát triển hạ tầng kỹ thuật theo đúng định hướng;Tăng cường chia sẻ, sử dụng chung hạ tầ</w:t>
      </w:r>
      <w:r w:rsidR="008417DD" w:rsidRPr="00DD1087">
        <w:rPr>
          <w:noProof/>
          <w:color w:val="000000"/>
          <w:sz w:val="28"/>
        </w:rPr>
        <w:t>ng và giảm sự đầu tư chồng chéo.</w:t>
      </w:r>
    </w:p>
    <w:p w:rsidR="00BE6CEB" w:rsidRPr="00DD1087" w:rsidRDefault="00870DC6" w:rsidP="00C958BF">
      <w:pPr>
        <w:spacing w:before="120" w:after="0" w:line="288" w:lineRule="auto"/>
        <w:ind w:firstLine="709"/>
        <w:jc w:val="both"/>
        <w:rPr>
          <w:noProof/>
          <w:color w:val="000000"/>
          <w:sz w:val="28"/>
        </w:rPr>
      </w:pPr>
      <w:r w:rsidRPr="00DD1087">
        <w:rPr>
          <w:noProof/>
          <w:color w:val="000000"/>
          <w:sz w:val="28"/>
        </w:rPr>
        <w:t xml:space="preserve">- </w:t>
      </w:r>
      <w:r w:rsidR="008417DD" w:rsidRPr="00DD1087">
        <w:rPr>
          <w:noProof/>
          <w:color w:val="000000"/>
          <w:sz w:val="28"/>
        </w:rPr>
        <w:t xml:space="preserve">Từng bước </w:t>
      </w:r>
      <w:r w:rsidR="00BE6CEB" w:rsidRPr="00DD1087">
        <w:rPr>
          <w:noProof/>
          <w:color w:val="000000"/>
          <w:sz w:val="28"/>
        </w:rPr>
        <w:t>chuyển đổi các trạm BTS loại cồng kềnh sang loại thân thiện</w:t>
      </w:r>
      <w:r w:rsidR="008417DD" w:rsidRPr="00DD1087">
        <w:rPr>
          <w:noProof/>
          <w:color w:val="000000"/>
          <w:sz w:val="28"/>
        </w:rPr>
        <w:t xml:space="preserve"> môi trường</w:t>
      </w:r>
      <w:r w:rsidR="00BE6CEB" w:rsidRPr="00DD1087">
        <w:rPr>
          <w:noProof/>
          <w:color w:val="000000"/>
          <w:sz w:val="28"/>
        </w:rPr>
        <w:t xml:space="preserve"> hoặc không cồng kềnh. </w:t>
      </w:r>
    </w:p>
    <w:p w:rsidR="00BE6CEB" w:rsidRPr="00DD1087" w:rsidRDefault="00BE6CEB" w:rsidP="00C958BF">
      <w:pPr>
        <w:spacing w:before="120" w:after="0" w:line="288" w:lineRule="auto"/>
        <w:ind w:firstLine="709"/>
        <w:jc w:val="both"/>
        <w:rPr>
          <w:noProof/>
          <w:color w:val="000000"/>
          <w:sz w:val="28"/>
        </w:rPr>
      </w:pPr>
      <w:r w:rsidRPr="00DD1087">
        <w:rPr>
          <w:noProof/>
          <w:color w:val="000000"/>
          <w:sz w:val="28"/>
        </w:rPr>
        <w:t xml:space="preserve">3. Tăng cường hiệu quả </w:t>
      </w:r>
      <w:r w:rsidR="008417DD" w:rsidRPr="00DD1087">
        <w:rPr>
          <w:noProof/>
          <w:color w:val="000000"/>
          <w:sz w:val="28"/>
        </w:rPr>
        <w:t xml:space="preserve">công tác </w:t>
      </w:r>
      <w:r w:rsidRPr="00DD1087">
        <w:rPr>
          <w:noProof/>
          <w:color w:val="000000"/>
          <w:sz w:val="28"/>
        </w:rPr>
        <w:t>quản lý nhà nước trong việc quản lý đối với các hoạt động liên quan đến trạm BTS.</w:t>
      </w:r>
    </w:p>
    <w:p w:rsidR="00BE6CEB" w:rsidRPr="00DD1087" w:rsidRDefault="00BE6CEB" w:rsidP="00A05A1B">
      <w:pPr>
        <w:spacing w:before="120" w:after="0" w:line="288" w:lineRule="auto"/>
        <w:ind w:firstLine="709"/>
        <w:jc w:val="both"/>
        <w:rPr>
          <w:noProof/>
          <w:color w:val="000000"/>
          <w:sz w:val="28"/>
        </w:rPr>
      </w:pPr>
      <w:r w:rsidRPr="00DD1087">
        <w:rPr>
          <w:noProof/>
          <w:color w:val="000000"/>
          <w:sz w:val="28"/>
        </w:rPr>
        <w:t>4. Công khai, minh bạch với người dân về thực trạng, định hướng, lộ trình phát triển trạm BTS trên địa bàn thành phố</w:t>
      </w:r>
      <w:r w:rsidR="003A33BF" w:rsidRPr="00DD1087">
        <w:rPr>
          <w:noProof/>
          <w:color w:val="000000"/>
          <w:sz w:val="28"/>
        </w:rPr>
        <w:t>,</w:t>
      </w:r>
      <w:r w:rsidRPr="00DD1087">
        <w:rPr>
          <w:noProof/>
          <w:color w:val="000000"/>
          <w:sz w:val="28"/>
        </w:rPr>
        <w:t xml:space="preserve"> tạo điều kiện thuận lợi để người dân giám sát các hoạt động liên quan đến trạm BTS.</w:t>
      </w:r>
    </w:p>
    <w:p w:rsidR="00BE6CEB" w:rsidRPr="00DD1087" w:rsidRDefault="00262C53" w:rsidP="00413743">
      <w:pPr>
        <w:pStyle w:val="Heading2"/>
        <w:numPr>
          <w:ilvl w:val="0"/>
          <w:numId w:val="0"/>
        </w:numPr>
        <w:spacing w:before="120" w:after="120" w:line="288" w:lineRule="auto"/>
        <w:ind w:left="720"/>
        <w:rPr>
          <w:noProof/>
          <w:color w:val="000000"/>
          <w:lang w:val="vi-VN"/>
        </w:rPr>
      </w:pPr>
      <w:bookmarkStart w:id="12" w:name="_Toc501979087"/>
      <w:r w:rsidRPr="00DD1087">
        <w:rPr>
          <w:noProof/>
          <w:color w:val="000000"/>
        </w:rPr>
        <w:t xml:space="preserve">III. </w:t>
      </w:r>
      <w:r w:rsidR="00E67880" w:rsidRPr="00DD1087">
        <w:rPr>
          <w:noProof/>
          <w:color w:val="000000"/>
        </w:rPr>
        <w:t>Phạ</w:t>
      </w:r>
      <w:r w:rsidR="00B0282D" w:rsidRPr="00DD1087">
        <w:rPr>
          <w:noProof/>
          <w:color w:val="000000"/>
        </w:rPr>
        <w:t>m vi nghiên cứu quy hoạch</w:t>
      </w:r>
      <w:bookmarkEnd w:id="12"/>
    </w:p>
    <w:p w:rsidR="002216BC" w:rsidRPr="00DD1087" w:rsidRDefault="002216BC" w:rsidP="00A05A1B">
      <w:pPr>
        <w:spacing w:before="120" w:after="0" w:line="288" w:lineRule="auto"/>
        <w:ind w:firstLine="709"/>
        <w:jc w:val="both"/>
        <w:rPr>
          <w:noProof/>
          <w:color w:val="000000"/>
          <w:sz w:val="28"/>
          <w:lang w:val="vi-VN"/>
        </w:rPr>
      </w:pPr>
      <w:r w:rsidRPr="00DD1087">
        <w:rPr>
          <w:noProof/>
          <w:color w:val="000000"/>
          <w:sz w:val="28"/>
          <w:lang w:val="vi-VN"/>
        </w:rPr>
        <w:t>Quy hoạch được áp dụng trong phạm vi như sau:</w:t>
      </w:r>
    </w:p>
    <w:p w:rsidR="00BE6CEB" w:rsidRPr="00975DB0" w:rsidRDefault="00BE6CEB" w:rsidP="00A05A1B">
      <w:pPr>
        <w:spacing w:before="120" w:after="0" w:line="288" w:lineRule="auto"/>
        <w:ind w:firstLine="709"/>
        <w:jc w:val="both"/>
        <w:rPr>
          <w:noProof/>
          <w:color w:val="000000"/>
          <w:sz w:val="28"/>
        </w:rPr>
      </w:pPr>
      <w:r w:rsidRPr="00DD1087">
        <w:rPr>
          <w:noProof/>
          <w:color w:val="000000"/>
          <w:sz w:val="28"/>
          <w:lang w:val="vi-VN"/>
        </w:rPr>
        <w:t xml:space="preserve">1. Vị trí và phạm vi địa lý: trên địa bàn thành phố Đà Nẵng, gồm </w:t>
      </w:r>
      <w:r w:rsidR="009D40AA">
        <w:rPr>
          <w:noProof/>
          <w:color w:val="000000"/>
          <w:sz w:val="28"/>
        </w:rPr>
        <w:t>6</w:t>
      </w:r>
      <w:r w:rsidRPr="00DD1087">
        <w:rPr>
          <w:noProof/>
          <w:color w:val="000000"/>
          <w:sz w:val="28"/>
          <w:lang w:val="vi-VN"/>
        </w:rPr>
        <w:t xml:space="preserve"> quận, huyện</w:t>
      </w:r>
      <w:r w:rsidR="009D40AA">
        <w:rPr>
          <w:noProof/>
          <w:color w:val="000000"/>
          <w:sz w:val="28"/>
        </w:rPr>
        <w:t xml:space="preserve"> Hòa Vang và huyện đảo Hoàng Sa</w:t>
      </w:r>
      <w:r w:rsidR="00975DB0">
        <w:rPr>
          <w:noProof/>
          <w:color w:val="000000"/>
          <w:sz w:val="28"/>
          <w:lang w:val="vi-VN"/>
        </w:rPr>
        <w:t>.</w:t>
      </w:r>
    </w:p>
    <w:p w:rsidR="002216BC" w:rsidRPr="00DD1087" w:rsidRDefault="00BE6CEB" w:rsidP="00A05A1B">
      <w:pPr>
        <w:spacing w:before="120" w:after="0" w:line="288" w:lineRule="auto"/>
        <w:ind w:firstLine="709"/>
        <w:jc w:val="both"/>
        <w:rPr>
          <w:noProof/>
          <w:color w:val="000000"/>
          <w:sz w:val="28"/>
          <w:lang w:val="vi-VN"/>
        </w:rPr>
      </w:pPr>
      <w:r w:rsidRPr="00DD1087">
        <w:rPr>
          <w:noProof/>
          <w:color w:val="000000"/>
          <w:sz w:val="28"/>
          <w:lang w:val="vi-VN"/>
        </w:rPr>
        <w:t>2. Phạm vi: Quy ho</w:t>
      </w:r>
      <w:r w:rsidR="00262C53" w:rsidRPr="00DD1087">
        <w:rPr>
          <w:noProof/>
          <w:color w:val="000000"/>
          <w:sz w:val="28"/>
          <w:lang w:val="vi-VN"/>
        </w:rPr>
        <w:t xml:space="preserve">ạch này chỉ áp dụng đối với </w:t>
      </w:r>
      <w:r w:rsidRPr="00DD1087">
        <w:rPr>
          <w:noProof/>
          <w:color w:val="000000"/>
          <w:sz w:val="28"/>
          <w:lang w:val="vi-VN"/>
        </w:rPr>
        <w:t xml:space="preserve">trạm BTS loại 1và loại 2. </w:t>
      </w:r>
    </w:p>
    <w:p w:rsidR="00BE6CEB" w:rsidRPr="00DD1087" w:rsidRDefault="00BE6CEB" w:rsidP="00A05A1B">
      <w:pPr>
        <w:spacing w:before="120" w:after="0" w:line="288" w:lineRule="auto"/>
        <w:ind w:firstLine="709"/>
        <w:jc w:val="both"/>
        <w:rPr>
          <w:noProof/>
          <w:color w:val="000000"/>
          <w:sz w:val="28"/>
          <w:lang w:val="vi-VN"/>
        </w:rPr>
      </w:pPr>
      <w:r w:rsidRPr="00DD1087">
        <w:rPr>
          <w:noProof/>
          <w:color w:val="000000"/>
          <w:sz w:val="28"/>
          <w:lang w:val="vi-VN"/>
        </w:rPr>
        <w:t>Quy hoạch này không áp dụng cho các trạm BTS có tính đặc thù (</w:t>
      </w:r>
      <w:r w:rsidR="00262C53" w:rsidRPr="00DD1087">
        <w:rPr>
          <w:noProof/>
          <w:color w:val="000000"/>
          <w:sz w:val="28"/>
          <w:lang w:val="vi-VN"/>
        </w:rPr>
        <w:t xml:space="preserve">trạm BTS có bán kính phủ sóng ≤ </w:t>
      </w:r>
      <w:r w:rsidRPr="00DD1087">
        <w:rPr>
          <w:noProof/>
          <w:color w:val="000000"/>
          <w:sz w:val="28"/>
          <w:lang w:val="vi-VN"/>
        </w:rPr>
        <w:t xml:space="preserve">50m, gồm các </w:t>
      </w:r>
      <w:r w:rsidR="00262C53" w:rsidRPr="00DD1087">
        <w:rPr>
          <w:noProof/>
          <w:color w:val="000000"/>
          <w:sz w:val="28"/>
          <w:lang w:val="vi-VN"/>
        </w:rPr>
        <w:t xml:space="preserve">trạm </w:t>
      </w:r>
      <w:r w:rsidRPr="00DD1087">
        <w:rPr>
          <w:noProof/>
          <w:color w:val="000000"/>
          <w:sz w:val="28"/>
          <w:lang w:val="vi-VN"/>
        </w:rPr>
        <w:t>BTS quy mô phủ sóng loại picocell, femtocell</w:t>
      </w:r>
      <w:r w:rsidR="00262C53" w:rsidRPr="00DD1087">
        <w:rPr>
          <w:noProof/>
          <w:color w:val="000000"/>
          <w:sz w:val="28"/>
          <w:lang w:val="vi-VN"/>
        </w:rPr>
        <w:t>,</w:t>
      </w:r>
      <w:r w:rsidRPr="00DD1087">
        <w:rPr>
          <w:noProof/>
          <w:color w:val="000000"/>
          <w:sz w:val="28"/>
          <w:lang w:val="vi-VN"/>
        </w:rPr>
        <w:t xml:space="preserve">…). </w:t>
      </w:r>
      <w:r w:rsidR="002216BC" w:rsidRPr="00DD1087">
        <w:rPr>
          <w:noProof/>
          <w:color w:val="000000"/>
          <w:sz w:val="28"/>
          <w:lang w:val="vi-VN"/>
        </w:rPr>
        <w:t>Trong quá trình xây dựng và phát triển, tùy t</w:t>
      </w:r>
      <w:r w:rsidRPr="00DD1087">
        <w:rPr>
          <w:noProof/>
          <w:color w:val="000000"/>
          <w:sz w:val="28"/>
          <w:lang w:val="vi-VN"/>
        </w:rPr>
        <w:t xml:space="preserve">heo </w:t>
      </w:r>
      <w:r w:rsidR="002216BC" w:rsidRPr="00DD1087">
        <w:rPr>
          <w:noProof/>
          <w:color w:val="000000"/>
          <w:sz w:val="28"/>
          <w:lang w:val="vi-VN"/>
        </w:rPr>
        <w:t xml:space="preserve">thực tế </w:t>
      </w:r>
      <w:r w:rsidRPr="00DD1087">
        <w:rPr>
          <w:noProof/>
          <w:color w:val="000000"/>
          <w:sz w:val="28"/>
          <w:lang w:val="vi-VN"/>
        </w:rPr>
        <w:t>xu hướng p</w:t>
      </w:r>
      <w:r w:rsidR="00C018C2" w:rsidRPr="00DD1087">
        <w:rPr>
          <w:noProof/>
          <w:color w:val="000000"/>
          <w:sz w:val="28"/>
          <w:lang w:val="vi-VN"/>
        </w:rPr>
        <w:t>h</w:t>
      </w:r>
      <w:r w:rsidRPr="00DD1087">
        <w:rPr>
          <w:noProof/>
          <w:color w:val="000000"/>
          <w:sz w:val="28"/>
          <w:lang w:val="vi-VN"/>
        </w:rPr>
        <w:t xml:space="preserve">át triển công nghệ, Sở Thông tin </w:t>
      </w:r>
      <w:r w:rsidR="00262C53" w:rsidRPr="00DD1087">
        <w:rPr>
          <w:noProof/>
          <w:color w:val="000000"/>
          <w:sz w:val="28"/>
          <w:lang w:val="vi-VN"/>
        </w:rPr>
        <w:t>và</w:t>
      </w:r>
      <w:r w:rsidRPr="00DD1087">
        <w:rPr>
          <w:noProof/>
          <w:color w:val="000000"/>
          <w:sz w:val="28"/>
          <w:lang w:val="vi-VN"/>
        </w:rPr>
        <w:t xml:space="preserve"> Truyền thông tham mưu UBND thành phố Đà Nẵng công tác quản lý đối với các </w:t>
      </w:r>
      <w:r w:rsidR="002216BC" w:rsidRPr="00DD1087">
        <w:rPr>
          <w:noProof/>
          <w:color w:val="000000"/>
          <w:sz w:val="28"/>
          <w:lang w:val="vi-VN"/>
        </w:rPr>
        <w:t xml:space="preserve">trạm BTS đặc thù này. </w:t>
      </w:r>
    </w:p>
    <w:p w:rsidR="00BE6CEB" w:rsidRPr="00DD1087" w:rsidRDefault="00FB4D26" w:rsidP="00B23B6C">
      <w:pPr>
        <w:pStyle w:val="Heading2"/>
        <w:numPr>
          <w:ilvl w:val="0"/>
          <w:numId w:val="0"/>
        </w:numPr>
        <w:spacing w:before="120" w:after="120"/>
        <w:ind w:firstLine="709"/>
        <w:rPr>
          <w:noProof/>
          <w:color w:val="000000"/>
        </w:rPr>
      </w:pPr>
      <w:bookmarkStart w:id="13" w:name="_Toc501979088"/>
      <w:r w:rsidRPr="00DD1087">
        <w:rPr>
          <w:noProof/>
          <w:color w:val="000000"/>
          <w:lang w:val="vi-VN"/>
        </w:rPr>
        <w:t xml:space="preserve">V. </w:t>
      </w:r>
      <w:r w:rsidR="00B0282D" w:rsidRPr="00DD1087">
        <w:rPr>
          <w:noProof/>
          <w:color w:val="000000"/>
          <w:lang w:val="vi-VN"/>
        </w:rPr>
        <w:t>C</w:t>
      </w:r>
      <w:r w:rsidR="00B0282D" w:rsidRPr="00DD1087">
        <w:rPr>
          <w:noProof/>
          <w:color w:val="000000"/>
        </w:rPr>
        <w:t>ơ sở lập quy hoạch</w:t>
      </w:r>
      <w:bookmarkEnd w:id="13"/>
    </w:p>
    <w:p w:rsidR="00FB4D26" w:rsidRPr="00DD1087" w:rsidRDefault="00FB4D26" w:rsidP="00A05A1B">
      <w:pPr>
        <w:pStyle w:val="Heading5"/>
        <w:numPr>
          <w:ilvl w:val="0"/>
          <w:numId w:val="0"/>
        </w:numPr>
        <w:spacing w:before="120" w:line="288" w:lineRule="auto"/>
        <w:ind w:firstLine="709"/>
        <w:rPr>
          <w:noProof/>
          <w:color w:val="000000"/>
        </w:rPr>
      </w:pPr>
      <w:r w:rsidRPr="00DD1087">
        <w:rPr>
          <w:noProof/>
          <w:color w:val="000000"/>
        </w:rPr>
        <w:t xml:space="preserve">- </w:t>
      </w:r>
      <w:r w:rsidR="00C958BF" w:rsidRPr="00DD1087">
        <w:rPr>
          <w:noProof/>
          <w:color w:val="000000"/>
          <w:lang w:val="vi-VN"/>
        </w:rPr>
        <w:t>Luật Viễn thông số 41/2009/QH12</w:t>
      </w:r>
      <w:r w:rsidR="00BE6CEB" w:rsidRPr="00DD1087">
        <w:rPr>
          <w:noProof/>
          <w:color w:val="000000"/>
          <w:lang w:val="vi-VN"/>
        </w:rPr>
        <w:t xml:space="preserve"> ngày 04</w:t>
      </w:r>
      <w:r w:rsidRPr="00DD1087">
        <w:rPr>
          <w:noProof/>
          <w:color w:val="000000"/>
        </w:rPr>
        <w:t xml:space="preserve"> tháng</w:t>
      </w:r>
      <w:r w:rsidR="00BE6CEB" w:rsidRPr="00DD1087">
        <w:rPr>
          <w:noProof/>
          <w:color w:val="000000"/>
          <w:lang w:val="vi-VN"/>
        </w:rPr>
        <w:t xml:space="preserve"> 12</w:t>
      </w:r>
      <w:r w:rsidRPr="00DD1087">
        <w:rPr>
          <w:noProof/>
          <w:color w:val="000000"/>
        </w:rPr>
        <w:t xml:space="preserve"> năm </w:t>
      </w:r>
      <w:r w:rsidR="00BE6CEB" w:rsidRPr="00DD1087">
        <w:rPr>
          <w:noProof/>
          <w:color w:val="000000"/>
          <w:lang w:val="vi-VN"/>
        </w:rPr>
        <w:t>2009;</w:t>
      </w:r>
    </w:p>
    <w:p w:rsidR="00BE6CEB" w:rsidRPr="00DD1087" w:rsidRDefault="00FB4D26" w:rsidP="00A05A1B">
      <w:pPr>
        <w:pStyle w:val="Heading5"/>
        <w:numPr>
          <w:ilvl w:val="0"/>
          <w:numId w:val="0"/>
        </w:numPr>
        <w:spacing w:before="120" w:line="288" w:lineRule="auto"/>
        <w:ind w:firstLine="709"/>
        <w:rPr>
          <w:noProof/>
          <w:color w:val="000000"/>
          <w:lang w:val="vi-VN"/>
        </w:rPr>
      </w:pPr>
      <w:r w:rsidRPr="00DD1087">
        <w:rPr>
          <w:noProof/>
          <w:color w:val="000000"/>
        </w:rPr>
        <w:t xml:space="preserve">- </w:t>
      </w:r>
      <w:r w:rsidR="00BE6CEB" w:rsidRPr="00DD1087">
        <w:rPr>
          <w:noProof/>
          <w:color w:val="000000"/>
          <w:lang w:val="vi-VN"/>
        </w:rPr>
        <w:t>Luật xâ</w:t>
      </w:r>
      <w:r w:rsidRPr="00DD1087">
        <w:rPr>
          <w:noProof/>
          <w:color w:val="000000"/>
          <w:lang w:val="vi-VN"/>
        </w:rPr>
        <w:t>y dựng số 50/2014/QH13, ngày 18</w:t>
      </w:r>
      <w:r w:rsidRPr="00DD1087">
        <w:rPr>
          <w:noProof/>
          <w:color w:val="000000"/>
        </w:rPr>
        <w:t xml:space="preserve"> tháng</w:t>
      </w:r>
      <w:r w:rsidRPr="00DD1087">
        <w:rPr>
          <w:noProof/>
          <w:color w:val="000000"/>
          <w:lang w:val="vi-VN"/>
        </w:rPr>
        <w:t>6</w:t>
      </w:r>
      <w:r w:rsidRPr="00DD1087">
        <w:rPr>
          <w:noProof/>
          <w:color w:val="000000"/>
        </w:rPr>
        <w:t xml:space="preserve"> năm</w:t>
      </w:r>
      <w:r w:rsidR="00BE6CEB" w:rsidRPr="00DD1087">
        <w:rPr>
          <w:noProof/>
          <w:color w:val="000000"/>
          <w:lang w:val="vi-VN"/>
        </w:rPr>
        <w:t xml:space="preserve"> 2014;</w:t>
      </w:r>
    </w:p>
    <w:p w:rsidR="00FB4D26" w:rsidRPr="00DD1087" w:rsidRDefault="00FB4D26" w:rsidP="00A05A1B">
      <w:pPr>
        <w:pStyle w:val="Heading5"/>
        <w:numPr>
          <w:ilvl w:val="0"/>
          <w:numId w:val="0"/>
        </w:numPr>
        <w:spacing w:before="120" w:line="288" w:lineRule="auto"/>
        <w:ind w:firstLine="709"/>
        <w:rPr>
          <w:noProof/>
          <w:color w:val="000000"/>
        </w:rPr>
      </w:pPr>
      <w:r w:rsidRPr="00DD1087">
        <w:rPr>
          <w:noProof/>
          <w:color w:val="000000"/>
        </w:rPr>
        <w:t xml:space="preserve">- </w:t>
      </w:r>
      <w:r w:rsidR="00BE6CEB" w:rsidRPr="00DD1087">
        <w:rPr>
          <w:noProof/>
          <w:color w:val="000000"/>
          <w:lang w:val="vi-VN"/>
        </w:rPr>
        <w:t xml:space="preserve">Luật sửa đổi, bổ sung một số điều của các luật liên quan đến đầu tư xây </w:t>
      </w:r>
      <w:r w:rsidRPr="00DD1087">
        <w:rPr>
          <w:noProof/>
          <w:color w:val="000000"/>
          <w:lang w:val="vi-VN"/>
        </w:rPr>
        <w:t>dựng cơ bản số 38/2009, ngày 19</w:t>
      </w:r>
      <w:r w:rsidRPr="00DD1087">
        <w:rPr>
          <w:noProof/>
          <w:color w:val="000000"/>
        </w:rPr>
        <w:t xml:space="preserve"> tháng </w:t>
      </w:r>
      <w:r w:rsidR="00BE6CEB" w:rsidRPr="00DD1087">
        <w:rPr>
          <w:noProof/>
          <w:color w:val="000000"/>
          <w:lang w:val="vi-VN"/>
        </w:rPr>
        <w:t>6</w:t>
      </w:r>
      <w:r w:rsidRPr="00DD1087">
        <w:rPr>
          <w:noProof/>
          <w:color w:val="000000"/>
        </w:rPr>
        <w:t xml:space="preserve"> năm </w:t>
      </w:r>
      <w:r w:rsidR="00BE6CEB" w:rsidRPr="00DD1087">
        <w:rPr>
          <w:noProof/>
          <w:color w:val="000000"/>
          <w:lang w:val="vi-VN"/>
        </w:rPr>
        <w:t xml:space="preserve">2009; </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Luật quy h</w:t>
      </w:r>
      <w:r w:rsidRPr="00DD1087">
        <w:rPr>
          <w:noProof/>
          <w:color w:val="000000"/>
          <w:lang w:val="vi-VN"/>
        </w:rPr>
        <w:t>oạch đô thị số 30/2009, ngày 17</w:t>
      </w:r>
      <w:r w:rsidRPr="00DD1087">
        <w:rPr>
          <w:noProof/>
          <w:color w:val="000000"/>
        </w:rPr>
        <w:t xml:space="preserve"> tháng</w:t>
      </w:r>
      <w:r w:rsidR="00BE6CEB" w:rsidRPr="00DD1087">
        <w:rPr>
          <w:noProof/>
          <w:color w:val="000000"/>
          <w:lang w:val="vi-VN"/>
        </w:rPr>
        <w:t xml:space="preserve"> 6</w:t>
      </w:r>
      <w:r w:rsidRPr="00DD1087">
        <w:rPr>
          <w:noProof/>
          <w:color w:val="000000"/>
        </w:rPr>
        <w:t xml:space="preserve"> năm </w:t>
      </w:r>
      <w:r w:rsidR="00BE6CEB" w:rsidRPr="00DD1087">
        <w:rPr>
          <w:noProof/>
          <w:color w:val="000000"/>
          <w:lang w:val="vi-VN"/>
        </w:rPr>
        <w:t>2009;</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lastRenderedPageBreak/>
        <w:t xml:space="preserve">- </w:t>
      </w:r>
      <w:r w:rsidR="00BE6CEB" w:rsidRPr="00DD1087">
        <w:rPr>
          <w:noProof/>
          <w:color w:val="000000"/>
          <w:lang w:val="vi-VN"/>
        </w:rPr>
        <w:t>Nghị định số 37/2010/NĐ-CP ngày 07</w:t>
      </w:r>
      <w:r w:rsidRPr="00DD1087">
        <w:rPr>
          <w:noProof/>
          <w:color w:val="000000"/>
        </w:rPr>
        <w:t xml:space="preserve"> tháng </w:t>
      </w:r>
      <w:r w:rsidR="00BE6CEB" w:rsidRPr="00DD1087">
        <w:rPr>
          <w:noProof/>
          <w:color w:val="000000"/>
          <w:lang w:val="vi-VN"/>
        </w:rPr>
        <w:t>4</w:t>
      </w:r>
      <w:r w:rsidRPr="00DD1087">
        <w:rPr>
          <w:noProof/>
          <w:color w:val="000000"/>
        </w:rPr>
        <w:t xml:space="preserve"> năm </w:t>
      </w:r>
      <w:r w:rsidR="00BE6CEB" w:rsidRPr="00DD1087">
        <w:rPr>
          <w:noProof/>
          <w:color w:val="000000"/>
          <w:lang w:val="vi-VN"/>
        </w:rPr>
        <w:t xml:space="preserve">2010 của Chính phủ về </w:t>
      </w:r>
      <w:r w:rsidRPr="00DD1087">
        <w:rPr>
          <w:noProof/>
          <w:color w:val="000000"/>
        </w:rPr>
        <w:t xml:space="preserve">việc </w:t>
      </w:r>
      <w:r w:rsidR="00BE6CEB" w:rsidRPr="00DD1087">
        <w:rPr>
          <w:noProof/>
          <w:color w:val="000000"/>
          <w:lang w:val="vi-VN"/>
        </w:rPr>
        <w:t>lập, thẩm định, phê duyệt và quản lý quy hoạch đô thị;</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Nghị định số 25/2011/NĐ-CP ng</w:t>
      </w:r>
      <w:r w:rsidRPr="00DD1087">
        <w:rPr>
          <w:noProof/>
          <w:color w:val="000000"/>
          <w:lang w:val="vi-VN"/>
        </w:rPr>
        <w:t>ày 06</w:t>
      </w:r>
      <w:r w:rsidRPr="00DD1087">
        <w:rPr>
          <w:noProof/>
          <w:color w:val="000000"/>
        </w:rPr>
        <w:t xml:space="preserve"> tháng </w:t>
      </w:r>
      <w:r w:rsidR="00BE6CEB" w:rsidRPr="00DD1087">
        <w:rPr>
          <w:noProof/>
          <w:color w:val="000000"/>
          <w:lang w:val="vi-VN"/>
        </w:rPr>
        <w:t>4</w:t>
      </w:r>
      <w:r w:rsidRPr="00DD1087">
        <w:rPr>
          <w:noProof/>
          <w:color w:val="000000"/>
        </w:rPr>
        <w:t xml:space="preserve"> năm </w:t>
      </w:r>
      <w:r w:rsidR="00BE6CEB" w:rsidRPr="00DD1087">
        <w:rPr>
          <w:noProof/>
          <w:color w:val="000000"/>
          <w:lang w:val="vi-VN"/>
        </w:rPr>
        <w:t>2011 của Chính phủ quy định chi tiết và hướng dẫn thi hành một số điều của Luật Viễn thông;</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Nghị định số 72/2012/NĐ-CP ngày 24</w:t>
      </w:r>
      <w:r w:rsidRPr="00DD1087">
        <w:rPr>
          <w:noProof/>
          <w:color w:val="000000"/>
        </w:rPr>
        <w:t xml:space="preserve"> tháng </w:t>
      </w:r>
      <w:r w:rsidR="00BE6CEB" w:rsidRPr="00DD1087">
        <w:rPr>
          <w:noProof/>
          <w:color w:val="000000"/>
          <w:lang w:val="vi-VN"/>
        </w:rPr>
        <w:t>9</w:t>
      </w:r>
      <w:r w:rsidRPr="00DD1087">
        <w:rPr>
          <w:noProof/>
          <w:color w:val="000000"/>
        </w:rPr>
        <w:t xml:space="preserve"> năm </w:t>
      </w:r>
      <w:r w:rsidR="00BE6CEB" w:rsidRPr="00DD1087">
        <w:rPr>
          <w:noProof/>
          <w:color w:val="000000"/>
          <w:lang w:val="vi-VN"/>
        </w:rPr>
        <w:t>2012 của Chính phủ về quản lý và sử dụng chung công trình hạ tầng kỹ thuật;</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Quyết định số 2357/QĐ-TTg ngày 04</w:t>
      </w:r>
      <w:r w:rsidRPr="00DD1087">
        <w:rPr>
          <w:noProof/>
          <w:color w:val="000000"/>
        </w:rPr>
        <w:t xml:space="preserve"> tháng </w:t>
      </w:r>
      <w:r w:rsidR="00BE6CEB" w:rsidRPr="00DD1087">
        <w:rPr>
          <w:noProof/>
          <w:color w:val="000000"/>
          <w:lang w:val="vi-VN"/>
        </w:rPr>
        <w:t>12</w:t>
      </w:r>
      <w:r w:rsidRPr="00DD1087">
        <w:rPr>
          <w:noProof/>
          <w:color w:val="000000"/>
        </w:rPr>
        <w:t xml:space="preserve"> năm </w:t>
      </w:r>
      <w:r w:rsidR="00BE6CEB" w:rsidRPr="00DD1087">
        <w:rPr>
          <w:noProof/>
          <w:color w:val="000000"/>
          <w:lang w:val="vi-VN"/>
        </w:rPr>
        <w:t>2013</w:t>
      </w:r>
      <w:r w:rsidRPr="00DD1087">
        <w:rPr>
          <w:noProof/>
          <w:color w:val="000000"/>
          <w:lang w:val="vi-VN"/>
        </w:rPr>
        <w:t xml:space="preserve"> của Thủ tướng </w:t>
      </w:r>
      <w:r w:rsidRPr="00DD1087">
        <w:rPr>
          <w:noProof/>
          <w:color w:val="000000"/>
        </w:rPr>
        <w:t>C</w:t>
      </w:r>
      <w:r w:rsidR="00BE6CEB" w:rsidRPr="00DD1087">
        <w:rPr>
          <w:noProof/>
          <w:color w:val="000000"/>
          <w:lang w:val="vi-VN"/>
        </w:rPr>
        <w:t>hính phủ về việc phê duyệt điều chỉnh quy hoạch chung thành phố Đà Nẵng đến năm 2030 và tầm nhìn đến năm 2050;</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C958BF" w:rsidRPr="00DD1087">
        <w:rPr>
          <w:noProof/>
          <w:color w:val="000000"/>
          <w:lang w:val="vi-VN"/>
        </w:rPr>
        <w:t xml:space="preserve">Thông tư số 10/2010/TT-BXD ngày 11 tháng </w:t>
      </w:r>
      <w:r w:rsidR="00BE6CEB" w:rsidRPr="00DD1087">
        <w:rPr>
          <w:noProof/>
          <w:color w:val="000000"/>
          <w:lang w:val="vi-VN"/>
        </w:rPr>
        <w:t>8</w:t>
      </w:r>
      <w:r w:rsidR="00C958BF" w:rsidRPr="00DD1087">
        <w:rPr>
          <w:noProof/>
          <w:color w:val="000000"/>
          <w:lang w:val="vi-VN"/>
        </w:rPr>
        <w:t xml:space="preserve"> năm </w:t>
      </w:r>
      <w:r w:rsidR="00BE6CEB" w:rsidRPr="00DD1087">
        <w:rPr>
          <w:noProof/>
          <w:color w:val="000000"/>
          <w:lang w:val="vi-VN"/>
        </w:rPr>
        <w:t>2010 của Bộ Xây dựng về việc Quy định hồ sơ của từng loại quy hoạch đô thị;</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Thông tư số 14/2013/TT-BTTTT ngày 21 tháng 6 năm 2013 của Bộ Thông tin và Truyền thông về việc hướng dẫn việc lập, phê duyệt và tổ chức thực hiện quy hoạch hạ tầng kỹ thuật viễn thông thụ động tại địa phương;</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 xml:space="preserve">Thông tư </w:t>
      </w:r>
      <w:r w:rsidRPr="00DD1087">
        <w:rPr>
          <w:noProof/>
          <w:color w:val="000000"/>
        </w:rPr>
        <w:t xml:space="preserve">số </w:t>
      </w:r>
      <w:r w:rsidR="00BE6CEB" w:rsidRPr="00DD1087">
        <w:rPr>
          <w:noProof/>
          <w:color w:val="000000"/>
          <w:lang w:val="vi-VN"/>
        </w:rPr>
        <w:t>15/2016/TTLT/BTTTT-BXD ngày 22 tháng 6 năm 2016 về hướng dẫn quản lý việc xây dựng công trình hạ tầng kỹ thuật viễn thông thụ động;</w:t>
      </w:r>
    </w:p>
    <w:p w:rsidR="00BE6CEB" w:rsidRPr="00DD1087" w:rsidRDefault="00FB4D26"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Quyết định số 64/2012/QĐ-UBND ngày 25</w:t>
      </w:r>
      <w:r w:rsidRPr="00DD1087">
        <w:rPr>
          <w:noProof/>
          <w:color w:val="000000"/>
        </w:rPr>
        <w:t xml:space="preserve"> tháng </w:t>
      </w:r>
      <w:r w:rsidR="00BE6CEB" w:rsidRPr="00DD1087">
        <w:rPr>
          <w:noProof/>
          <w:color w:val="000000"/>
          <w:lang w:val="vi-VN"/>
        </w:rPr>
        <w:t>12</w:t>
      </w:r>
      <w:r w:rsidRPr="00DD1087">
        <w:rPr>
          <w:noProof/>
          <w:color w:val="000000"/>
        </w:rPr>
        <w:t xml:space="preserve"> năm </w:t>
      </w:r>
      <w:r w:rsidR="00BE6CEB" w:rsidRPr="00DD1087">
        <w:rPr>
          <w:noProof/>
          <w:color w:val="000000"/>
          <w:lang w:val="vi-VN"/>
        </w:rPr>
        <w:t xml:space="preserve">2012 của UBND thành phố Đà Nẵng về </w:t>
      </w:r>
      <w:r w:rsidRPr="00DD1087">
        <w:rPr>
          <w:noProof/>
          <w:color w:val="000000"/>
        </w:rPr>
        <w:t>việc b</w:t>
      </w:r>
      <w:r w:rsidR="00BE6CEB" w:rsidRPr="00DD1087">
        <w:rPr>
          <w:noProof/>
          <w:color w:val="000000"/>
          <w:lang w:val="vi-VN"/>
        </w:rPr>
        <w:t xml:space="preserve">an hành Quy định Quản lý trạm </w:t>
      </w:r>
      <w:r w:rsidRPr="00DD1087">
        <w:rPr>
          <w:noProof/>
          <w:color w:val="000000"/>
        </w:rPr>
        <w:t>thu phát sóng viễn thông</w:t>
      </w:r>
      <w:r w:rsidR="00BE6CEB" w:rsidRPr="00DD1087">
        <w:rPr>
          <w:noProof/>
          <w:color w:val="000000"/>
          <w:lang w:val="vi-VN"/>
        </w:rPr>
        <w:t xml:space="preserve"> trên địa bàn thành phố Đà Nẵng;</w:t>
      </w:r>
    </w:p>
    <w:p w:rsidR="00BE6CEB" w:rsidRPr="00DD1087" w:rsidRDefault="009B7774"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 xml:space="preserve">Công văn số 6264/UBND-QLĐTh ngày 18 tháng 07 năm 2014 </w:t>
      </w:r>
      <w:r w:rsidRPr="00DD1087">
        <w:rPr>
          <w:noProof/>
          <w:color w:val="000000"/>
          <w:lang w:val="vi-VN"/>
        </w:rPr>
        <w:t xml:space="preserve">của UBND thành phố Đà Nẵng </w:t>
      </w:r>
      <w:r w:rsidR="00BE6CEB" w:rsidRPr="00DD1087">
        <w:rPr>
          <w:noProof/>
          <w:color w:val="000000"/>
          <w:lang w:val="vi-VN"/>
        </w:rPr>
        <w:t>về việc liên quan đến giải pháp quản lý an t</w:t>
      </w:r>
      <w:r w:rsidR="0064732C" w:rsidRPr="00DD1087">
        <w:rPr>
          <w:noProof/>
          <w:color w:val="000000"/>
          <w:lang w:val="vi-VN"/>
        </w:rPr>
        <w:t>oàn trong việc xây dựng cột ăng</w:t>
      </w:r>
      <w:r w:rsidR="00BE6CEB" w:rsidRPr="00DD1087">
        <w:rPr>
          <w:noProof/>
          <w:color w:val="000000"/>
          <w:lang w:val="vi-VN"/>
        </w:rPr>
        <w:t>ten trạm BTS trên địa bàn thành phố Đà Nẵng;</w:t>
      </w:r>
    </w:p>
    <w:p w:rsidR="00BE6CEB" w:rsidRPr="00DD1087" w:rsidRDefault="009B7774" w:rsidP="00C958BF">
      <w:pPr>
        <w:pStyle w:val="Heading5"/>
        <w:numPr>
          <w:ilvl w:val="0"/>
          <w:numId w:val="0"/>
        </w:numPr>
        <w:spacing w:before="60" w:line="276" w:lineRule="auto"/>
        <w:ind w:firstLine="709"/>
        <w:rPr>
          <w:noProof/>
          <w:color w:val="000000"/>
        </w:rPr>
      </w:pPr>
      <w:r w:rsidRPr="00DD1087">
        <w:rPr>
          <w:noProof/>
          <w:color w:val="000000"/>
        </w:rPr>
        <w:t xml:space="preserve">- </w:t>
      </w:r>
      <w:r w:rsidR="00BE6CEB" w:rsidRPr="00DD1087">
        <w:rPr>
          <w:noProof/>
          <w:color w:val="000000"/>
          <w:lang w:val="vi-VN"/>
        </w:rPr>
        <w:t xml:space="preserve">Công văn số 11066/UBND-QLĐTh ngày 02 tháng 12 năm 2014 </w:t>
      </w:r>
      <w:r w:rsidRPr="00DD1087">
        <w:rPr>
          <w:noProof/>
          <w:color w:val="000000"/>
          <w:lang w:val="vi-VN"/>
        </w:rPr>
        <w:t xml:space="preserve">của UBND thành phố Đà Nẵng </w:t>
      </w:r>
      <w:r w:rsidR="00BE6CEB" w:rsidRPr="00DD1087">
        <w:rPr>
          <w:noProof/>
          <w:color w:val="000000"/>
          <w:lang w:val="vi-VN"/>
        </w:rPr>
        <w:t>về việc liên quan đến quy hoạch mạng lưới trạm BTS</w:t>
      </w:r>
      <w:r w:rsidRPr="00DD1087">
        <w:rPr>
          <w:noProof/>
          <w:color w:val="000000"/>
          <w:lang w:val="vi-VN"/>
        </w:rPr>
        <w:t xml:space="preserve"> trên địa bàn thành phố Đà Nẵng</w:t>
      </w:r>
      <w:r w:rsidRPr="00DD1087">
        <w:rPr>
          <w:noProof/>
          <w:color w:val="000000"/>
        </w:rPr>
        <w:t>;</w:t>
      </w:r>
    </w:p>
    <w:p w:rsidR="00BE6CEB" w:rsidRPr="00DD1087" w:rsidRDefault="009B7774" w:rsidP="00C958BF">
      <w:pPr>
        <w:pStyle w:val="Heading5"/>
        <w:numPr>
          <w:ilvl w:val="0"/>
          <w:numId w:val="0"/>
        </w:numPr>
        <w:spacing w:before="60" w:line="276" w:lineRule="auto"/>
        <w:ind w:firstLine="709"/>
        <w:rPr>
          <w:noProof/>
          <w:color w:val="000000"/>
        </w:rPr>
      </w:pPr>
      <w:r w:rsidRPr="00DD1087">
        <w:rPr>
          <w:noProof/>
          <w:color w:val="000000"/>
        </w:rPr>
        <w:t>-</w:t>
      </w:r>
      <w:r w:rsidR="00BE6CEB" w:rsidRPr="00DD1087">
        <w:rPr>
          <w:noProof/>
          <w:color w:val="000000"/>
          <w:lang w:val="vi-VN"/>
        </w:rPr>
        <w:t xml:space="preserve"> Công văn số 643/STTTT-BCVT ngày 15 tháng 6 năm 2015 </w:t>
      </w:r>
      <w:r w:rsidRPr="00DD1087">
        <w:rPr>
          <w:noProof/>
          <w:color w:val="000000"/>
        </w:rPr>
        <w:t xml:space="preserve">của Sở Thông tin và Truyền thông </w:t>
      </w:r>
      <w:r w:rsidR="00BE6CEB" w:rsidRPr="00DD1087">
        <w:rPr>
          <w:noProof/>
          <w:color w:val="000000"/>
          <w:lang w:val="vi-VN"/>
        </w:rPr>
        <w:t>ý kiến về xây dựng quy hoạch trạm BTS</w:t>
      </w:r>
      <w:r w:rsidRPr="00DD1087">
        <w:rPr>
          <w:noProof/>
          <w:color w:val="000000"/>
          <w:lang w:val="vi-VN"/>
        </w:rPr>
        <w:t xml:space="preserve"> trên địa bàn thành phố</w:t>
      </w:r>
      <w:r w:rsidRPr="00DD1087">
        <w:rPr>
          <w:noProof/>
          <w:color w:val="000000"/>
        </w:rPr>
        <w:t>;</w:t>
      </w:r>
    </w:p>
    <w:p w:rsidR="00BE6CEB" w:rsidRPr="00DD1087" w:rsidRDefault="009B7774" w:rsidP="00C958BF">
      <w:pPr>
        <w:pStyle w:val="Heading5"/>
        <w:numPr>
          <w:ilvl w:val="0"/>
          <w:numId w:val="0"/>
        </w:numPr>
        <w:spacing w:before="60" w:line="276" w:lineRule="auto"/>
        <w:ind w:firstLine="709"/>
        <w:rPr>
          <w:noProof/>
          <w:color w:val="000000"/>
        </w:rPr>
      </w:pPr>
      <w:r w:rsidRPr="00DD1087">
        <w:rPr>
          <w:noProof/>
          <w:color w:val="000000"/>
        </w:rPr>
        <w:t>-</w:t>
      </w:r>
      <w:r w:rsidR="00BE6CEB" w:rsidRPr="00DD1087">
        <w:rPr>
          <w:noProof/>
          <w:color w:val="000000"/>
          <w:lang w:val="vi-VN"/>
        </w:rPr>
        <w:t xml:space="preserve"> Công văn số </w:t>
      </w:r>
      <w:r w:rsidR="00BE6CEB" w:rsidRPr="00DD1087">
        <w:rPr>
          <w:noProof/>
          <w:color w:val="000000"/>
        </w:rPr>
        <w:t>4192</w:t>
      </w:r>
      <w:r w:rsidR="00BE6CEB" w:rsidRPr="00DD1087">
        <w:rPr>
          <w:noProof/>
          <w:color w:val="000000"/>
          <w:lang w:val="vi-VN"/>
        </w:rPr>
        <w:t>/</w:t>
      </w:r>
      <w:r w:rsidR="00BE6CEB" w:rsidRPr="00DD1087">
        <w:rPr>
          <w:noProof/>
          <w:color w:val="000000"/>
        </w:rPr>
        <w:t>UBND</w:t>
      </w:r>
      <w:r w:rsidR="00BE6CEB" w:rsidRPr="00DD1087">
        <w:rPr>
          <w:noProof/>
          <w:color w:val="000000"/>
          <w:lang w:val="vi-VN"/>
        </w:rPr>
        <w:t>-</w:t>
      </w:r>
      <w:r w:rsidR="00BE6CEB" w:rsidRPr="00DD1087">
        <w:rPr>
          <w:noProof/>
          <w:color w:val="000000"/>
        </w:rPr>
        <w:t>QLĐTh</w:t>
      </w:r>
      <w:r w:rsidR="00BE6CEB" w:rsidRPr="00DD1087">
        <w:rPr>
          <w:noProof/>
          <w:color w:val="000000"/>
          <w:lang w:val="vi-VN"/>
        </w:rPr>
        <w:t xml:space="preserve"> ngày </w:t>
      </w:r>
      <w:r w:rsidR="00BE6CEB" w:rsidRPr="00DD1087">
        <w:rPr>
          <w:noProof/>
          <w:color w:val="000000"/>
        </w:rPr>
        <w:t>05</w:t>
      </w:r>
      <w:r w:rsidR="00BE6CEB" w:rsidRPr="00DD1087">
        <w:rPr>
          <w:noProof/>
          <w:color w:val="000000"/>
          <w:lang w:val="vi-VN"/>
        </w:rPr>
        <w:t xml:space="preserve"> tháng 6 năm 201</w:t>
      </w:r>
      <w:r w:rsidR="00BE6CEB" w:rsidRPr="00DD1087">
        <w:rPr>
          <w:noProof/>
          <w:color w:val="000000"/>
        </w:rPr>
        <w:t>7</w:t>
      </w:r>
      <w:r w:rsidRPr="00DD1087">
        <w:rPr>
          <w:noProof/>
          <w:color w:val="000000"/>
          <w:lang w:val="vi-VN"/>
        </w:rPr>
        <w:t xml:space="preserve">của UBND thành phố Đà Nẵng </w:t>
      </w:r>
      <w:r w:rsidR="00BE6CEB" w:rsidRPr="00DD1087">
        <w:rPr>
          <w:noProof/>
          <w:color w:val="000000"/>
          <w:lang w:val="vi-VN"/>
        </w:rPr>
        <w:t xml:space="preserve">về việc </w:t>
      </w:r>
      <w:r w:rsidR="00BE6CEB" w:rsidRPr="00DD1087">
        <w:rPr>
          <w:noProof/>
          <w:color w:val="000000"/>
        </w:rPr>
        <w:t xml:space="preserve">liên quan đến </w:t>
      </w:r>
      <w:r w:rsidRPr="00DD1087">
        <w:rPr>
          <w:noProof/>
          <w:color w:val="000000"/>
        </w:rPr>
        <w:t>c</w:t>
      </w:r>
      <w:r w:rsidR="00BE6CEB" w:rsidRPr="00DD1087">
        <w:rPr>
          <w:noProof/>
          <w:color w:val="000000"/>
        </w:rPr>
        <w:t>ông tác quy hoạch các trạm BTS</w:t>
      </w:r>
      <w:r w:rsidRPr="00DD1087">
        <w:rPr>
          <w:noProof/>
          <w:color w:val="000000"/>
        </w:rPr>
        <w:t>,</w:t>
      </w:r>
      <w:r w:rsidR="00BE6CEB" w:rsidRPr="00DD1087">
        <w:rPr>
          <w:noProof/>
          <w:color w:val="000000"/>
        </w:rPr>
        <w:t xml:space="preserve"> kế hoạch ngầm hóa hạ tầng lưới điện, dây cáp trên địa bàn thành phố</w:t>
      </w:r>
      <w:r w:rsidRPr="00DD1087">
        <w:rPr>
          <w:noProof/>
          <w:color w:val="000000"/>
        </w:rPr>
        <w:t>;</w:t>
      </w:r>
    </w:p>
    <w:p w:rsidR="00BE6CEB" w:rsidRPr="00DD1087" w:rsidRDefault="009B7774" w:rsidP="00C958BF">
      <w:pPr>
        <w:pStyle w:val="Heading5"/>
        <w:numPr>
          <w:ilvl w:val="0"/>
          <w:numId w:val="0"/>
        </w:numPr>
        <w:spacing w:before="60" w:line="276" w:lineRule="auto"/>
        <w:ind w:firstLine="709"/>
        <w:rPr>
          <w:noProof/>
          <w:color w:val="000000"/>
          <w:lang w:val="vi-VN"/>
        </w:rPr>
      </w:pPr>
      <w:r w:rsidRPr="00DD1087">
        <w:rPr>
          <w:noProof/>
          <w:color w:val="000000"/>
        </w:rPr>
        <w:t xml:space="preserve">- </w:t>
      </w:r>
      <w:r w:rsidR="00BE6CEB" w:rsidRPr="00DD1087">
        <w:rPr>
          <w:noProof/>
          <w:color w:val="000000"/>
          <w:lang w:val="vi-VN"/>
        </w:rPr>
        <w:t>Các số liệu thống kê, các kết quả điều tra, khảo sát, các số liệu, tài liệu liên quan và dự báo trên địa bàn thành phố Đà Nẵng.</w:t>
      </w:r>
    </w:p>
    <w:p w:rsidR="00BE6CEB" w:rsidRPr="00DD1087" w:rsidRDefault="00BE6CEB" w:rsidP="00485ACC">
      <w:pPr>
        <w:pStyle w:val="Heading1"/>
        <w:rPr>
          <w:b/>
          <w:noProof/>
          <w:color w:val="000000"/>
        </w:rPr>
      </w:pPr>
      <w:r w:rsidRPr="00DD1087">
        <w:rPr>
          <w:noProof/>
          <w:color w:val="000000"/>
        </w:rPr>
        <w:br w:type="page"/>
      </w:r>
      <w:bookmarkStart w:id="14" w:name="_Toc501979089"/>
      <w:r w:rsidRPr="00DD1087">
        <w:rPr>
          <w:b/>
          <w:noProof/>
          <w:color w:val="000000"/>
        </w:rPr>
        <w:lastRenderedPageBreak/>
        <w:t>PHẦN THỨ HAI</w:t>
      </w:r>
      <w:bookmarkEnd w:id="14"/>
    </w:p>
    <w:p w:rsidR="00975DB0" w:rsidRDefault="00BE6CEB" w:rsidP="00485ACC">
      <w:pPr>
        <w:pStyle w:val="Heading1"/>
        <w:rPr>
          <w:b/>
          <w:noProof/>
          <w:color w:val="000000"/>
        </w:rPr>
      </w:pPr>
      <w:bookmarkStart w:id="15" w:name="_Toc501979090"/>
      <w:r w:rsidRPr="00DD1087">
        <w:rPr>
          <w:b/>
          <w:noProof/>
          <w:color w:val="000000"/>
        </w:rPr>
        <w:t>HIỆN TRẠNG</w:t>
      </w:r>
      <w:r w:rsidRPr="00DD1087">
        <w:rPr>
          <w:b/>
          <w:noProof/>
          <w:color w:val="000000"/>
          <w:lang w:val="vi-VN"/>
        </w:rPr>
        <w:t xml:space="preserve"> MẠNG LƯỚI TRẠM BTS</w:t>
      </w:r>
      <w:bookmarkEnd w:id="15"/>
      <w:r w:rsidRPr="00DD1087">
        <w:rPr>
          <w:b/>
          <w:noProof/>
          <w:color w:val="000000"/>
        </w:rPr>
        <w:t xml:space="preserve"> </w:t>
      </w:r>
    </w:p>
    <w:p w:rsidR="00BE6CEB" w:rsidRPr="00DD1087" w:rsidRDefault="00BE6CEB" w:rsidP="00485ACC">
      <w:pPr>
        <w:pStyle w:val="Heading1"/>
        <w:rPr>
          <w:b/>
          <w:noProof/>
          <w:color w:val="000000"/>
        </w:rPr>
      </w:pPr>
      <w:bookmarkStart w:id="16" w:name="_Toc501979091"/>
      <w:r w:rsidRPr="00DD1087">
        <w:rPr>
          <w:b/>
          <w:noProof/>
          <w:color w:val="000000"/>
        </w:rPr>
        <w:t>TRÊN ĐỊA BÀN T</w:t>
      </w:r>
      <w:r w:rsidR="009B7774" w:rsidRPr="00DD1087">
        <w:rPr>
          <w:b/>
          <w:noProof/>
          <w:color w:val="000000"/>
          <w:lang w:val="vi-VN"/>
        </w:rPr>
        <w:t>HÀNH PHỐ ĐÀ NẴNG</w:t>
      </w:r>
      <w:bookmarkEnd w:id="16"/>
    </w:p>
    <w:p w:rsidR="00BE6CEB" w:rsidRPr="00DD1087" w:rsidRDefault="009B7774" w:rsidP="00F84674">
      <w:pPr>
        <w:pStyle w:val="Heading2"/>
        <w:numPr>
          <w:ilvl w:val="0"/>
          <w:numId w:val="0"/>
        </w:numPr>
        <w:ind w:left="720"/>
        <w:rPr>
          <w:noProof/>
          <w:color w:val="000000"/>
        </w:rPr>
      </w:pPr>
      <w:bookmarkStart w:id="17" w:name="_Toc501979092"/>
      <w:r w:rsidRPr="00DD1087">
        <w:rPr>
          <w:noProof/>
          <w:color w:val="000000"/>
        </w:rPr>
        <w:t xml:space="preserve">I. </w:t>
      </w:r>
      <w:r w:rsidR="00B0282D" w:rsidRPr="00DD1087">
        <w:rPr>
          <w:noProof/>
          <w:color w:val="000000"/>
        </w:rPr>
        <w:t>Vai trò và vị trí của mạng lưới trạm BTS</w:t>
      </w:r>
      <w:bookmarkEnd w:id="17"/>
    </w:p>
    <w:p w:rsidR="00156FF3" w:rsidRPr="00DD1087" w:rsidRDefault="00FD4525" w:rsidP="009B7774">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 xml:space="preserve">Nghị quyết Đại hội </w:t>
      </w:r>
      <w:r w:rsidR="009D25B9" w:rsidRPr="00DD1087">
        <w:rPr>
          <w:noProof/>
          <w:color w:val="000000"/>
          <w:spacing w:val="-2"/>
          <w:sz w:val="28"/>
          <w:szCs w:val="28"/>
          <w:lang w:bidi="ar-SA"/>
        </w:rPr>
        <w:t xml:space="preserve">đại biểu Đảng bộ thành phố Đà Nẵng XXI </w:t>
      </w:r>
      <w:r w:rsidR="0036697D" w:rsidRPr="00DD1087">
        <w:rPr>
          <w:noProof/>
          <w:color w:val="000000"/>
          <w:spacing w:val="-2"/>
          <w:sz w:val="28"/>
          <w:szCs w:val="28"/>
          <w:lang w:bidi="ar-SA"/>
        </w:rPr>
        <w:t xml:space="preserve">đã xác định </w:t>
      </w:r>
      <w:r w:rsidR="0074032E" w:rsidRPr="00DD1087">
        <w:rPr>
          <w:noProof/>
          <w:color w:val="000000"/>
          <w:spacing w:val="-2"/>
          <w:sz w:val="28"/>
          <w:szCs w:val="28"/>
          <w:lang w:bidi="ar-SA"/>
        </w:rPr>
        <w:t xml:space="preserve">“Phát triển mạnh các ngành dịch vụ, nhất là du lịch, thương mại; tập trung thu hút đầu tư vào công nghiệp công nghệ cao, công nghệ thông tin” </w:t>
      </w:r>
      <w:r w:rsidR="0036697D" w:rsidRPr="00DD1087">
        <w:rPr>
          <w:noProof/>
          <w:color w:val="000000"/>
          <w:spacing w:val="-2"/>
          <w:sz w:val="28"/>
          <w:szCs w:val="28"/>
          <w:lang w:bidi="ar-SA"/>
        </w:rPr>
        <w:t>là một trong ba đột phá về phát triển kinh tế xã hội đến năm 2020.</w:t>
      </w:r>
      <w:r w:rsidR="0074032E" w:rsidRPr="00DD1087">
        <w:rPr>
          <w:noProof/>
          <w:color w:val="000000"/>
          <w:spacing w:val="-2"/>
          <w:sz w:val="28"/>
          <w:szCs w:val="28"/>
          <w:lang w:bidi="ar-SA"/>
        </w:rPr>
        <w:t>Với định hướng trên, Thành phố Đà Nẵng đã triển khai nhiều chính sách, biện pháp để phát triển du lịch</w:t>
      </w:r>
      <w:r w:rsidR="00156FF3" w:rsidRPr="00DD1087">
        <w:rPr>
          <w:noProof/>
          <w:color w:val="000000"/>
          <w:spacing w:val="-2"/>
          <w:sz w:val="28"/>
          <w:szCs w:val="28"/>
          <w:lang w:bidi="ar-SA"/>
        </w:rPr>
        <w:t>, tăng cường các biện pháp ứng dụng công nghệ thông tin (CNTT), đặc biệt là chú trọng phát triển hạ tầng công nghệ thông tin</w:t>
      </w:r>
      <w:r w:rsidR="00271C16" w:rsidRPr="00DD1087">
        <w:rPr>
          <w:noProof/>
          <w:color w:val="000000"/>
          <w:spacing w:val="-2"/>
          <w:sz w:val="28"/>
          <w:szCs w:val="28"/>
          <w:lang w:bidi="ar-SA"/>
        </w:rPr>
        <w:t xml:space="preserve"> hiện đại</w:t>
      </w:r>
      <w:r w:rsidR="00156FF3" w:rsidRPr="00DD1087">
        <w:rPr>
          <w:noProof/>
          <w:color w:val="000000"/>
          <w:spacing w:val="-2"/>
          <w:sz w:val="28"/>
          <w:szCs w:val="28"/>
          <w:lang w:bidi="ar-SA"/>
        </w:rPr>
        <w:t xml:space="preserve">. </w:t>
      </w:r>
    </w:p>
    <w:p w:rsidR="00156FF3" w:rsidRPr="00DD1087" w:rsidRDefault="00156FF3" w:rsidP="009B7774">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Nhờ đó, t</w:t>
      </w:r>
      <w:r w:rsidR="00BE6CEB" w:rsidRPr="00DD1087">
        <w:rPr>
          <w:noProof/>
          <w:color w:val="000000"/>
          <w:spacing w:val="-2"/>
          <w:sz w:val="28"/>
          <w:szCs w:val="28"/>
          <w:lang w:bidi="ar-SA"/>
        </w:rPr>
        <w:t xml:space="preserve">rong những năm trở lại đây, lượng du khách đến Đà Nẵng tăng nhanh, nhiều sự kiện quan trọng của quốc gia, quốc tế được tổ chức ở Đà Nẵng như: Lễ hội thi bắn pháo hoa quốc tế, APEC 2017, Đại hội thể thao biển châu Á, v.v… </w:t>
      </w:r>
      <w:r w:rsidR="00953808" w:rsidRPr="00DD1087">
        <w:rPr>
          <w:noProof/>
          <w:color w:val="000000"/>
          <w:spacing w:val="-2"/>
          <w:sz w:val="28"/>
          <w:szCs w:val="28"/>
          <w:lang w:bidi="ar-SA"/>
        </w:rPr>
        <w:t xml:space="preserve">Về ứng dụng CNTT, thành phố là địa </w:t>
      </w:r>
      <w:r w:rsidR="003F34C4">
        <w:rPr>
          <w:noProof/>
          <w:color w:val="000000"/>
          <w:spacing w:val="-2"/>
          <w:sz w:val="28"/>
          <w:szCs w:val="28"/>
          <w:lang w:bidi="ar-SA"/>
        </w:rPr>
        <w:t xml:space="preserve">phương đầu tiên trong </w:t>
      </w:r>
      <w:r w:rsidR="00953808" w:rsidRPr="00DD1087">
        <w:rPr>
          <w:noProof/>
          <w:color w:val="000000"/>
          <w:spacing w:val="-2"/>
          <w:sz w:val="28"/>
          <w:szCs w:val="28"/>
          <w:lang w:bidi="ar-SA"/>
        </w:rPr>
        <w:t xml:space="preserve">nước </w:t>
      </w:r>
      <w:r w:rsidR="003F34C4">
        <w:rPr>
          <w:noProof/>
          <w:color w:val="000000"/>
          <w:spacing w:val="-2"/>
          <w:sz w:val="28"/>
          <w:szCs w:val="28"/>
          <w:lang w:bidi="ar-SA"/>
        </w:rPr>
        <w:t>đã</w:t>
      </w:r>
      <w:r w:rsidR="00953808" w:rsidRPr="00DD1087">
        <w:rPr>
          <w:noProof/>
          <w:color w:val="000000"/>
          <w:spacing w:val="-2"/>
          <w:sz w:val="28"/>
          <w:szCs w:val="28"/>
          <w:lang w:bidi="ar-SA"/>
        </w:rPr>
        <w:t xml:space="preserve"> triển khai được Hệ thống chính quyền điện tử tập trung, cải thiện đáng kể năng lực và hiệu quả làm việc của bộ máy hành chính toàn địa bàn thành phố. </w:t>
      </w:r>
      <w:r w:rsidR="00642663" w:rsidRPr="00DD1087">
        <w:rPr>
          <w:noProof/>
          <w:color w:val="000000"/>
          <w:spacing w:val="-2"/>
          <w:sz w:val="28"/>
          <w:szCs w:val="28"/>
          <w:lang w:bidi="ar-SA"/>
        </w:rPr>
        <w:t>Cụ thể Thành phố là đơn vị hành chính dẫn đầu về chỉ số sẵn sàng ứng dụng công nghệ thông tin (ICT index) toàn quốc trong 08 năm liền (từ năm 2008 đến nay)</w:t>
      </w:r>
      <w:r w:rsidR="00745F6B" w:rsidRPr="00DD1087">
        <w:rPr>
          <w:noProof/>
          <w:color w:val="000000"/>
          <w:spacing w:val="-2"/>
          <w:sz w:val="28"/>
          <w:szCs w:val="28"/>
          <w:lang w:bidi="ar-SA"/>
        </w:rPr>
        <w:t>;</w:t>
      </w:r>
      <w:r w:rsidR="0030208C" w:rsidRPr="00DD1087">
        <w:rPr>
          <w:noProof/>
          <w:color w:val="000000"/>
          <w:spacing w:val="-2"/>
          <w:sz w:val="28"/>
          <w:szCs w:val="28"/>
          <w:lang w:bidi="ar-SA"/>
        </w:rPr>
        <w:t xml:space="preserve">dẫn đầu về chỉ số </w:t>
      </w:r>
      <w:r w:rsidR="00745F6B" w:rsidRPr="00DD1087">
        <w:rPr>
          <w:noProof/>
          <w:color w:val="000000"/>
          <w:spacing w:val="-2"/>
          <w:sz w:val="28"/>
          <w:szCs w:val="28"/>
          <w:lang w:bidi="ar-SA"/>
        </w:rPr>
        <w:t xml:space="preserve">năng lực cạnh tranh cấp tỉnh (PCI) trong 5 năm liền; đứng đầu chỉ số </w:t>
      </w:r>
      <w:r w:rsidR="0030208C" w:rsidRPr="00DD1087">
        <w:rPr>
          <w:noProof/>
          <w:color w:val="000000"/>
          <w:spacing w:val="-2"/>
          <w:sz w:val="28"/>
          <w:szCs w:val="28"/>
          <w:lang w:bidi="ar-SA"/>
        </w:rPr>
        <w:t xml:space="preserve">cải cách hành chính trong nhiều năm liền. </w:t>
      </w:r>
    </w:p>
    <w:p w:rsidR="00BE6CEB" w:rsidRPr="00DD1087" w:rsidRDefault="0030208C" w:rsidP="009B7774">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 xml:space="preserve">Thành công đó có đóng góp không nhỏ của nỗ lực thu hút đầu tư hạ tầng </w:t>
      </w:r>
      <w:r w:rsidR="00934140" w:rsidRPr="00DD1087">
        <w:rPr>
          <w:noProof/>
          <w:color w:val="000000"/>
          <w:spacing w:val="-2"/>
          <w:sz w:val="28"/>
          <w:szCs w:val="28"/>
          <w:lang w:bidi="ar-SA"/>
        </w:rPr>
        <w:t xml:space="preserve">công nghệ và dịch vụ </w:t>
      </w:r>
      <w:r w:rsidRPr="00DD1087">
        <w:rPr>
          <w:noProof/>
          <w:color w:val="000000"/>
          <w:spacing w:val="-2"/>
          <w:sz w:val="28"/>
          <w:szCs w:val="28"/>
          <w:lang w:bidi="ar-SA"/>
        </w:rPr>
        <w:t xml:space="preserve">viễn thông, thông tin băng rộng, hiện đại, đặc biệt là hạ tầng </w:t>
      </w:r>
      <w:r w:rsidR="00934140" w:rsidRPr="00DD1087">
        <w:rPr>
          <w:noProof/>
          <w:color w:val="000000"/>
          <w:spacing w:val="-2"/>
          <w:sz w:val="28"/>
          <w:szCs w:val="28"/>
          <w:lang w:bidi="ar-SA"/>
        </w:rPr>
        <w:t xml:space="preserve">công nghệ và dịch vụ </w:t>
      </w:r>
      <w:r w:rsidRPr="00DD1087">
        <w:rPr>
          <w:noProof/>
          <w:color w:val="000000"/>
          <w:spacing w:val="-2"/>
          <w:sz w:val="28"/>
          <w:szCs w:val="28"/>
          <w:lang w:bidi="ar-SA"/>
        </w:rPr>
        <w:t>thông tin di động. D</w:t>
      </w:r>
      <w:r w:rsidR="00BE6CEB" w:rsidRPr="00DD1087">
        <w:rPr>
          <w:noProof/>
          <w:color w:val="000000"/>
          <w:spacing w:val="-2"/>
          <w:sz w:val="28"/>
          <w:szCs w:val="28"/>
          <w:lang w:bidi="ar-SA"/>
        </w:rPr>
        <w:t xml:space="preserve">ịch vụ thông tin di động băng rộng </w:t>
      </w:r>
      <w:r w:rsidRPr="00DD1087">
        <w:rPr>
          <w:noProof/>
          <w:color w:val="000000"/>
          <w:spacing w:val="-2"/>
          <w:sz w:val="28"/>
          <w:szCs w:val="28"/>
          <w:lang w:bidi="ar-SA"/>
        </w:rPr>
        <w:t xml:space="preserve">hiện nay </w:t>
      </w:r>
      <w:r w:rsidR="002216BC" w:rsidRPr="00DD1087">
        <w:rPr>
          <w:noProof/>
          <w:color w:val="000000"/>
          <w:spacing w:val="-2"/>
          <w:sz w:val="28"/>
          <w:szCs w:val="28"/>
          <w:lang w:bidi="ar-SA"/>
        </w:rPr>
        <w:t xml:space="preserve">được xem </w:t>
      </w:r>
      <w:r w:rsidR="00BE6CEB" w:rsidRPr="00DD1087">
        <w:rPr>
          <w:noProof/>
          <w:color w:val="000000"/>
          <w:spacing w:val="-2"/>
          <w:sz w:val="28"/>
          <w:szCs w:val="28"/>
          <w:lang w:bidi="ar-SA"/>
        </w:rPr>
        <w:t>là dịch vụ thiết yếu</w:t>
      </w:r>
      <w:r w:rsidR="002216BC" w:rsidRPr="00DD1087">
        <w:rPr>
          <w:noProof/>
          <w:color w:val="000000"/>
          <w:spacing w:val="-2"/>
          <w:sz w:val="28"/>
          <w:szCs w:val="28"/>
          <w:lang w:bidi="ar-SA"/>
        </w:rPr>
        <w:t xml:space="preserve"> ở thành phố</w:t>
      </w:r>
      <w:r w:rsidR="00BE6CEB" w:rsidRPr="00DD1087">
        <w:rPr>
          <w:noProof/>
          <w:color w:val="000000"/>
          <w:spacing w:val="-2"/>
          <w:sz w:val="28"/>
          <w:szCs w:val="28"/>
          <w:lang w:bidi="ar-SA"/>
        </w:rPr>
        <w:t xml:space="preserve">, phải được cung cấp với chất lượng cao để bảo đảm nhu cầu của du khách nói riêng và người dân thành phố nói chung. </w:t>
      </w:r>
    </w:p>
    <w:p w:rsidR="00BE6CEB" w:rsidRPr="00DD1087" w:rsidRDefault="00BE6CEB" w:rsidP="009B7774">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 xml:space="preserve">Thông tin liên lạc tại Lễ hội thi pháo hoa quốc tế là một ví dụ điển hình cho thấy vai trò của trạm BTS trong quảng bá hình ảnh du lịch của thành phố. Lượng du khách </w:t>
      </w:r>
      <w:r w:rsidR="002216BC" w:rsidRPr="00DD1087">
        <w:rPr>
          <w:noProof/>
          <w:color w:val="000000"/>
          <w:spacing w:val="-2"/>
          <w:sz w:val="28"/>
          <w:szCs w:val="28"/>
          <w:lang w:bidi="ar-SA"/>
        </w:rPr>
        <w:t xml:space="preserve">tham gia lễ hội </w:t>
      </w:r>
      <w:r w:rsidRPr="00DD1087">
        <w:rPr>
          <w:noProof/>
          <w:color w:val="000000"/>
          <w:spacing w:val="-2"/>
          <w:sz w:val="28"/>
          <w:szCs w:val="28"/>
          <w:lang w:bidi="ar-SA"/>
        </w:rPr>
        <w:t xml:space="preserve">tăng đến 30% so với bình thường. Bằng việc tăng cường thêm các BTS, hàng chục nghìn người xem pháo hoa có thể chuyển tải tức thời các video, hình ảnh của lễ hội trực tiếp lên mạng xã hội thông qua dịch vụ di động </w:t>
      </w:r>
      <w:r w:rsidRPr="00DD1087">
        <w:rPr>
          <w:noProof/>
          <w:color w:val="000000"/>
          <w:spacing w:val="-2"/>
          <w:sz w:val="28"/>
          <w:szCs w:val="28"/>
          <w:lang w:bidi="ar-SA"/>
        </w:rPr>
        <w:lastRenderedPageBreak/>
        <w:t xml:space="preserve">3G và 4G. </w:t>
      </w:r>
      <w:r w:rsidR="002216BC" w:rsidRPr="00DD1087">
        <w:rPr>
          <w:noProof/>
          <w:color w:val="000000"/>
          <w:spacing w:val="-2"/>
          <w:sz w:val="28"/>
          <w:szCs w:val="28"/>
          <w:lang w:bidi="ar-SA"/>
        </w:rPr>
        <w:t>Qua đó, h</w:t>
      </w:r>
      <w:r w:rsidRPr="00DD1087">
        <w:rPr>
          <w:noProof/>
          <w:color w:val="000000"/>
          <w:spacing w:val="-2"/>
          <w:sz w:val="28"/>
          <w:szCs w:val="28"/>
          <w:lang w:bidi="ar-SA"/>
        </w:rPr>
        <w:t xml:space="preserve">ình ảnh của thành phố Đà Nẵng được quảng bá tức thời, lan tỏa rộng và </w:t>
      </w:r>
      <w:r w:rsidR="002216BC" w:rsidRPr="00DD1087">
        <w:rPr>
          <w:noProof/>
          <w:color w:val="000000"/>
          <w:spacing w:val="-2"/>
          <w:sz w:val="28"/>
          <w:szCs w:val="28"/>
          <w:lang w:bidi="ar-SA"/>
        </w:rPr>
        <w:t xml:space="preserve">đạt </w:t>
      </w:r>
      <w:r w:rsidRPr="00DD1087">
        <w:rPr>
          <w:noProof/>
          <w:color w:val="000000"/>
          <w:spacing w:val="-2"/>
          <w:sz w:val="28"/>
          <w:szCs w:val="28"/>
          <w:lang w:bidi="ar-SA"/>
        </w:rPr>
        <w:t>hiệu quả</w:t>
      </w:r>
      <w:r w:rsidR="002216BC" w:rsidRPr="00DD1087">
        <w:rPr>
          <w:noProof/>
          <w:color w:val="000000"/>
          <w:spacing w:val="-2"/>
          <w:sz w:val="28"/>
          <w:szCs w:val="28"/>
          <w:lang w:bidi="ar-SA"/>
        </w:rPr>
        <w:t xml:space="preserve"> truyền thông rất cao</w:t>
      </w:r>
      <w:r w:rsidRPr="00DD1087">
        <w:rPr>
          <w:noProof/>
          <w:color w:val="000000"/>
          <w:spacing w:val="-2"/>
          <w:sz w:val="28"/>
          <w:szCs w:val="28"/>
          <w:lang w:bidi="ar-SA"/>
        </w:rPr>
        <w:t xml:space="preserve">. </w:t>
      </w:r>
    </w:p>
    <w:p w:rsidR="00BE6CEB" w:rsidRPr="00DD1087" w:rsidRDefault="00BE6CEB" w:rsidP="009B7774">
      <w:pPr>
        <w:spacing w:before="120" w:after="0" w:line="298" w:lineRule="auto"/>
        <w:ind w:firstLine="709"/>
        <w:jc w:val="both"/>
        <w:rPr>
          <w:noProof/>
          <w:color w:val="000000"/>
          <w:spacing w:val="-2"/>
          <w:sz w:val="28"/>
          <w:szCs w:val="28"/>
          <w:lang w:bidi="ar-SA"/>
        </w:rPr>
      </w:pPr>
      <w:r w:rsidRPr="003C750B">
        <w:rPr>
          <w:noProof/>
          <w:color w:val="FF0000"/>
          <w:spacing w:val="-2"/>
          <w:sz w:val="28"/>
          <w:szCs w:val="28"/>
          <w:lang w:bidi="ar-SA"/>
        </w:rPr>
        <w:t>Phát triển mạng lưới trạm BTS vì vậy trở nên có vai trò quan trọng, có thể tác động lớn đến vấn đề thu hút du khách và quảng bá, góp phần phát triển kinh tế - xã hội của thành phố.</w:t>
      </w:r>
    </w:p>
    <w:p w:rsidR="00BE6CEB" w:rsidRPr="00DD1087" w:rsidRDefault="00A35BE7" w:rsidP="009B7774">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L</w:t>
      </w:r>
      <w:r w:rsidR="008F0682" w:rsidRPr="00DD1087">
        <w:rPr>
          <w:noProof/>
          <w:color w:val="000000"/>
          <w:spacing w:val="-2"/>
          <w:sz w:val="28"/>
          <w:szCs w:val="28"/>
          <w:lang w:bidi="ar-SA"/>
        </w:rPr>
        <w:t xml:space="preserve">ãnh đạo thành phố </w:t>
      </w:r>
      <w:r w:rsidR="00C958BF" w:rsidRPr="00DD1087">
        <w:rPr>
          <w:noProof/>
          <w:color w:val="000000"/>
          <w:spacing w:val="-2"/>
          <w:sz w:val="28"/>
          <w:szCs w:val="28"/>
          <w:lang w:bidi="ar-SA"/>
        </w:rPr>
        <w:t>đã quyết định</w:t>
      </w:r>
      <w:r w:rsidR="00B30BE4" w:rsidRPr="00DD1087">
        <w:rPr>
          <w:noProof/>
          <w:color w:val="000000"/>
          <w:spacing w:val="-2"/>
          <w:sz w:val="28"/>
          <w:szCs w:val="28"/>
          <w:lang w:bidi="ar-SA"/>
        </w:rPr>
        <w:t xml:space="preserve">thực hiện Đề án “Xây dựng </w:t>
      </w:r>
      <w:r w:rsidR="008F0682" w:rsidRPr="00DD1087">
        <w:rPr>
          <w:noProof/>
          <w:color w:val="000000"/>
          <w:spacing w:val="-2"/>
          <w:sz w:val="28"/>
          <w:szCs w:val="28"/>
          <w:lang w:bidi="ar-SA"/>
        </w:rPr>
        <w:t xml:space="preserve">thành phố </w:t>
      </w:r>
      <w:r w:rsidR="00B30BE4" w:rsidRPr="00DD1087">
        <w:rPr>
          <w:noProof/>
          <w:color w:val="000000"/>
          <w:spacing w:val="-2"/>
          <w:sz w:val="28"/>
          <w:szCs w:val="28"/>
          <w:lang w:bidi="ar-SA"/>
        </w:rPr>
        <w:t>thông minh hơn tại Đà Nẵng” theo Quyết định số 1797/</w:t>
      </w:r>
      <w:r w:rsidRPr="00DD1087">
        <w:rPr>
          <w:noProof/>
          <w:color w:val="000000"/>
          <w:spacing w:val="-2"/>
          <w:sz w:val="28"/>
          <w:szCs w:val="28"/>
          <w:lang w:bidi="ar-SA"/>
        </w:rPr>
        <w:t>QĐ-UBND ngày 25 tháng 3 năm 2014 của Chủ tịch UBND thành phố. Trong bối cảnh đó, h</w:t>
      </w:r>
      <w:r w:rsidR="00BE6CEB" w:rsidRPr="00DD1087">
        <w:rPr>
          <w:noProof/>
          <w:color w:val="000000"/>
          <w:spacing w:val="-2"/>
          <w:sz w:val="28"/>
          <w:szCs w:val="28"/>
          <w:lang w:bidi="ar-SA"/>
        </w:rPr>
        <w:t xml:space="preserve">ạ tầng trạm BTS </w:t>
      </w:r>
      <w:r w:rsidRPr="00DD1087">
        <w:rPr>
          <w:noProof/>
          <w:color w:val="000000"/>
          <w:spacing w:val="-2"/>
          <w:sz w:val="28"/>
          <w:szCs w:val="28"/>
          <w:lang w:bidi="ar-SA"/>
        </w:rPr>
        <w:t xml:space="preserve">rõ ràng </w:t>
      </w:r>
      <w:r w:rsidR="00BE6CEB" w:rsidRPr="00DD1087">
        <w:rPr>
          <w:noProof/>
          <w:color w:val="000000"/>
          <w:spacing w:val="-2"/>
          <w:sz w:val="28"/>
          <w:szCs w:val="28"/>
          <w:lang w:bidi="ar-SA"/>
        </w:rPr>
        <w:t>là hạ tầng cơ bản và quan trọng trong hệ thống thông tin liên lạc hiện đại tại thành phố</w:t>
      </w:r>
      <w:r w:rsidR="00BB62AE" w:rsidRPr="00DD1087">
        <w:rPr>
          <w:noProof/>
          <w:color w:val="000000"/>
          <w:spacing w:val="-2"/>
          <w:sz w:val="28"/>
          <w:szCs w:val="28"/>
          <w:lang w:bidi="ar-SA"/>
        </w:rPr>
        <w:t xml:space="preserve">. Hạ tầng này </w:t>
      </w:r>
      <w:r w:rsidR="00BE6CEB" w:rsidRPr="00DD1087">
        <w:rPr>
          <w:noProof/>
          <w:color w:val="000000"/>
          <w:spacing w:val="-2"/>
          <w:sz w:val="28"/>
          <w:szCs w:val="28"/>
          <w:lang w:bidi="ar-SA"/>
        </w:rPr>
        <w:t>là cơ sở để doanh nghiệp chuyển đổi và áp dụng các công nghệ mới (3G và 4G)</w:t>
      </w:r>
      <w:r w:rsidR="00782CE5" w:rsidRPr="00DD1087">
        <w:rPr>
          <w:noProof/>
          <w:color w:val="000000"/>
          <w:spacing w:val="-2"/>
          <w:sz w:val="28"/>
          <w:szCs w:val="28"/>
          <w:lang w:bidi="ar-SA"/>
        </w:rPr>
        <w:t xml:space="preserve"> để cung cấp dịch vụ truy nhập Internet băng rộng chất lượng cao đến người dân mọi </w:t>
      </w:r>
      <w:r w:rsidR="0083020B" w:rsidRPr="00DD1087">
        <w:rPr>
          <w:noProof/>
          <w:color w:val="000000"/>
          <w:spacing w:val="-2"/>
          <w:sz w:val="28"/>
          <w:szCs w:val="28"/>
          <w:lang w:bidi="ar-SA"/>
        </w:rPr>
        <w:t xml:space="preserve">lúc </w:t>
      </w:r>
      <w:r w:rsidR="00782CE5" w:rsidRPr="00DD1087">
        <w:rPr>
          <w:noProof/>
          <w:color w:val="000000"/>
          <w:spacing w:val="-2"/>
          <w:sz w:val="28"/>
          <w:szCs w:val="28"/>
          <w:lang w:bidi="ar-SA"/>
        </w:rPr>
        <w:t>mọi nơi</w:t>
      </w:r>
      <w:r w:rsidR="00BE6CEB" w:rsidRPr="00DD1087">
        <w:rPr>
          <w:noProof/>
          <w:color w:val="000000"/>
          <w:spacing w:val="-2"/>
          <w:sz w:val="28"/>
          <w:szCs w:val="28"/>
          <w:lang w:bidi="ar-SA"/>
        </w:rPr>
        <w:t xml:space="preserve">. </w:t>
      </w:r>
      <w:r w:rsidR="00782CE5" w:rsidRPr="00DD1087">
        <w:rPr>
          <w:noProof/>
          <w:color w:val="000000"/>
          <w:spacing w:val="-2"/>
          <w:sz w:val="28"/>
          <w:szCs w:val="28"/>
          <w:lang w:bidi="ar-SA"/>
        </w:rPr>
        <w:t xml:space="preserve">Đây là nền tảng quan trọng cho phép người dân có thể sử dụng các loại dịch vụ công trực tuyến đã được tích hợp trên Hệ thống chính quyền điện tử. </w:t>
      </w:r>
      <w:r w:rsidR="0083020B" w:rsidRPr="003C750B">
        <w:rPr>
          <w:noProof/>
          <w:color w:val="FF0000"/>
          <w:spacing w:val="-2"/>
          <w:sz w:val="28"/>
          <w:szCs w:val="28"/>
          <w:lang w:bidi="ar-SA"/>
        </w:rPr>
        <w:t>Có thể khẳng định rằng, sự tồn tại của trạm BTS đã gián tiếp góp phần rút ngắn thời gian và tăng tần suất sử dụng các dịch vụ hành chính công trực tuyến, cho phép người dân chuyển tải kịp thời các góp ý cho thành phố để khắc phục hạn chế và nâng cao công tác quản lý, phục vụ đời sống nhân dân thành phố.</w:t>
      </w:r>
    </w:p>
    <w:p w:rsidR="00B23B6C" w:rsidRPr="00DD1087" w:rsidRDefault="00271C16" w:rsidP="00CC31F6">
      <w:pPr>
        <w:pStyle w:val="nd"/>
      </w:pPr>
      <w:r w:rsidRPr="00DD1087">
        <w:t xml:space="preserve">Sự phát triển về dịch vụ thông tin di động nói riêng, dịch vụ viễn thông nói chung, không chỉ mang đến các tiện ích về dịch vụ để đáp ứng nhu cầu ngày càng cao của người dân, mà còn có đóng góp trực tiếp đáng kể vào </w:t>
      </w:r>
      <w:r w:rsidR="00B23B6C" w:rsidRPr="00DD1087">
        <w:t>vào đời sống kinh tế xã hội</w:t>
      </w:r>
      <w:r w:rsidRPr="00DD1087">
        <w:t xml:space="preserve"> của thành phố. N</w:t>
      </w:r>
      <w:r w:rsidR="00B23B6C" w:rsidRPr="00DD1087">
        <w:t>ăm 2016, ngành viễn thông tại thành phố đã đạt được doanh thu là 5.660 tỷ đồng,</w:t>
      </w:r>
      <w:r w:rsidR="00745F6B" w:rsidRPr="00DD1087">
        <w:t xml:space="preserve"> dịch vụ thông tin di động chiếm hơn 50% giá trị,</w:t>
      </w:r>
      <w:r w:rsidR="00B23B6C" w:rsidRPr="00DD1087">
        <w:t xml:space="preserve"> đóng vào ngân sách thành phố khoản</w:t>
      </w:r>
      <w:r w:rsidR="000F1CA8">
        <w:t>g</w:t>
      </w:r>
      <w:r w:rsidR="00B23B6C" w:rsidRPr="00DD1087">
        <w:t xml:space="preserve"> 250 tỷ đồng</w:t>
      </w:r>
      <w:r w:rsidR="00745F6B" w:rsidRPr="00DD1087">
        <w:t xml:space="preserve">; </w:t>
      </w:r>
      <w:r w:rsidR="00B23B6C" w:rsidRPr="00DD1087">
        <w:t>doanh thu viễn thông từ năm 2010 đến năm 2016 được mô tả tại</w:t>
      </w:r>
      <w:fldSimple w:instr=" REF _Ref487720275 \h  \* MERGEFORMAT ">
        <w:r w:rsidR="00822BDB" w:rsidRPr="00822BDB">
          <w:rPr>
            <w:i/>
          </w:rPr>
          <w:t>Bảng</w:t>
        </w:r>
        <w:r w:rsidR="00822BDB" w:rsidRPr="00DD1087">
          <w:rPr>
            <w:i/>
            <w:spacing w:val="-2"/>
          </w:rPr>
          <w:t xml:space="preserve">  </w:t>
        </w:r>
        <w:r w:rsidR="00822BDB">
          <w:rPr>
            <w:b/>
            <w:i/>
            <w:spacing w:val="-2"/>
          </w:rPr>
          <w:t>1</w:t>
        </w:r>
      </w:fldSimple>
      <w:r w:rsidR="00B23B6C" w:rsidRPr="00DD1087">
        <w:t>.</w:t>
      </w:r>
    </w:p>
    <w:p w:rsidR="00B23B6C" w:rsidRPr="00DD1087" w:rsidRDefault="004B7F3D" w:rsidP="004B7F3D">
      <w:pPr>
        <w:pStyle w:val="Caption"/>
        <w:jc w:val="center"/>
        <w:rPr>
          <w:b w:val="0"/>
          <w:i/>
          <w:noProof/>
          <w:color w:val="000000"/>
          <w:spacing w:val="-2"/>
          <w:sz w:val="28"/>
          <w:szCs w:val="28"/>
          <w:lang w:bidi="ar-SA"/>
        </w:rPr>
      </w:pPr>
      <w:bookmarkStart w:id="18" w:name="_Ref487720275"/>
      <w:r w:rsidRPr="00DD1087">
        <w:rPr>
          <w:b w:val="0"/>
          <w:i/>
          <w:noProof/>
          <w:color w:val="000000"/>
          <w:spacing w:val="-2"/>
          <w:sz w:val="28"/>
          <w:szCs w:val="28"/>
          <w:lang w:bidi="ar-SA"/>
        </w:rPr>
        <w:t xml:space="preserve">Bảng  </w:t>
      </w:r>
      <w:r w:rsidR="008A267F" w:rsidRPr="00DD1087">
        <w:rPr>
          <w:b w:val="0"/>
          <w:i/>
          <w:noProof/>
          <w:color w:val="000000"/>
          <w:spacing w:val="-2"/>
          <w:sz w:val="28"/>
          <w:szCs w:val="28"/>
          <w:lang w:bidi="ar-SA"/>
        </w:rPr>
        <w:fldChar w:fldCharType="begin"/>
      </w:r>
      <w:r w:rsidRPr="00DD1087">
        <w:rPr>
          <w:b w:val="0"/>
          <w:i/>
          <w:noProof/>
          <w:color w:val="000000"/>
          <w:spacing w:val="-2"/>
          <w:sz w:val="28"/>
          <w:szCs w:val="28"/>
          <w:lang w:bidi="ar-SA"/>
        </w:rPr>
        <w:instrText xml:space="preserve"> SEQ Bảng_ \* ARABIC </w:instrText>
      </w:r>
      <w:r w:rsidR="008A267F" w:rsidRPr="00DD1087">
        <w:rPr>
          <w:b w:val="0"/>
          <w:i/>
          <w:noProof/>
          <w:color w:val="000000"/>
          <w:spacing w:val="-2"/>
          <w:sz w:val="28"/>
          <w:szCs w:val="28"/>
          <w:lang w:bidi="ar-SA"/>
        </w:rPr>
        <w:fldChar w:fldCharType="separate"/>
      </w:r>
      <w:r w:rsidR="00822BDB">
        <w:rPr>
          <w:b w:val="0"/>
          <w:i/>
          <w:noProof/>
          <w:color w:val="000000"/>
          <w:spacing w:val="-2"/>
          <w:sz w:val="28"/>
          <w:szCs w:val="28"/>
          <w:lang w:bidi="ar-SA"/>
        </w:rPr>
        <w:t>1</w:t>
      </w:r>
      <w:r w:rsidR="008A267F" w:rsidRPr="00DD1087">
        <w:rPr>
          <w:b w:val="0"/>
          <w:i/>
          <w:noProof/>
          <w:color w:val="000000"/>
          <w:spacing w:val="-2"/>
          <w:sz w:val="28"/>
          <w:szCs w:val="28"/>
          <w:lang w:bidi="ar-SA"/>
        </w:rPr>
        <w:fldChar w:fldCharType="end"/>
      </w:r>
      <w:bookmarkEnd w:id="18"/>
      <w:r w:rsidRPr="00DD1087">
        <w:rPr>
          <w:b w:val="0"/>
          <w:i/>
          <w:noProof/>
          <w:color w:val="000000"/>
          <w:spacing w:val="-2"/>
          <w:sz w:val="28"/>
          <w:szCs w:val="28"/>
          <w:lang w:bidi="ar-SA"/>
        </w:rPr>
        <w:t>.</w:t>
      </w:r>
      <w:r w:rsidR="00B23B6C" w:rsidRPr="00DD1087">
        <w:rPr>
          <w:b w:val="0"/>
          <w:i/>
          <w:noProof/>
          <w:color w:val="000000"/>
          <w:spacing w:val="-2"/>
          <w:sz w:val="28"/>
          <w:szCs w:val="28"/>
          <w:lang w:bidi="ar-SA"/>
        </w:rPr>
        <w:t xml:space="preserve"> Thống kê doanh thu </w:t>
      </w:r>
      <w:r w:rsidRPr="00DD1087">
        <w:rPr>
          <w:b w:val="0"/>
          <w:i/>
          <w:noProof/>
          <w:color w:val="000000"/>
          <w:spacing w:val="-2"/>
          <w:sz w:val="28"/>
          <w:szCs w:val="28"/>
          <w:lang w:bidi="ar-SA"/>
        </w:rPr>
        <w:t xml:space="preserve">toàn ngành </w:t>
      </w:r>
      <w:r w:rsidR="00B23B6C" w:rsidRPr="00DD1087">
        <w:rPr>
          <w:b w:val="0"/>
          <w:i/>
          <w:noProof/>
          <w:color w:val="000000"/>
          <w:spacing w:val="-2"/>
          <w:sz w:val="28"/>
          <w:szCs w:val="28"/>
          <w:lang w:bidi="ar-SA"/>
        </w:rPr>
        <w:t>viễn thông từ năm 201</w:t>
      </w:r>
      <w:r w:rsidR="00972298">
        <w:rPr>
          <w:b w:val="0"/>
          <w:i/>
          <w:noProof/>
          <w:color w:val="000000"/>
          <w:spacing w:val="-2"/>
          <w:sz w:val="28"/>
          <w:szCs w:val="28"/>
          <w:lang w:bidi="ar-SA"/>
        </w:rPr>
        <w:t>1</w:t>
      </w:r>
      <w:r w:rsidR="00B23B6C" w:rsidRPr="00DD1087">
        <w:rPr>
          <w:b w:val="0"/>
          <w:i/>
          <w:noProof/>
          <w:color w:val="000000"/>
          <w:spacing w:val="-2"/>
          <w:sz w:val="28"/>
          <w:szCs w:val="28"/>
          <w:lang w:bidi="ar-SA"/>
        </w:rPr>
        <w:t xml:space="preserve"> đến năm 2016</w:t>
      </w:r>
    </w:p>
    <w:tbl>
      <w:tblPr>
        <w:tblW w:w="902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992"/>
        <w:gridCol w:w="992"/>
        <w:gridCol w:w="851"/>
        <w:gridCol w:w="850"/>
        <w:gridCol w:w="1066"/>
        <w:gridCol w:w="871"/>
        <w:gridCol w:w="872"/>
      </w:tblGrid>
      <w:tr w:rsidR="00B23B6C" w:rsidRPr="00DD1087" w:rsidTr="00972298">
        <w:trPr>
          <w:trHeight w:val="300"/>
          <w:jc w:val="center"/>
        </w:trPr>
        <w:tc>
          <w:tcPr>
            <w:tcW w:w="2526" w:type="dxa"/>
            <w:vMerge w:val="restart"/>
            <w:shd w:val="clear" w:color="auto" w:fill="auto"/>
            <w:noWrap/>
            <w:vAlign w:val="center"/>
          </w:tcPr>
          <w:p w:rsidR="00B23B6C" w:rsidRPr="00972298" w:rsidRDefault="0015108A" w:rsidP="009124D5">
            <w:pPr>
              <w:spacing w:before="120" w:after="120" w:line="240" w:lineRule="auto"/>
              <w:ind w:left="-108" w:right="-112"/>
              <w:jc w:val="center"/>
              <w:rPr>
                <w:b/>
                <w:color w:val="000000"/>
                <w:szCs w:val="24"/>
              </w:rPr>
            </w:pPr>
            <w:r w:rsidRPr="00972298">
              <w:rPr>
                <w:b/>
                <w:color w:val="000000"/>
                <w:szCs w:val="24"/>
              </w:rPr>
              <w:t xml:space="preserve">Doanh thu </w:t>
            </w:r>
          </w:p>
        </w:tc>
        <w:tc>
          <w:tcPr>
            <w:tcW w:w="992" w:type="dxa"/>
            <w:vMerge w:val="restart"/>
          </w:tcPr>
          <w:p w:rsidR="00B23B6C" w:rsidRPr="00972298" w:rsidRDefault="00B23B6C" w:rsidP="00D52EBA">
            <w:pPr>
              <w:spacing w:before="120" w:after="120" w:line="240" w:lineRule="auto"/>
              <w:ind w:left="-104" w:right="-108"/>
              <w:jc w:val="center"/>
              <w:rPr>
                <w:b/>
                <w:color w:val="000000"/>
                <w:szCs w:val="24"/>
              </w:rPr>
            </w:pPr>
            <w:r w:rsidRPr="00972298">
              <w:rPr>
                <w:b/>
                <w:color w:val="000000"/>
                <w:szCs w:val="24"/>
              </w:rPr>
              <w:t>Đơn vị tính</w:t>
            </w:r>
          </w:p>
        </w:tc>
        <w:tc>
          <w:tcPr>
            <w:tcW w:w="5502" w:type="dxa"/>
            <w:gridSpan w:val="6"/>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Năm</w:t>
            </w:r>
          </w:p>
        </w:tc>
      </w:tr>
      <w:tr w:rsidR="00B23B6C" w:rsidRPr="00DD1087" w:rsidTr="00972298">
        <w:trPr>
          <w:trHeight w:val="300"/>
          <w:jc w:val="center"/>
        </w:trPr>
        <w:tc>
          <w:tcPr>
            <w:tcW w:w="2526" w:type="dxa"/>
            <w:vMerge/>
            <w:shd w:val="clear" w:color="auto" w:fill="auto"/>
            <w:noWrap/>
            <w:vAlign w:val="center"/>
          </w:tcPr>
          <w:p w:rsidR="00B23B6C" w:rsidRPr="00972298" w:rsidRDefault="00B23B6C" w:rsidP="00D52EBA">
            <w:pPr>
              <w:spacing w:before="120" w:after="120" w:line="240" w:lineRule="auto"/>
              <w:ind w:left="-108" w:right="-112"/>
              <w:jc w:val="center"/>
              <w:rPr>
                <w:b/>
                <w:color w:val="000000"/>
                <w:szCs w:val="24"/>
              </w:rPr>
            </w:pPr>
          </w:p>
        </w:tc>
        <w:tc>
          <w:tcPr>
            <w:tcW w:w="992" w:type="dxa"/>
            <w:vMerge/>
          </w:tcPr>
          <w:p w:rsidR="00B23B6C" w:rsidRPr="00972298" w:rsidRDefault="00B23B6C" w:rsidP="00D52EBA">
            <w:pPr>
              <w:spacing w:before="120" w:after="120" w:line="240" w:lineRule="auto"/>
              <w:ind w:left="-104" w:right="-108"/>
              <w:jc w:val="center"/>
              <w:rPr>
                <w:b/>
                <w:color w:val="000000"/>
                <w:szCs w:val="24"/>
              </w:rPr>
            </w:pPr>
          </w:p>
        </w:tc>
        <w:tc>
          <w:tcPr>
            <w:tcW w:w="992" w:type="dxa"/>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2011</w:t>
            </w:r>
          </w:p>
        </w:tc>
        <w:tc>
          <w:tcPr>
            <w:tcW w:w="851" w:type="dxa"/>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2012</w:t>
            </w:r>
          </w:p>
        </w:tc>
        <w:tc>
          <w:tcPr>
            <w:tcW w:w="850" w:type="dxa"/>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2013</w:t>
            </w:r>
          </w:p>
        </w:tc>
        <w:tc>
          <w:tcPr>
            <w:tcW w:w="1066" w:type="dxa"/>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2014</w:t>
            </w:r>
          </w:p>
        </w:tc>
        <w:tc>
          <w:tcPr>
            <w:tcW w:w="871" w:type="dxa"/>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2015</w:t>
            </w:r>
          </w:p>
        </w:tc>
        <w:tc>
          <w:tcPr>
            <w:tcW w:w="872" w:type="dxa"/>
            <w:shd w:val="clear" w:color="auto" w:fill="auto"/>
            <w:noWrap/>
            <w:vAlign w:val="center"/>
          </w:tcPr>
          <w:p w:rsidR="00B23B6C" w:rsidRPr="00972298" w:rsidRDefault="00B23B6C" w:rsidP="00D52EBA">
            <w:pPr>
              <w:spacing w:before="120" w:after="120" w:line="240" w:lineRule="auto"/>
              <w:ind w:left="-108" w:right="-108"/>
              <w:jc w:val="center"/>
              <w:rPr>
                <w:b/>
                <w:color w:val="000000"/>
                <w:szCs w:val="24"/>
              </w:rPr>
            </w:pPr>
            <w:r w:rsidRPr="00972298">
              <w:rPr>
                <w:b/>
                <w:color w:val="000000"/>
                <w:szCs w:val="24"/>
              </w:rPr>
              <w:t>2016</w:t>
            </w:r>
          </w:p>
        </w:tc>
      </w:tr>
      <w:tr w:rsidR="00AD1D61" w:rsidRPr="00DD1087" w:rsidTr="00972298">
        <w:trPr>
          <w:trHeight w:val="300"/>
          <w:jc w:val="center"/>
        </w:trPr>
        <w:tc>
          <w:tcPr>
            <w:tcW w:w="2526" w:type="dxa"/>
            <w:shd w:val="clear" w:color="auto" w:fill="auto"/>
            <w:noWrap/>
            <w:vAlign w:val="center"/>
          </w:tcPr>
          <w:p w:rsidR="00AD1D61" w:rsidRPr="00972298" w:rsidRDefault="00AD1D61" w:rsidP="004E3E95">
            <w:pPr>
              <w:spacing w:before="120" w:after="120" w:line="240" w:lineRule="auto"/>
              <w:ind w:left="-108" w:right="-112"/>
              <w:jc w:val="center"/>
              <w:rPr>
                <w:color w:val="000000"/>
                <w:szCs w:val="24"/>
              </w:rPr>
            </w:pPr>
            <w:r w:rsidRPr="00972298">
              <w:rPr>
                <w:color w:val="000000"/>
                <w:szCs w:val="24"/>
              </w:rPr>
              <w:t>Toàn ngành TT-TT</w:t>
            </w:r>
          </w:p>
        </w:tc>
        <w:tc>
          <w:tcPr>
            <w:tcW w:w="992" w:type="dxa"/>
          </w:tcPr>
          <w:p w:rsidR="00AD1D61" w:rsidRPr="00972298" w:rsidRDefault="00AD1D61" w:rsidP="00D52EBA">
            <w:pPr>
              <w:spacing w:before="120" w:after="120" w:line="240" w:lineRule="auto"/>
              <w:ind w:left="-104" w:right="-108"/>
              <w:jc w:val="center"/>
              <w:rPr>
                <w:color w:val="000000"/>
                <w:szCs w:val="24"/>
              </w:rPr>
            </w:pPr>
            <w:r w:rsidRPr="00972298">
              <w:rPr>
                <w:color w:val="000000"/>
                <w:szCs w:val="24"/>
              </w:rPr>
              <w:t>Tỷ đồng</w:t>
            </w:r>
          </w:p>
        </w:tc>
        <w:tc>
          <w:tcPr>
            <w:tcW w:w="992" w:type="dxa"/>
            <w:shd w:val="clear" w:color="auto" w:fill="auto"/>
            <w:noWrap/>
            <w:vAlign w:val="bottom"/>
          </w:tcPr>
          <w:p w:rsidR="00AD1D61" w:rsidRPr="00972298" w:rsidRDefault="00AD1D61" w:rsidP="00D52EBA">
            <w:pPr>
              <w:spacing w:before="120" w:after="120" w:line="240" w:lineRule="auto"/>
              <w:ind w:left="-108" w:right="-108"/>
              <w:jc w:val="center"/>
              <w:rPr>
                <w:color w:val="000000"/>
                <w:szCs w:val="24"/>
              </w:rPr>
            </w:pPr>
            <w:r w:rsidRPr="00972298">
              <w:rPr>
                <w:rFonts w:ascii="Cambria" w:hAnsi="Cambria"/>
                <w:bCs/>
                <w:color w:val="000000"/>
                <w:szCs w:val="24"/>
              </w:rPr>
              <w:t>7.203</w:t>
            </w:r>
          </w:p>
        </w:tc>
        <w:tc>
          <w:tcPr>
            <w:tcW w:w="851" w:type="dxa"/>
            <w:shd w:val="clear" w:color="auto" w:fill="auto"/>
            <w:noWrap/>
            <w:vAlign w:val="bottom"/>
          </w:tcPr>
          <w:p w:rsidR="00AD1D61" w:rsidRPr="00972298" w:rsidRDefault="00AD1D61" w:rsidP="00D52EBA">
            <w:pPr>
              <w:spacing w:before="120" w:after="120" w:line="240" w:lineRule="auto"/>
              <w:ind w:left="-108" w:right="-108"/>
              <w:jc w:val="center"/>
              <w:rPr>
                <w:color w:val="000000"/>
                <w:szCs w:val="24"/>
              </w:rPr>
            </w:pPr>
            <w:r w:rsidRPr="00972298">
              <w:rPr>
                <w:rFonts w:ascii="Cambria" w:hAnsi="Cambria"/>
                <w:bCs/>
                <w:color w:val="000000"/>
                <w:szCs w:val="24"/>
              </w:rPr>
              <w:t>8.236</w:t>
            </w:r>
          </w:p>
        </w:tc>
        <w:tc>
          <w:tcPr>
            <w:tcW w:w="850" w:type="dxa"/>
            <w:shd w:val="clear" w:color="auto" w:fill="auto"/>
            <w:noWrap/>
            <w:vAlign w:val="bottom"/>
          </w:tcPr>
          <w:p w:rsidR="00AD1D61" w:rsidRPr="00972298" w:rsidRDefault="00AD1D61" w:rsidP="00D52EBA">
            <w:pPr>
              <w:spacing w:before="120" w:after="120" w:line="240" w:lineRule="auto"/>
              <w:ind w:left="-108" w:right="-108"/>
              <w:jc w:val="center"/>
              <w:rPr>
                <w:color w:val="000000"/>
                <w:szCs w:val="24"/>
              </w:rPr>
            </w:pPr>
            <w:r w:rsidRPr="00972298">
              <w:rPr>
                <w:rFonts w:ascii="Cambria" w:hAnsi="Cambria"/>
                <w:bCs/>
                <w:color w:val="000000"/>
                <w:szCs w:val="24"/>
              </w:rPr>
              <w:t>9.237</w:t>
            </w:r>
          </w:p>
        </w:tc>
        <w:tc>
          <w:tcPr>
            <w:tcW w:w="1066" w:type="dxa"/>
            <w:shd w:val="clear" w:color="auto" w:fill="auto"/>
            <w:noWrap/>
            <w:vAlign w:val="bottom"/>
          </w:tcPr>
          <w:p w:rsidR="00AD1D61" w:rsidRPr="00972298" w:rsidRDefault="00AD1D61" w:rsidP="00D52EBA">
            <w:pPr>
              <w:spacing w:before="120" w:after="120" w:line="240" w:lineRule="auto"/>
              <w:jc w:val="center"/>
              <w:rPr>
                <w:color w:val="000000"/>
                <w:szCs w:val="24"/>
              </w:rPr>
            </w:pPr>
            <w:r w:rsidRPr="00972298">
              <w:rPr>
                <w:rFonts w:ascii="Cambria" w:hAnsi="Cambria"/>
                <w:bCs/>
                <w:color w:val="000000"/>
                <w:szCs w:val="24"/>
              </w:rPr>
              <w:t>14.230</w:t>
            </w:r>
          </w:p>
        </w:tc>
        <w:tc>
          <w:tcPr>
            <w:tcW w:w="871" w:type="dxa"/>
            <w:shd w:val="clear" w:color="auto" w:fill="auto"/>
            <w:noWrap/>
            <w:vAlign w:val="bottom"/>
          </w:tcPr>
          <w:p w:rsidR="00AD1D61" w:rsidRPr="00972298" w:rsidRDefault="00AD1D61" w:rsidP="00D52EBA">
            <w:pPr>
              <w:spacing w:before="120" w:after="120" w:line="240" w:lineRule="auto"/>
              <w:ind w:left="-108" w:right="-108"/>
              <w:jc w:val="center"/>
              <w:rPr>
                <w:color w:val="000000"/>
                <w:szCs w:val="24"/>
              </w:rPr>
            </w:pPr>
            <w:r w:rsidRPr="00972298">
              <w:rPr>
                <w:rFonts w:ascii="Cambria" w:hAnsi="Cambria"/>
                <w:bCs/>
                <w:color w:val="000000"/>
                <w:szCs w:val="24"/>
              </w:rPr>
              <w:t>16.443</w:t>
            </w:r>
          </w:p>
        </w:tc>
        <w:tc>
          <w:tcPr>
            <w:tcW w:w="872" w:type="dxa"/>
            <w:shd w:val="clear" w:color="auto" w:fill="auto"/>
            <w:noWrap/>
            <w:vAlign w:val="bottom"/>
          </w:tcPr>
          <w:p w:rsidR="00AD1D61" w:rsidRPr="00972298" w:rsidRDefault="00AD1D61" w:rsidP="00D52EBA">
            <w:pPr>
              <w:spacing w:before="120" w:after="120" w:line="240" w:lineRule="auto"/>
              <w:ind w:left="-108" w:right="-108"/>
              <w:jc w:val="center"/>
              <w:rPr>
                <w:color w:val="000000"/>
                <w:szCs w:val="24"/>
              </w:rPr>
            </w:pPr>
            <w:r w:rsidRPr="00972298">
              <w:rPr>
                <w:rFonts w:ascii="Cambria" w:hAnsi="Cambria"/>
                <w:bCs/>
                <w:color w:val="000000"/>
                <w:szCs w:val="24"/>
              </w:rPr>
              <w:t>19.057</w:t>
            </w:r>
          </w:p>
        </w:tc>
      </w:tr>
      <w:tr w:rsidR="00B23B6C" w:rsidRPr="00DD1087" w:rsidTr="00972298">
        <w:trPr>
          <w:trHeight w:val="300"/>
          <w:jc w:val="center"/>
        </w:trPr>
        <w:tc>
          <w:tcPr>
            <w:tcW w:w="2526" w:type="dxa"/>
            <w:shd w:val="clear" w:color="auto" w:fill="auto"/>
            <w:noWrap/>
            <w:vAlign w:val="center"/>
          </w:tcPr>
          <w:p w:rsidR="00B23B6C" w:rsidRPr="00972298" w:rsidRDefault="004E3E95" w:rsidP="004E3E95">
            <w:pPr>
              <w:spacing w:before="120" w:after="120" w:line="240" w:lineRule="auto"/>
              <w:ind w:left="-108" w:right="-112"/>
              <w:jc w:val="center"/>
              <w:rPr>
                <w:color w:val="000000"/>
                <w:szCs w:val="24"/>
              </w:rPr>
            </w:pPr>
            <w:r w:rsidRPr="00972298">
              <w:rPr>
                <w:color w:val="000000"/>
                <w:szCs w:val="24"/>
              </w:rPr>
              <w:t>V</w:t>
            </w:r>
            <w:r w:rsidR="009124D5" w:rsidRPr="00972298">
              <w:rPr>
                <w:color w:val="000000"/>
                <w:szCs w:val="24"/>
              </w:rPr>
              <w:t>iễn thông</w:t>
            </w:r>
          </w:p>
        </w:tc>
        <w:tc>
          <w:tcPr>
            <w:tcW w:w="992" w:type="dxa"/>
          </w:tcPr>
          <w:p w:rsidR="00B23B6C" w:rsidRPr="00972298" w:rsidRDefault="00B23B6C" w:rsidP="00D52EBA">
            <w:pPr>
              <w:spacing w:before="120" w:after="120" w:line="240" w:lineRule="auto"/>
              <w:ind w:left="-104" w:right="-108"/>
              <w:jc w:val="center"/>
              <w:rPr>
                <w:color w:val="000000"/>
                <w:szCs w:val="24"/>
              </w:rPr>
            </w:pPr>
            <w:r w:rsidRPr="00972298">
              <w:rPr>
                <w:color w:val="000000"/>
                <w:szCs w:val="24"/>
              </w:rPr>
              <w:t>Tỷ đồng</w:t>
            </w:r>
          </w:p>
        </w:tc>
        <w:tc>
          <w:tcPr>
            <w:tcW w:w="992" w:type="dxa"/>
            <w:shd w:val="clear" w:color="auto" w:fill="auto"/>
            <w:noWrap/>
            <w:vAlign w:val="center"/>
          </w:tcPr>
          <w:p w:rsidR="00B23B6C" w:rsidRPr="00972298" w:rsidRDefault="00B23B6C" w:rsidP="00D52EBA">
            <w:pPr>
              <w:spacing w:before="120" w:after="120" w:line="240" w:lineRule="auto"/>
              <w:ind w:left="-108" w:right="-108"/>
              <w:jc w:val="center"/>
              <w:rPr>
                <w:color w:val="000000"/>
                <w:szCs w:val="24"/>
              </w:rPr>
            </w:pPr>
            <w:r w:rsidRPr="00972298">
              <w:rPr>
                <w:color w:val="000000"/>
                <w:szCs w:val="24"/>
              </w:rPr>
              <w:t>5.457</w:t>
            </w:r>
          </w:p>
        </w:tc>
        <w:tc>
          <w:tcPr>
            <w:tcW w:w="851" w:type="dxa"/>
            <w:shd w:val="clear" w:color="auto" w:fill="auto"/>
            <w:noWrap/>
            <w:vAlign w:val="center"/>
          </w:tcPr>
          <w:p w:rsidR="00B23B6C" w:rsidRPr="00972298" w:rsidRDefault="00B23B6C" w:rsidP="00D52EBA">
            <w:pPr>
              <w:spacing w:before="120" w:after="120" w:line="240" w:lineRule="auto"/>
              <w:ind w:left="-108" w:right="-108"/>
              <w:jc w:val="center"/>
              <w:rPr>
                <w:color w:val="000000"/>
                <w:szCs w:val="24"/>
              </w:rPr>
            </w:pPr>
            <w:r w:rsidRPr="00972298">
              <w:rPr>
                <w:color w:val="000000"/>
                <w:szCs w:val="24"/>
              </w:rPr>
              <w:t>5.257</w:t>
            </w:r>
          </w:p>
        </w:tc>
        <w:tc>
          <w:tcPr>
            <w:tcW w:w="850" w:type="dxa"/>
            <w:shd w:val="clear" w:color="auto" w:fill="auto"/>
            <w:noWrap/>
            <w:vAlign w:val="center"/>
          </w:tcPr>
          <w:p w:rsidR="00B23B6C" w:rsidRPr="00972298" w:rsidRDefault="00B23B6C" w:rsidP="00D52EBA">
            <w:pPr>
              <w:spacing w:before="120" w:after="120" w:line="240" w:lineRule="auto"/>
              <w:ind w:left="-108" w:right="-108"/>
              <w:jc w:val="center"/>
              <w:rPr>
                <w:color w:val="000000"/>
                <w:szCs w:val="24"/>
              </w:rPr>
            </w:pPr>
            <w:r w:rsidRPr="00972298">
              <w:rPr>
                <w:color w:val="000000"/>
                <w:szCs w:val="24"/>
              </w:rPr>
              <w:t>5.366</w:t>
            </w:r>
          </w:p>
        </w:tc>
        <w:tc>
          <w:tcPr>
            <w:tcW w:w="1066" w:type="dxa"/>
            <w:shd w:val="clear" w:color="auto" w:fill="auto"/>
            <w:noWrap/>
            <w:vAlign w:val="center"/>
          </w:tcPr>
          <w:p w:rsidR="00B23B6C" w:rsidRPr="00972298" w:rsidRDefault="00B23B6C" w:rsidP="00D52EBA">
            <w:pPr>
              <w:spacing w:before="120" w:after="120" w:line="240" w:lineRule="auto"/>
              <w:jc w:val="center"/>
              <w:rPr>
                <w:color w:val="000000"/>
                <w:szCs w:val="24"/>
              </w:rPr>
            </w:pPr>
            <w:r w:rsidRPr="00972298">
              <w:rPr>
                <w:color w:val="000000"/>
                <w:szCs w:val="24"/>
              </w:rPr>
              <w:t>5.759</w:t>
            </w:r>
          </w:p>
        </w:tc>
        <w:tc>
          <w:tcPr>
            <w:tcW w:w="871" w:type="dxa"/>
            <w:shd w:val="clear" w:color="auto" w:fill="auto"/>
            <w:noWrap/>
            <w:vAlign w:val="center"/>
          </w:tcPr>
          <w:p w:rsidR="00B23B6C" w:rsidRPr="00972298" w:rsidRDefault="00B23B6C" w:rsidP="00D52EBA">
            <w:pPr>
              <w:spacing w:before="120" w:after="120" w:line="240" w:lineRule="auto"/>
              <w:ind w:left="-108" w:right="-108"/>
              <w:jc w:val="center"/>
              <w:rPr>
                <w:color w:val="000000"/>
                <w:szCs w:val="24"/>
              </w:rPr>
            </w:pPr>
            <w:r w:rsidRPr="00972298">
              <w:rPr>
                <w:color w:val="000000"/>
                <w:szCs w:val="24"/>
              </w:rPr>
              <w:t>6.154</w:t>
            </w:r>
          </w:p>
        </w:tc>
        <w:tc>
          <w:tcPr>
            <w:tcW w:w="872" w:type="dxa"/>
            <w:shd w:val="clear" w:color="auto" w:fill="auto"/>
            <w:noWrap/>
            <w:vAlign w:val="center"/>
          </w:tcPr>
          <w:p w:rsidR="00B23B6C" w:rsidRPr="00972298" w:rsidRDefault="00B23B6C" w:rsidP="00D52EBA">
            <w:pPr>
              <w:spacing w:before="120" w:after="120" w:line="240" w:lineRule="auto"/>
              <w:ind w:left="-108" w:right="-108"/>
              <w:jc w:val="center"/>
              <w:rPr>
                <w:color w:val="000000"/>
                <w:szCs w:val="24"/>
              </w:rPr>
            </w:pPr>
            <w:r w:rsidRPr="00972298">
              <w:rPr>
                <w:color w:val="000000"/>
                <w:szCs w:val="24"/>
              </w:rPr>
              <w:t>5.660</w:t>
            </w:r>
          </w:p>
        </w:tc>
      </w:tr>
    </w:tbl>
    <w:p w:rsidR="00BE6CEB" w:rsidRPr="00DD1087" w:rsidRDefault="00BE6CEB" w:rsidP="000C0001">
      <w:pPr>
        <w:spacing w:before="240" w:after="0" w:line="312" w:lineRule="auto"/>
        <w:ind w:firstLine="709"/>
        <w:jc w:val="both"/>
        <w:rPr>
          <w:noProof/>
          <w:color w:val="000000"/>
          <w:spacing w:val="-2"/>
          <w:sz w:val="28"/>
          <w:szCs w:val="28"/>
          <w:lang w:bidi="ar-SA"/>
        </w:rPr>
      </w:pPr>
      <w:r w:rsidRPr="003C750B">
        <w:rPr>
          <w:noProof/>
          <w:color w:val="FF0000"/>
          <w:spacing w:val="-2"/>
          <w:sz w:val="28"/>
          <w:szCs w:val="28"/>
          <w:lang w:bidi="ar-SA"/>
        </w:rPr>
        <w:t xml:space="preserve">Như vậy, có thể khẳng định rằng, dịch vụ thông tin di động đã và đang có vai trò quan trọng trong việc cải thiện chất lượng sống của người dân, gián tiếp </w:t>
      </w:r>
      <w:r w:rsidRPr="003C750B">
        <w:rPr>
          <w:noProof/>
          <w:color w:val="FF0000"/>
          <w:spacing w:val="-2"/>
          <w:sz w:val="28"/>
          <w:szCs w:val="28"/>
          <w:lang w:bidi="ar-SA"/>
        </w:rPr>
        <w:lastRenderedPageBreak/>
        <w:t>đóng góp vào phát triển và quản</w:t>
      </w:r>
      <w:r w:rsidR="0015108A" w:rsidRPr="003C750B">
        <w:rPr>
          <w:noProof/>
          <w:color w:val="FF0000"/>
          <w:spacing w:val="-2"/>
          <w:sz w:val="28"/>
          <w:szCs w:val="28"/>
          <w:lang w:bidi="ar-SA"/>
        </w:rPr>
        <w:t>g</w:t>
      </w:r>
      <w:r w:rsidRPr="003C750B">
        <w:rPr>
          <w:noProof/>
          <w:color w:val="FF0000"/>
          <w:spacing w:val="-2"/>
          <w:sz w:val="28"/>
          <w:szCs w:val="28"/>
          <w:lang w:bidi="ar-SA"/>
        </w:rPr>
        <w:t xml:space="preserve"> bá ngành du lịch của thành phố và trực tiếp đóng góp vào ngân sách thành phố. Với vai trò là hạ tầng thiết </w:t>
      </w:r>
      <w:r w:rsidR="0015108A" w:rsidRPr="003C750B">
        <w:rPr>
          <w:noProof/>
          <w:color w:val="FF0000"/>
          <w:spacing w:val="-2"/>
          <w:sz w:val="28"/>
          <w:szCs w:val="28"/>
          <w:lang w:bidi="ar-SA"/>
        </w:rPr>
        <w:t xml:space="preserve">yếu </w:t>
      </w:r>
      <w:r w:rsidRPr="003C750B">
        <w:rPr>
          <w:noProof/>
          <w:color w:val="FF0000"/>
          <w:spacing w:val="-2"/>
          <w:sz w:val="28"/>
          <w:szCs w:val="28"/>
          <w:lang w:bidi="ar-SA"/>
        </w:rPr>
        <w:t>và cơ bản của dịch vụ này, việc phát triển trạm BTS mang ý nghĩa sống còn đối với doanh nghiệp viễn thông và nâng cao chất lượng dịch vụ thông tin di động cung cấp đến người dân, du khách.</w:t>
      </w:r>
    </w:p>
    <w:p w:rsidR="00BE6CEB" w:rsidRPr="00DD1087" w:rsidRDefault="000C0001" w:rsidP="00CF21F2">
      <w:pPr>
        <w:pStyle w:val="Heading2"/>
        <w:numPr>
          <w:ilvl w:val="0"/>
          <w:numId w:val="0"/>
        </w:numPr>
        <w:spacing w:after="0" w:line="312" w:lineRule="auto"/>
        <w:ind w:firstLine="709"/>
        <w:rPr>
          <w:noProof/>
          <w:color w:val="000000"/>
        </w:rPr>
      </w:pPr>
      <w:bookmarkStart w:id="19" w:name="_Toc501979093"/>
      <w:r w:rsidRPr="00DD1087">
        <w:rPr>
          <w:noProof/>
          <w:color w:val="000000"/>
        </w:rPr>
        <w:t>II</w:t>
      </w:r>
      <w:r w:rsidR="009B7774" w:rsidRPr="00DD1087">
        <w:rPr>
          <w:noProof/>
          <w:color w:val="000000"/>
        </w:rPr>
        <w:t xml:space="preserve">. </w:t>
      </w:r>
      <w:r w:rsidR="00E726E5" w:rsidRPr="00DD1087">
        <w:rPr>
          <w:noProof/>
          <w:color w:val="000000"/>
        </w:rPr>
        <w:t>Hiện trạng mạng lưới trạm BTS trên địa bàn thành phốĐà Nẵng</w:t>
      </w:r>
      <w:bookmarkEnd w:id="19"/>
    </w:p>
    <w:p w:rsidR="00C3210F" w:rsidRPr="00DD1087" w:rsidRDefault="00BB62AE" w:rsidP="00CF21F2">
      <w:pPr>
        <w:spacing w:before="120" w:after="0" w:line="312" w:lineRule="auto"/>
        <w:ind w:firstLine="709"/>
        <w:jc w:val="both"/>
        <w:rPr>
          <w:noProof/>
          <w:color w:val="000000"/>
          <w:spacing w:val="-2"/>
          <w:szCs w:val="28"/>
          <w:lang w:bidi="ar-SA"/>
        </w:rPr>
      </w:pPr>
      <w:r w:rsidRPr="00DD1087">
        <w:rPr>
          <w:noProof/>
          <w:color w:val="000000"/>
          <w:spacing w:val="-2"/>
          <w:sz w:val="28"/>
          <w:szCs w:val="28"/>
          <w:lang w:bidi="ar-SA"/>
        </w:rPr>
        <w:t xml:space="preserve">Bên cạnh những mặt tích cực đã đạt được, việc xây dựng và phát triển các trạm BTS vẫn còn tồn tại các bất cập cần sớm khắc phục, chấn chỉnh và có chiến lược để phát triển bền vững. </w:t>
      </w:r>
      <w:r w:rsidRPr="003C750B">
        <w:rPr>
          <w:noProof/>
          <w:color w:val="FF0000"/>
          <w:spacing w:val="-2"/>
          <w:sz w:val="28"/>
          <w:szCs w:val="28"/>
          <w:lang w:bidi="ar-SA"/>
        </w:rPr>
        <w:t xml:space="preserve">Thực trạng xây dựng và phát triển còn tồn tại một số vấn đề lớn như: tồn tại nhiều trạm BTS loại cồng kềnh gây mất mỹ quan, an toàn; nhiều trạm BTS tồn tại có tính lịch sử (trước thời điểm nhà nước có các chính sách quản lý cụ thể, chuyên biệt), tỷ lệ người dân trên 01 trạm BTS còn khá cao, vấn đề đẩy mạnh phát triển trạm thân thiện môi trường, khuyến khích sử dụng chung hạ tầng, khiếu kiện của người dân về bức xạ sóng điện từ trạm BTS v.v… </w:t>
      </w:r>
    </w:p>
    <w:p w:rsidR="00BE6CEB" w:rsidRPr="00DD1087" w:rsidRDefault="009B7774" w:rsidP="007F7A40">
      <w:pPr>
        <w:pStyle w:val="Heading3"/>
        <w:numPr>
          <w:ilvl w:val="0"/>
          <w:numId w:val="0"/>
        </w:numPr>
        <w:spacing w:before="120" w:line="312" w:lineRule="auto"/>
        <w:ind w:firstLine="709"/>
        <w:rPr>
          <w:noProof/>
          <w:color w:val="000000"/>
        </w:rPr>
      </w:pPr>
      <w:bookmarkStart w:id="20" w:name="_Toc501979094"/>
      <w:r w:rsidRPr="00DD1087">
        <w:rPr>
          <w:noProof/>
          <w:color w:val="000000"/>
        </w:rPr>
        <w:t xml:space="preserve">1. </w:t>
      </w:r>
      <w:r w:rsidR="00BE6CEB" w:rsidRPr="00DD1087">
        <w:rPr>
          <w:noProof/>
          <w:color w:val="000000"/>
        </w:rPr>
        <w:t>Thực trạng phân bổ trạm BTS trên địa bàn thành phố Đà Nẵn</w:t>
      </w:r>
      <w:r w:rsidR="00657598" w:rsidRPr="00DD1087">
        <w:rPr>
          <w:noProof/>
          <w:color w:val="000000"/>
        </w:rPr>
        <w:t>g</w:t>
      </w:r>
      <w:bookmarkEnd w:id="20"/>
    </w:p>
    <w:p w:rsidR="00BE6CEB" w:rsidRPr="00DD1087" w:rsidRDefault="00BE6CEB" w:rsidP="007F7A40">
      <w:pPr>
        <w:spacing w:before="120" w:after="0" w:line="312" w:lineRule="auto"/>
        <w:ind w:firstLine="709"/>
        <w:jc w:val="both"/>
        <w:rPr>
          <w:noProof/>
          <w:color w:val="000000"/>
          <w:spacing w:val="-2"/>
          <w:sz w:val="28"/>
          <w:szCs w:val="28"/>
          <w:lang w:bidi="ar-SA"/>
        </w:rPr>
      </w:pPr>
      <w:bookmarkStart w:id="21" w:name="OLE_LINK40"/>
      <w:bookmarkStart w:id="22" w:name="OLE_LINK41"/>
      <w:r w:rsidRPr="00DD1087">
        <w:rPr>
          <w:noProof/>
          <w:color w:val="000000"/>
          <w:spacing w:val="-2"/>
          <w:sz w:val="28"/>
          <w:szCs w:val="28"/>
          <w:lang w:bidi="ar-SA"/>
        </w:rPr>
        <w:t xml:space="preserve">Tính đến cuối năm 2016, trên toàn thành phố có 1.385 vị trí lắp đặt trạm BTS, trong đó có 435 trạm BTS thân thiện môi trường, </w:t>
      </w:r>
      <w:r w:rsidR="0064732C" w:rsidRPr="00DD1087">
        <w:rPr>
          <w:noProof/>
          <w:color w:val="000000"/>
          <w:spacing w:val="-2"/>
          <w:sz w:val="28"/>
          <w:szCs w:val="28"/>
          <w:lang w:bidi="ar-SA"/>
        </w:rPr>
        <w:t xml:space="preserve">108 trạm BTS dùng chung cột ăng </w:t>
      </w:r>
      <w:r w:rsidRPr="00DD1087">
        <w:rPr>
          <w:noProof/>
          <w:color w:val="000000"/>
          <w:spacing w:val="-2"/>
          <w:sz w:val="28"/>
          <w:szCs w:val="28"/>
          <w:lang w:bidi="ar-SA"/>
        </w:rPr>
        <w:t xml:space="preserve">ten giữa các đơn vị khác nhau. Hiện tại các đơn vị cung cấp dịch vụ viễn thông chính trên địa bàn thành phố gồm có: Mobifone, Viettel, </w:t>
      </w:r>
      <w:r w:rsidR="0064732C" w:rsidRPr="00DD1087">
        <w:rPr>
          <w:noProof/>
          <w:color w:val="000000"/>
          <w:spacing w:val="-2"/>
          <w:sz w:val="28"/>
          <w:szCs w:val="28"/>
          <w:lang w:bidi="ar-SA"/>
        </w:rPr>
        <w:t xml:space="preserve">Vinaphone, Gtelmobile, </w:t>
      </w:r>
      <w:r w:rsidRPr="00DD1087">
        <w:rPr>
          <w:noProof/>
          <w:color w:val="000000"/>
          <w:spacing w:val="-2"/>
          <w:sz w:val="28"/>
          <w:szCs w:val="28"/>
          <w:lang w:bidi="ar-SA"/>
        </w:rPr>
        <w:t>Vietnamobile. Tỷ lệ sở hữu các trạm BT</w:t>
      </w:r>
      <w:r w:rsidR="00B23B6C" w:rsidRPr="00DD1087">
        <w:rPr>
          <w:noProof/>
          <w:color w:val="000000"/>
          <w:spacing w:val="-2"/>
          <w:sz w:val="28"/>
          <w:szCs w:val="28"/>
          <w:lang w:bidi="ar-SA"/>
        </w:rPr>
        <w:t>S của các nhà mạng như mô tả ở B</w:t>
      </w:r>
      <w:r w:rsidRPr="00DD1087">
        <w:rPr>
          <w:noProof/>
          <w:color w:val="000000"/>
          <w:spacing w:val="-2"/>
          <w:sz w:val="28"/>
          <w:szCs w:val="28"/>
          <w:lang w:bidi="ar-SA"/>
        </w:rPr>
        <w:t xml:space="preserve">iểu đồ </w:t>
      </w:r>
      <w:r w:rsidR="009B7774" w:rsidRPr="00DD1087">
        <w:rPr>
          <w:noProof/>
          <w:color w:val="000000"/>
          <w:spacing w:val="-2"/>
          <w:sz w:val="28"/>
          <w:szCs w:val="28"/>
          <w:lang w:bidi="ar-SA"/>
        </w:rPr>
        <w:t>1.</w:t>
      </w:r>
    </w:p>
    <w:bookmarkEnd w:id="21"/>
    <w:bookmarkEnd w:id="22"/>
    <w:p w:rsidR="006D22FD" w:rsidRPr="00DD1087" w:rsidRDefault="00A936DC" w:rsidP="007F7A40">
      <w:pPr>
        <w:pStyle w:val="ColorfulList-Accent11"/>
        <w:spacing w:before="240" w:after="240" w:line="312" w:lineRule="auto"/>
        <w:ind w:left="0"/>
        <w:jc w:val="center"/>
        <w:rPr>
          <w:i/>
          <w:noProof/>
          <w:color w:val="000000"/>
          <w:sz w:val="28"/>
        </w:rPr>
      </w:pPr>
      <w:r>
        <w:rPr>
          <w:i/>
          <w:noProof/>
          <w:color w:val="000000"/>
          <w:sz w:val="28"/>
        </w:rPr>
        <w:drawing>
          <wp:inline distT="0" distB="0" distL="0" distR="0">
            <wp:extent cx="4305300" cy="220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0" cy="2209800"/>
                    </a:xfrm>
                    <a:prstGeom prst="rect">
                      <a:avLst/>
                    </a:prstGeom>
                    <a:noFill/>
                    <a:ln>
                      <a:noFill/>
                    </a:ln>
                  </pic:spPr>
                </pic:pic>
              </a:graphicData>
            </a:graphic>
          </wp:inline>
        </w:drawing>
      </w:r>
    </w:p>
    <w:p w:rsidR="006D22FD" w:rsidRPr="00DD1087" w:rsidRDefault="006D22FD" w:rsidP="007F7A40">
      <w:pPr>
        <w:pStyle w:val="ColorfulList-Accent11"/>
        <w:spacing w:before="360" w:after="240" w:line="312" w:lineRule="auto"/>
        <w:ind w:left="0"/>
        <w:jc w:val="center"/>
        <w:rPr>
          <w:noProof/>
          <w:color w:val="000000"/>
          <w:sz w:val="14"/>
        </w:rPr>
      </w:pPr>
    </w:p>
    <w:p w:rsidR="00BE6CEB" w:rsidRPr="00DD1087" w:rsidRDefault="00BE6CEB" w:rsidP="004E3E95">
      <w:pPr>
        <w:pStyle w:val="ColorfulList-Accent11"/>
        <w:spacing w:before="360" w:after="240" w:line="312" w:lineRule="auto"/>
        <w:ind w:left="0"/>
        <w:jc w:val="center"/>
        <w:rPr>
          <w:i/>
          <w:noProof/>
          <w:color w:val="000000"/>
          <w:spacing w:val="-2"/>
          <w:sz w:val="28"/>
          <w:szCs w:val="28"/>
        </w:rPr>
      </w:pPr>
      <w:r w:rsidRPr="00DD1087">
        <w:rPr>
          <w:i/>
          <w:noProof/>
          <w:color w:val="000000"/>
          <w:sz w:val="28"/>
        </w:rPr>
        <w:t xml:space="preserve">Biểu đồ 1. Tỷ lệ trạm BTS của các nhà </w:t>
      </w:r>
      <w:r w:rsidR="004E3E95" w:rsidRPr="00DD1087">
        <w:rPr>
          <w:i/>
          <w:noProof/>
          <w:color w:val="000000"/>
          <w:sz w:val="28"/>
        </w:rPr>
        <w:t xml:space="preserve">cung cấp dịch vụ </w:t>
      </w:r>
      <w:r w:rsidRPr="00DD1087">
        <w:rPr>
          <w:i/>
          <w:noProof/>
          <w:color w:val="000000"/>
          <w:sz w:val="28"/>
        </w:rPr>
        <w:t>thông tin di động</w:t>
      </w:r>
    </w:p>
    <w:p w:rsidR="00BE6CEB" w:rsidRPr="00DD1087" w:rsidRDefault="00BE6CEB" w:rsidP="007F7A40">
      <w:pPr>
        <w:spacing w:before="120" w:after="0" w:line="312" w:lineRule="auto"/>
        <w:ind w:firstLine="709"/>
        <w:jc w:val="both"/>
        <w:rPr>
          <w:noProof/>
          <w:color w:val="000000"/>
          <w:spacing w:val="-2"/>
          <w:sz w:val="28"/>
          <w:szCs w:val="28"/>
          <w:lang w:bidi="ar-SA"/>
        </w:rPr>
      </w:pPr>
      <w:r w:rsidRPr="00DD1087">
        <w:rPr>
          <w:noProof/>
          <w:color w:val="000000"/>
          <w:spacing w:val="-2"/>
          <w:sz w:val="28"/>
          <w:szCs w:val="28"/>
          <w:lang w:bidi="ar-SA"/>
        </w:rPr>
        <w:lastRenderedPageBreak/>
        <w:t xml:space="preserve">Thời gian từ năm 2010 trở lại đây, sự thay đổi nhanh chóng về công nghệ di động (như công nghệ di động 3G vào năm 2010, di động 4G vào năm 2016) </w:t>
      </w:r>
      <w:r w:rsidR="00413743" w:rsidRPr="00DD1087">
        <w:rPr>
          <w:noProof/>
          <w:color w:val="000000"/>
          <w:spacing w:val="-2"/>
          <w:sz w:val="28"/>
          <w:szCs w:val="28"/>
          <w:lang w:bidi="ar-SA"/>
        </w:rPr>
        <w:t>cùng</w:t>
      </w:r>
      <w:r w:rsidRPr="00DD1087">
        <w:rPr>
          <w:noProof/>
          <w:color w:val="000000"/>
          <w:spacing w:val="-2"/>
          <w:sz w:val="28"/>
          <w:szCs w:val="28"/>
          <w:lang w:bidi="ar-SA"/>
        </w:rPr>
        <w:t xml:space="preserve"> với sự tăng vọt về nhu cầu sử dụng dịch vụ thông tin di động</w:t>
      </w:r>
      <w:r w:rsidR="00413743" w:rsidRPr="00DD1087">
        <w:rPr>
          <w:noProof/>
          <w:color w:val="000000"/>
          <w:spacing w:val="-2"/>
          <w:sz w:val="28"/>
          <w:szCs w:val="28"/>
          <w:lang w:bidi="ar-SA"/>
        </w:rPr>
        <w:t>. Nên các doanh nghiệp đã</w:t>
      </w:r>
      <w:r w:rsidRPr="00DD1087">
        <w:rPr>
          <w:noProof/>
          <w:color w:val="000000"/>
          <w:spacing w:val="-2"/>
          <w:sz w:val="28"/>
          <w:szCs w:val="28"/>
          <w:lang w:bidi="ar-SA"/>
        </w:rPr>
        <w:t xml:space="preserve"> triển khai đồng loạt</w:t>
      </w:r>
      <w:r w:rsidR="00413743" w:rsidRPr="00DD1087">
        <w:rPr>
          <w:noProof/>
          <w:color w:val="000000"/>
          <w:spacing w:val="-2"/>
          <w:sz w:val="28"/>
          <w:szCs w:val="28"/>
          <w:lang w:bidi="ar-SA"/>
        </w:rPr>
        <w:t xml:space="preserve"> dịch vụ</w:t>
      </w:r>
      <w:r w:rsidRPr="00DD1087">
        <w:rPr>
          <w:noProof/>
          <w:color w:val="000000"/>
          <w:spacing w:val="-2"/>
          <w:sz w:val="28"/>
          <w:szCs w:val="28"/>
          <w:lang w:bidi="ar-SA"/>
        </w:rPr>
        <w:t>, làm tăng đột biến số lượng trạm BTS trên địa bàn thành phố Đà Nẵng.</w:t>
      </w:r>
    </w:p>
    <w:p w:rsidR="00BE6CEB" w:rsidRPr="00DD1087" w:rsidRDefault="00BE6CEB" w:rsidP="007F7A40">
      <w:pPr>
        <w:spacing w:before="120" w:after="0" w:line="312" w:lineRule="auto"/>
        <w:ind w:firstLine="709"/>
        <w:jc w:val="both"/>
        <w:rPr>
          <w:noProof/>
          <w:color w:val="000000"/>
          <w:spacing w:val="-2"/>
          <w:sz w:val="28"/>
          <w:szCs w:val="28"/>
          <w:lang w:bidi="ar-SA"/>
        </w:rPr>
      </w:pPr>
      <w:r w:rsidRPr="00DD1087">
        <w:rPr>
          <w:noProof/>
          <w:color w:val="000000"/>
          <w:spacing w:val="-2"/>
          <w:sz w:val="28"/>
          <w:szCs w:val="28"/>
          <w:lang w:bidi="ar-SA"/>
        </w:rPr>
        <w:t xml:space="preserve">Do đặc thù kỹ thuật về thu phát sóng vô tuyến điện, các thiết bị BTS thường </w:t>
      </w:r>
      <w:r w:rsidR="001D7438" w:rsidRPr="00DD1087">
        <w:rPr>
          <w:noProof/>
          <w:color w:val="000000"/>
          <w:spacing w:val="-2"/>
          <w:sz w:val="28"/>
          <w:szCs w:val="28"/>
          <w:lang w:bidi="ar-SA"/>
        </w:rPr>
        <w:t>lắp</w:t>
      </w:r>
      <w:r w:rsidRPr="00DD1087">
        <w:rPr>
          <w:noProof/>
          <w:color w:val="000000"/>
          <w:spacing w:val="-2"/>
          <w:sz w:val="28"/>
          <w:szCs w:val="28"/>
          <w:lang w:bidi="ar-SA"/>
        </w:rPr>
        <w:t xml:space="preserve"> đặt ở vị trí cao so với mặt đất </w:t>
      </w:r>
      <w:r w:rsidR="001D7438" w:rsidRPr="00DD1087">
        <w:rPr>
          <w:noProof/>
          <w:color w:val="000000"/>
          <w:spacing w:val="-2"/>
          <w:sz w:val="28"/>
          <w:szCs w:val="28"/>
          <w:lang w:bidi="ar-SA"/>
        </w:rPr>
        <w:t xml:space="preserve">trên </w:t>
      </w:r>
      <w:r w:rsidRPr="00DD1087">
        <w:rPr>
          <w:noProof/>
          <w:color w:val="000000"/>
          <w:spacing w:val="-2"/>
          <w:sz w:val="28"/>
          <w:szCs w:val="28"/>
          <w:lang w:bidi="ar-SA"/>
        </w:rPr>
        <w:t>30m</w:t>
      </w:r>
      <w:r w:rsidR="001D7438" w:rsidRPr="00DD1087">
        <w:rPr>
          <w:noProof/>
          <w:color w:val="000000"/>
          <w:spacing w:val="-2"/>
          <w:sz w:val="28"/>
          <w:szCs w:val="28"/>
          <w:lang w:bidi="ar-SA"/>
        </w:rPr>
        <w:t xml:space="preserve"> và trước đây số lượng các </w:t>
      </w:r>
      <w:r w:rsidRPr="00DD1087">
        <w:rPr>
          <w:noProof/>
          <w:color w:val="000000"/>
          <w:spacing w:val="-2"/>
          <w:sz w:val="28"/>
          <w:szCs w:val="28"/>
          <w:lang w:bidi="ar-SA"/>
        </w:rPr>
        <w:t xml:space="preserve">công trình nhà </w:t>
      </w:r>
      <w:r w:rsidR="001D7438" w:rsidRPr="00DD1087">
        <w:rPr>
          <w:noProof/>
          <w:color w:val="000000"/>
          <w:spacing w:val="-2"/>
          <w:sz w:val="28"/>
          <w:szCs w:val="28"/>
          <w:lang w:bidi="ar-SA"/>
        </w:rPr>
        <w:t xml:space="preserve">cao tầng </w:t>
      </w:r>
      <w:r w:rsidRPr="00DD1087">
        <w:rPr>
          <w:noProof/>
          <w:color w:val="000000"/>
          <w:spacing w:val="-2"/>
          <w:sz w:val="28"/>
          <w:szCs w:val="28"/>
          <w:lang w:bidi="ar-SA"/>
        </w:rPr>
        <w:t xml:space="preserve">trên địa bàn thành phố </w:t>
      </w:r>
      <w:r w:rsidR="001D7438" w:rsidRPr="00DD1087">
        <w:rPr>
          <w:noProof/>
          <w:color w:val="000000"/>
          <w:spacing w:val="-2"/>
          <w:sz w:val="28"/>
          <w:szCs w:val="28"/>
          <w:lang w:bidi="ar-SA"/>
        </w:rPr>
        <w:t>mật độ chưa cao nên</w:t>
      </w:r>
      <w:r w:rsidRPr="00DD1087">
        <w:rPr>
          <w:noProof/>
          <w:color w:val="000000"/>
          <w:spacing w:val="-2"/>
          <w:sz w:val="28"/>
          <w:szCs w:val="28"/>
          <w:lang w:bidi="ar-SA"/>
        </w:rPr>
        <w:t xml:space="preserve"> để đáp ứng vùng phủ sóng, các doanh nghiệp viễn thông phải thực hi</w:t>
      </w:r>
      <w:r w:rsidR="003C750B">
        <w:rPr>
          <w:noProof/>
          <w:color w:val="000000"/>
          <w:spacing w:val="-2"/>
          <w:sz w:val="28"/>
          <w:szCs w:val="28"/>
          <w:lang w:bidi="ar-SA"/>
        </w:rPr>
        <w:t>ện xây dựng các trạm BTS loại 1b</w:t>
      </w:r>
      <w:r w:rsidRPr="00DD1087">
        <w:rPr>
          <w:noProof/>
          <w:color w:val="000000"/>
          <w:spacing w:val="-2"/>
          <w:sz w:val="28"/>
          <w:szCs w:val="28"/>
          <w:lang w:bidi="ar-SA"/>
        </w:rPr>
        <w:t xml:space="preserve"> (đặt trên mái nhà) với chiều cao cột ăng ten từ 12m trở lên, </w:t>
      </w:r>
      <w:r w:rsidR="003C750B">
        <w:rPr>
          <w:noProof/>
          <w:color w:val="000000"/>
          <w:spacing w:val="-2"/>
          <w:sz w:val="28"/>
          <w:szCs w:val="28"/>
          <w:lang w:bidi="ar-SA"/>
        </w:rPr>
        <w:t>hoặc triển khai trạm BTS loại 1a</w:t>
      </w:r>
      <w:r w:rsidRPr="00DD1087">
        <w:rPr>
          <w:noProof/>
          <w:color w:val="000000"/>
          <w:spacing w:val="-2"/>
          <w:sz w:val="28"/>
          <w:szCs w:val="28"/>
          <w:lang w:bidi="ar-SA"/>
        </w:rPr>
        <w:t xml:space="preserve"> (đặt trên đất tự nhiên) với chiều cao cột từ 30 đến 45m. Đây chính là nguyên nhân chính thực trạng còn khá nhiều trạm BTS loại 1 tồn tại trên địa bàn thành phố</w:t>
      </w:r>
      <w:r w:rsidR="001D7438" w:rsidRPr="00DD1087">
        <w:rPr>
          <w:noProof/>
          <w:color w:val="000000"/>
          <w:spacing w:val="-2"/>
          <w:sz w:val="28"/>
          <w:szCs w:val="28"/>
          <w:lang w:bidi="ar-SA"/>
        </w:rPr>
        <w:t xml:space="preserve">, trong đó </w:t>
      </w:r>
      <w:r w:rsidR="009B7774" w:rsidRPr="00DD1087">
        <w:rPr>
          <w:noProof/>
          <w:color w:val="000000"/>
          <w:spacing w:val="-2"/>
          <w:sz w:val="28"/>
          <w:szCs w:val="28"/>
          <w:lang w:bidi="ar-SA"/>
        </w:rPr>
        <w:t>t</w:t>
      </w:r>
      <w:r w:rsidRPr="00DD1087">
        <w:rPr>
          <w:noProof/>
          <w:color w:val="000000"/>
          <w:spacing w:val="-2"/>
          <w:sz w:val="28"/>
          <w:szCs w:val="28"/>
          <w:lang w:bidi="ar-SA"/>
        </w:rPr>
        <w:t xml:space="preserve">rạm </w:t>
      </w:r>
      <w:r w:rsidR="009B7774" w:rsidRPr="00DD1087">
        <w:rPr>
          <w:noProof/>
          <w:color w:val="000000"/>
          <w:spacing w:val="-2"/>
          <w:sz w:val="28"/>
          <w:szCs w:val="28"/>
          <w:lang w:bidi="ar-SA"/>
        </w:rPr>
        <w:t>l</w:t>
      </w:r>
      <w:r w:rsidRPr="00DD1087">
        <w:rPr>
          <w:noProof/>
          <w:color w:val="000000"/>
          <w:spacing w:val="-2"/>
          <w:sz w:val="28"/>
          <w:szCs w:val="28"/>
          <w:lang w:bidi="ar-SA"/>
        </w:rPr>
        <w:t xml:space="preserve">oại 1a chiếm 19%, </w:t>
      </w:r>
      <w:r w:rsidR="009B7774" w:rsidRPr="00DD1087">
        <w:rPr>
          <w:noProof/>
          <w:color w:val="000000"/>
          <w:spacing w:val="-2"/>
          <w:sz w:val="28"/>
          <w:szCs w:val="28"/>
          <w:lang w:bidi="ar-SA"/>
        </w:rPr>
        <w:t>l</w:t>
      </w:r>
      <w:r w:rsidRPr="00DD1087">
        <w:rPr>
          <w:noProof/>
          <w:color w:val="000000"/>
          <w:spacing w:val="-2"/>
          <w:sz w:val="28"/>
          <w:szCs w:val="28"/>
          <w:lang w:bidi="ar-SA"/>
        </w:rPr>
        <w:t xml:space="preserve">oại 1b chiếm 48% tổng số trạm BTS trên địa bàn thành phố </w:t>
      </w:r>
      <w:r w:rsidR="00D162BF">
        <w:rPr>
          <w:noProof/>
          <w:color w:val="000000"/>
          <w:spacing w:val="-2"/>
          <w:sz w:val="28"/>
          <w:szCs w:val="28"/>
          <w:lang w:bidi="ar-SA"/>
        </w:rPr>
        <w:t>(</w:t>
      </w:r>
      <w:r w:rsidR="001D7438" w:rsidRPr="00DD1087">
        <w:rPr>
          <w:noProof/>
          <w:color w:val="000000"/>
          <w:spacing w:val="-2"/>
          <w:sz w:val="28"/>
          <w:szCs w:val="28"/>
          <w:lang w:bidi="ar-SA"/>
        </w:rPr>
        <w:t xml:space="preserve">được </w:t>
      </w:r>
      <w:r w:rsidRPr="00DD1087">
        <w:rPr>
          <w:noProof/>
          <w:color w:val="000000"/>
          <w:spacing w:val="-2"/>
          <w:sz w:val="28"/>
          <w:szCs w:val="28"/>
          <w:lang w:bidi="ar-SA"/>
        </w:rPr>
        <w:t>mô tả ở Biểu đồ 2</w:t>
      </w:r>
      <w:r w:rsidR="00D162BF">
        <w:rPr>
          <w:noProof/>
          <w:color w:val="000000"/>
          <w:spacing w:val="-2"/>
          <w:sz w:val="28"/>
          <w:szCs w:val="28"/>
          <w:lang w:bidi="ar-SA"/>
        </w:rPr>
        <w:t>)</w:t>
      </w:r>
      <w:r w:rsidRPr="00DD1087">
        <w:rPr>
          <w:noProof/>
          <w:color w:val="000000"/>
          <w:spacing w:val="-2"/>
          <w:sz w:val="28"/>
          <w:szCs w:val="28"/>
          <w:lang w:bidi="ar-SA"/>
        </w:rPr>
        <w:t xml:space="preserve">. </w:t>
      </w:r>
    </w:p>
    <w:p w:rsidR="0083020B" w:rsidRPr="00DD1087" w:rsidRDefault="00BE6CEB" w:rsidP="00CF21F2">
      <w:pPr>
        <w:spacing w:before="120" w:after="120" w:line="324" w:lineRule="auto"/>
        <w:ind w:firstLine="709"/>
        <w:jc w:val="both"/>
        <w:rPr>
          <w:noProof/>
          <w:color w:val="000000"/>
          <w:spacing w:val="-2"/>
          <w:sz w:val="28"/>
          <w:szCs w:val="28"/>
          <w:lang w:bidi="ar-SA"/>
        </w:rPr>
      </w:pPr>
      <w:r w:rsidRPr="00DD1087">
        <w:rPr>
          <w:noProof/>
          <w:color w:val="000000"/>
          <w:spacing w:val="-2"/>
          <w:sz w:val="28"/>
          <w:szCs w:val="28"/>
          <w:lang w:bidi="ar-SA"/>
        </w:rPr>
        <w:t>Tuy nhiên, việc triển khai các loại trạm BTS loại 1 không còn phù hợp với sự phát triển đô thị tại thành phố do các công trình nhà</w:t>
      </w:r>
      <w:r w:rsidR="00413743" w:rsidRPr="00DD1087">
        <w:rPr>
          <w:noProof/>
          <w:color w:val="000000"/>
          <w:spacing w:val="-2"/>
          <w:sz w:val="28"/>
          <w:szCs w:val="28"/>
          <w:lang w:bidi="ar-SA"/>
        </w:rPr>
        <w:t xml:space="preserve"> cao tầng</w:t>
      </w:r>
      <w:r w:rsidRPr="00DD1087">
        <w:rPr>
          <w:noProof/>
          <w:color w:val="000000"/>
          <w:spacing w:val="-2"/>
          <w:sz w:val="28"/>
          <w:szCs w:val="28"/>
          <w:lang w:bidi="ar-SA"/>
        </w:rPr>
        <w:t xml:space="preserve"> tại các quận đã tăng lên đáng kể. Trước hiện trạng này, </w:t>
      </w:r>
      <w:r w:rsidR="0083020B" w:rsidRPr="00DD1087">
        <w:rPr>
          <w:noProof/>
          <w:color w:val="000000"/>
          <w:spacing w:val="-2"/>
          <w:sz w:val="28"/>
          <w:szCs w:val="28"/>
          <w:lang w:bidi="ar-SA"/>
        </w:rPr>
        <w:t xml:space="preserve">Thành phố Đà Nẵng đã kịp thời có những quy định, giải pháp mới để </w:t>
      </w:r>
      <w:r w:rsidR="0064732C" w:rsidRPr="00DD1087">
        <w:rPr>
          <w:noProof/>
          <w:color w:val="000000"/>
          <w:spacing w:val="-2"/>
          <w:sz w:val="28"/>
          <w:szCs w:val="28"/>
          <w:lang w:bidi="ar-SA"/>
        </w:rPr>
        <w:t xml:space="preserve">quản lý cột ăng </w:t>
      </w:r>
      <w:r w:rsidR="0083020B" w:rsidRPr="00DD1087">
        <w:rPr>
          <w:noProof/>
          <w:color w:val="000000"/>
          <w:spacing w:val="-2"/>
          <w:sz w:val="28"/>
          <w:szCs w:val="28"/>
          <w:lang w:bidi="ar-SA"/>
        </w:rPr>
        <w:t>ten trạm BTS theo hướng mỹ quan, an toàn như: sớm ban hành quy định cấp phép x</w:t>
      </w:r>
      <w:r w:rsidR="0064732C" w:rsidRPr="00DD1087">
        <w:rPr>
          <w:noProof/>
          <w:color w:val="000000"/>
          <w:spacing w:val="-2"/>
          <w:sz w:val="28"/>
          <w:szCs w:val="28"/>
          <w:lang w:bidi="ar-SA"/>
        </w:rPr>
        <w:t xml:space="preserve">ây dựng, không xây dựng cột ăng </w:t>
      </w:r>
      <w:r w:rsidR="0083020B" w:rsidRPr="00DD1087">
        <w:rPr>
          <w:noProof/>
          <w:color w:val="000000"/>
          <w:spacing w:val="-2"/>
          <w:sz w:val="28"/>
          <w:szCs w:val="28"/>
          <w:lang w:bidi="ar-SA"/>
        </w:rPr>
        <w:t xml:space="preserve">ten tại các tuyến đường có yêu cầu cao về kiến trúc và mỹ quan, yêu cầu dùng chung </w:t>
      </w:r>
      <w:r w:rsidR="0064732C" w:rsidRPr="00DD1087">
        <w:rPr>
          <w:noProof/>
          <w:color w:val="000000"/>
          <w:spacing w:val="-2"/>
          <w:sz w:val="28"/>
          <w:szCs w:val="28"/>
          <w:lang w:bidi="ar-SA"/>
        </w:rPr>
        <w:t xml:space="preserve">cột ăng </w:t>
      </w:r>
      <w:r w:rsidR="0083020B" w:rsidRPr="00DD1087">
        <w:rPr>
          <w:noProof/>
          <w:color w:val="000000"/>
          <w:spacing w:val="-2"/>
          <w:sz w:val="28"/>
          <w:szCs w:val="28"/>
          <w:lang w:bidi="ar-SA"/>
        </w:rPr>
        <w:t>ten giữa các doanh nghiệp, đặc biệt là triển khai trạm BTS ngụy trang “thân thiện môi trường”.</w:t>
      </w:r>
    </w:p>
    <w:p w:rsidR="00BE6CEB" w:rsidRPr="00DD1087" w:rsidRDefault="00A936DC" w:rsidP="00CF21F2">
      <w:pPr>
        <w:spacing w:after="0" w:line="324" w:lineRule="auto"/>
        <w:jc w:val="center"/>
        <w:rPr>
          <w:noProof/>
          <w:color w:val="000000"/>
        </w:rPr>
      </w:pPr>
      <w:r>
        <w:rPr>
          <w:noProof/>
          <w:color w:val="000000"/>
          <w:lang w:bidi="ar-SA"/>
        </w:rPr>
        <w:drawing>
          <wp:inline distT="0" distB="0" distL="0" distR="0">
            <wp:extent cx="4023360" cy="2270760"/>
            <wp:effectExtent l="0" t="0" r="0" b="0"/>
            <wp:docPr id="174" name="Object 1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6CEB" w:rsidRPr="00DD1087" w:rsidRDefault="00BE6CEB" w:rsidP="00CF21F2">
      <w:pPr>
        <w:pStyle w:val="ColorfulList-Accent11"/>
        <w:spacing w:after="240" w:line="324" w:lineRule="auto"/>
        <w:ind w:left="0"/>
        <w:jc w:val="center"/>
        <w:rPr>
          <w:i/>
          <w:noProof/>
          <w:color w:val="000000"/>
          <w:sz w:val="28"/>
        </w:rPr>
      </w:pPr>
      <w:bookmarkStart w:id="23" w:name="OLE_LINK2"/>
      <w:r w:rsidRPr="00DD1087">
        <w:rPr>
          <w:i/>
          <w:noProof/>
          <w:color w:val="000000"/>
          <w:sz w:val="28"/>
        </w:rPr>
        <w:t xml:space="preserve">Biểu đồ 2. Tỉ lệ các loại trạm BTS trên địa bàn </w:t>
      </w:r>
      <w:r w:rsidR="006D22FD" w:rsidRPr="00DD1087">
        <w:rPr>
          <w:i/>
          <w:noProof/>
          <w:color w:val="000000"/>
          <w:sz w:val="28"/>
        </w:rPr>
        <w:t>t</w:t>
      </w:r>
      <w:r w:rsidRPr="00DD1087">
        <w:rPr>
          <w:i/>
          <w:noProof/>
          <w:color w:val="000000"/>
          <w:sz w:val="28"/>
        </w:rPr>
        <w:t xml:space="preserve">hành </w:t>
      </w:r>
      <w:r w:rsidR="006D22FD" w:rsidRPr="00DD1087">
        <w:rPr>
          <w:i/>
          <w:noProof/>
          <w:color w:val="000000"/>
          <w:sz w:val="28"/>
        </w:rPr>
        <w:t>p</w:t>
      </w:r>
      <w:r w:rsidRPr="00DD1087">
        <w:rPr>
          <w:i/>
          <w:noProof/>
          <w:color w:val="000000"/>
          <w:sz w:val="28"/>
        </w:rPr>
        <w:t>hố</w:t>
      </w:r>
      <w:r w:rsidR="006D22FD" w:rsidRPr="00DD1087">
        <w:rPr>
          <w:i/>
          <w:noProof/>
          <w:color w:val="000000"/>
          <w:sz w:val="28"/>
        </w:rPr>
        <w:t xml:space="preserve"> Đà Nẵng</w:t>
      </w:r>
    </w:p>
    <w:bookmarkEnd w:id="23"/>
    <w:p w:rsidR="00E726E5" w:rsidRPr="00DD1087" w:rsidRDefault="00BE6CEB" w:rsidP="004B7F3D">
      <w:pPr>
        <w:spacing w:before="240" w:after="0" w:line="324" w:lineRule="auto"/>
        <w:ind w:firstLine="709"/>
        <w:jc w:val="both"/>
        <w:rPr>
          <w:noProof/>
          <w:color w:val="000000"/>
          <w:spacing w:val="-2"/>
          <w:sz w:val="28"/>
          <w:szCs w:val="28"/>
          <w:lang w:bidi="ar-SA"/>
        </w:rPr>
      </w:pPr>
      <w:r w:rsidRPr="00DD1087">
        <w:rPr>
          <w:noProof/>
          <w:color w:val="000000"/>
          <w:spacing w:val="-2"/>
          <w:sz w:val="28"/>
          <w:szCs w:val="28"/>
          <w:lang w:bidi="ar-SA"/>
        </w:rPr>
        <w:lastRenderedPageBreak/>
        <w:t xml:space="preserve">Từ năm 2012, UBND thành phố đã ban hành Quyết định số 64/2012/QĐ-UBND về Quy định quản lý trạm BTS trên địa bàn thành phố. Theo đó, ưu tiên sử dụng trạm BTS thân thiện môi trường trên địa bàn thành phố, chỉ triển khai các trạm BTS loại cồng kềnh trong các trường hợp đặc biệt như miền núi. UBND thành phố đã ban hành 07 mẫu trạm thân thiện môi trường phù hợp với kiến trúc, cảnh quan của không gian đô thị thành phố. </w:t>
      </w:r>
      <w:r w:rsidR="00B23B6C" w:rsidRPr="00DD1087">
        <w:rPr>
          <w:noProof/>
          <w:color w:val="000000"/>
          <w:spacing w:val="-2"/>
          <w:sz w:val="28"/>
          <w:szCs w:val="28"/>
          <w:lang w:bidi="ar-SA"/>
        </w:rPr>
        <w:t xml:space="preserve">Vì vậy, số lượng trạm thân thiện môi trường (loại 2b) phát triển khá nhanh, đến nay đã chiếm 31% tổng số trạm BTS. Các loại trạm không cồng kềnh khác (loại </w:t>
      </w:r>
      <w:r w:rsidR="00FA0CC9">
        <w:rPr>
          <w:noProof/>
          <w:color w:val="000000"/>
          <w:spacing w:val="-2"/>
          <w:sz w:val="28"/>
          <w:szCs w:val="28"/>
          <w:lang w:bidi="ar-SA"/>
        </w:rPr>
        <w:t>indoor</w:t>
      </w:r>
      <w:r w:rsidR="00B23B6C" w:rsidRPr="00DD1087">
        <w:rPr>
          <w:noProof/>
          <w:color w:val="000000"/>
          <w:spacing w:val="-2"/>
          <w:sz w:val="28"/>
          <w:szCs w:val="28"/>
          <w:lang w:bidi="ar-SA"/>
        </w:rPr>
        <w:t xml:space="preserve"> và trạm BTS đặc thù có bán kính phủ sóng </w:t>
      </w:r>
      <w:r w:rsidR="00FA0CC9">
        <w:rPr>
          <w:noProof/>
          <w:color w:val="000000"/>
          <w:spacing w:val="-2"/>
          <w:sz w:val="28"/>
          <w:szCs w:val="28"/>
          <w:lang w:bidi="ar-SA"/>
        </w:rPr>
        <w:t>ngắn</w:t>
      </w:r>
      <w:r w:rsidR="00B23B6C" w:rsidRPr="00DD1087">
        <w:rPr>
          <w:noProof/>
          <w:color w:val="000000"/>
          <w:spacing w:val="-2"/>
          <w:sz w:val="28"/>
          <w:szCs w:val="28"/>
          <w:lang w:bidi="ar-SA"/>
        </w:rPr>
        <w:t xml:space="preserve">) chiếm khoảng 2%. </w:t>
      </w:r>
      <w:r w:rsidR="00B23B6C" w:rsidRPr="00DD1087">
        <w:rPr>
          <w:noProof/>
          <w:color w:val="000000"/>
          <w:sz w:val="28"/>
        </w:rPr>
        <w:t>Thống kê số lượng các loại trạm BTS trên địa bàn thành phố phân theo quận, huyện được mô tả tại</w:t>
      </w:r>
      <w:r w:rsidR="002A42D7">
        <w:rPr>
          <w:noProof/>
          <w:color w:val="000000"/>
          <w:sz w:val="28"/>
        </w:rPr>
        <w:t xml:space="preserve"> </w:t>
      </w:r>
      <w:fldSimple w:instr=" REF _Ref487720303 \h  \* MERGEFORMAT ">
        <w:r w:rsidR="00822BDB" w:rsidRPr="00DD1087">
          <w:rPr>
            <w:i/>
            <w:noProof/>
            <w:color w:val="000000"/>
            <w:sz w:val="28"/>
          </w:rPr>
          <w:t xml:space="preserve">Bảng  </w:t>
        </w:r>
        <w:r w:rsidR="00822BDB" w:rsidRPr="00822BDB">
          <w:rPr>
            <w:i/>
            <w:noProof/>
            <w:color w:val="000000"/>
            <w:sz w:val="28"/>
          </w:rPr>
          <w:t>2</w:t>
        </w:r>
      </w:fldSimple>
      <w:r w:rsidR="00B23B6C" w:rsidRPr="00DD1087">
        <w:rPr>
          <w:noProof/>
          <w:color w:val="000000"/>
          <w:sz w:val="28"/>
        </w:rPr>
        <w:t>.</w:t>
      </w:r>
    </w:p>
    <w:p w:rsidR="006D22FD" w:rsidRPr="00DD1087" w:rsidRDefault="004B7F3D" w:rsidP="004B7F3D">
      <w:pPr>
        <w:pStyle w:val="Caption"/>
        <w:spacing w:after="120" w:line="240" w:lineRule="auto"/>
        <w:jc w:val="center"/>
        <w:rPr>
          <w:b w:val="0"/>
          <w:i/>
          <w:noProof/>
          <w:color w:val="000000"/>
          <w:sz w:val="28"/>
        </w:rPr>
      </w:pPr>
      <w:bookmarkStart w:id="24" w:name="_Ref487720303"/>
      <w:r w:rsidRPr="00DD1087">
        <w:rPr>
          <w:b w:val="0"/>
          <w:i/>
          <w:noProof/>
          <w:color w:val="000000"/>
          <w:sz w:val="28"/>
        </w:rPr>
        <w:t xml:space="preserve">Bảng  </w:t>
      </w:r>
      <w:r w:rsidR="008A267F" w:rsidRPr="00DD1087">
        <w:rPr>
          <w:b w:val="0"/>
          <w:i/>
          <w:noProof/>
          <w:color w:val="000000"/>
          <w:sz w:val="28"/>
        </w:rPr>
        <w:fldChar w:fldCharType="begin"/>
      </w:r>
      <w:r w:rsidRPr="00DD1087">
        <w:rPr>
          <w:b w:val="0"/>
          <w:i/>
          <w:noProof/>
          <w:color w:val="000000"/>
          <w:sz w:val="28"/>
        </w:rPr>
        <w:instrText xml:space="preserve"> SEQ Bảng_ \* ARABIC </w:instrText>
      </w:r>
      <w:r w:rsidR="008A267F" w:rsidRPr="00DD1087">
        <w:rPr>
          <w:b w:val="0"/>
          <w:i/>
          <w:noProof/>
          <w:color w:val="000000"/>
          <w:sz w:val="28"/>
        </w:rPr>
        <w:fldChar w:fldCharType="separate"/>
      </w:r>
      <w:r w:rsidR="00822BDB">
        <w:rPr>
          <w:b w:val="0"/>
          <w:i/>
          <w:noProof/>
          <w:color w:val="000000"/>
          <w:sz w:val="28"/>
        </w:rPr>
        <w:t>2</w:t>
      </w:r>
      <w:r w:rsidR="008A267F" w:rsidRPr="00DD1087">
        <w:rPr>
          <w:b w:val="0"/>
          <w:i/>
          <w:noProof/>
          <w:color w:val="000000"/>
          <w:sz w:val="28"/>
        </w:rPr>
        <w:fldChar w:fldCharType="end"/>
      </w:r>
      <w:bookmarkEnd w:id="24"/>
      <w:r w:rsidR="006D22FD" w:rsidRPr="00DD1087">
        <w:rPr>
          <w:b w:val="0"/>
          <w:i/>
          <w:noProof/>
          <w:color w:val="000000"/>
          <w:sz w:val="28"/>
        </w:rPr>
        <w:t xml:space="preserve">. </w:t>
      </w:r>
      <w:r w:rsidR="00B23B6C" w:rsidRPr="00DD1087">
        <w:rPr>
          <w:b w:val="0"/>
          <w:i/>
          <w:noProof/>
          <w:color w:val="000000"/>
          <w:sz w:val="28"/>
        </w:rPr>
        <w:t>Thống kê s</w:t>
      </w:r>
      <w:r w:rsidR="006D22FD" w:rsidRPr="00DD1087">
        <w:rPr>
          <w:b w:val="0"/>
          <w:i/>
          <w:noProof/>
          <w:color w:val="000000"/>
          <w:sz w:val="28"/>
        </w:rPr>
        <w:t xml:space="preserve">ố lượng các loại trạm BTS trên địa bàn </w:t>
      </w:r>
      <w:r w:rsidR="00B23B6C" w:rsidRPr="00DD1087">
        <w:rPr>
          <w:b w:val="0"/>
          <w:i/>
          <w:noProof/>
          <w:color w:val="000000"/>
          <w:sz w:val="28"/>
        </w:rPr>
        <w:t>theo quận, huyện</w:t>
      </w:r>
    </w:p>
    <w:tbl>
      <w:tblPr>
        <w:tblW w:w="902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867"/>
        <w:gridCol w:w="849"/>
        <w:gridCol w:w="850"/>
        <w:gridCol w:w="852"/>
        <w:gridCol w:w="851"/>
        <w:gridCol w:w="850"/>
        <w:gridCol w:w="851"/>
        <w:gridCol w:w="850"/>
        <w:gridCol w:w="851"/>
      </w:tblGrid>
      <w:tr w:rsidR="00C77E77" w:rsidRPr="00DD1087" w:rsidTr="005F5377">
        <w:trPr>
          <w:jc w:val="center"/>
        </w:trPr>
        <w:tc>
          <w:tcPr>
            <w:tcW w:w="1356" w:type="dxa"/>
            <w:vMerge w:val="restart"/>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Thống kê</w:t>
            </w:r>
          </w:p>
        </w:tc>
        <w:tc>
          <w:tcPr>
            <w:tcW w:w="6820" w:type="dxa"/>
            <w:gridSpan w:val="8"/>
            <w:vAlign w:val="center"/>
          </w:tcPr>
          <w:p w:rsidR="00C77E77" w:rsidRPr="00DD1087" w:rsidRDefault="00C77E77"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Quận, huyện</w:t>
            </w:r>
          </w:p>
        </w:tc>
        <w:tc>
          <w:tcPr>
            <w:tcW w:w="851" w:type="dxa"/>
            <w:vMerge w:val="restart"/>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Tỷ lệ (%)</w:t>
            </w:r>
          </w:p>
        </w:tc>
      </w:tr>
      <w:tr w:rsidR="00C77E77" w:rsidRPr="00DD1087" w:rsidTr="005F5377">
        <w:trPr>
          <w:jc w:val="center"/>
        </w:trPr>
        <w:tc>
          <w:tcPr>
            <w:tcW w:w="1356" w:type="dxa"/>
            <w:vMerge/>
          </w:tcPr>
          <w:p w:rsidR="00C77E77" w:rsidRPr="00DD1087" w:rsidRDefault="00C77E77" w:rsidP="007F7A40">
            <w:pPr>
              <w:spacing w:before="160" w:after="160" w:line="240" w:lineRule="auto"/>
              <w:ind w:left="-108" w:right="-108"/>
              <w:jc w:val="center"/>
              <w:rPr>
                <w:noProof/>
                <w:color w:val="000000"/>
                <w:spacing w:val="-2"/>
                <w:sz w:val="28"/>
                <w:szCs w:val="28"/>
                <w:lang w:bidi="ar-SA"/>
              </w:rPr>
            </w:pPr>
          </w:p>
        </w:tc>
        <w:tc>
          <w:tcPr>
            <w:tcW w:w="867"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Hải Châu</w:t>
            </w:r>
          </w:p>
        </w:tc>
        <w:tc>
          <w:tcPr>
            <w:tcW w:w="849"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Cẩm Lệ</w:t>
            </w:r>
          </w:p>
        </w:tc>
        <w:tc>
          <w:tcPr>
            <w:tcW w:w="850"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Thanh Khê</w:t>
            </w:r>
          </w:p>
        </w:tc>
        <w:tc>
          <w:tcPr>
            <w:tcW w:w="852"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Liên Chiểu</w:t>
            </w:r>
          </w:p>
        </w:tc>
        <w:tc>
          <w:tcPr>
            <w:tcW w:w="851"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Sơn Trà</w:t>
            </w:r>
          </w:p>
        </w:tc>
        <w:tc>
          <w:tcPr>
            <w:tcW w:w="850"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Ngũ Hành Sơn</w:t>
            </w:r>
          </w:p>
        </w:tc>
        <w:tc>
          <w:tcPr>
            <w:tcW w:w="851"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Hòa Vang</w:t>
            </w:r>
          </w:p>
        </w:tc>
        <w:tc>
          <w:tcPr>
            <w:tcW w:w="850" w:type="dxa"/>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Tổng cộng</w:t>
            </w:r>
          </w:p>
        </w:tc>
        <w:tc>
          <w:tcPr>
            <w:tcW w:w="851" w:type="dxa"/>
            <w:vMerge/>
            <w:vAlign w:val="center"/>
          </w:tcPr>
          <w:p w:rsidR="00C77E77" w:rsidRPr="00DD1087" w:rsidRDefault="00C77E77" w:rsidP="007F7A40">
            <w:pPr>
              <w:spacing w:before="160" w:after="160" w:line="240" w:lineRule="auto"/>
              <w:ind w:left="-108" w:right="-108"/>
              <w:jc w:val="center"/>
              <w:rPr>
                <w:noProof/>
                <w:color w:val="000000"/>
                <w:spacing w:val="-2"/>
                <w:sz w:val="28"/>
                <w:szCs w:val="28"/>
                <w:lang w:bidi="ar-SA"/>
              </w:rPr>
            </w:pPr>
          </w:p>
        </w:tc>
      </w:tr>
      <w:tr w:rsidR="003C5FBF" w:rsidRPr="00DD1087" w:rsidTr="005F5377">
        <w:trPr>
          <w:jc w:val="center"/>
        </w:trPr>
        <w:tc>
          <w:tcPr>
            <w:tcW w:w="1356" w:type="dxa"/>
          </w:tcPr>
          <w:p w:rsidR="003C5FBF"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Loại 1a</w:t>
            </w:r>
          </w:p>
        </w:tc>
        <w:tc>
          <w:tcPr>
            <w:tcW w:w="867"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10</w:t>
            </w:r>
          </w:p>
        </w:tc>
        <w:tc>
          <w:tcPr>
            <w:tcW w:w="849"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17</w:t>
            </w:r>
          </w:p>
        </w:tc>
        <w:tc>
          <w:tcPr>
            <w:tcW w:w="850" w:type="dxa"/>
          </w:tcPr>
          <w:p w:rsidR="003C5FBF" w:rsidRPr="00DD1087" w:rsidRDefault="003C5FBF"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03</w:t>
            </w:r>
          </w:p>
        </w:tc>
        <w:tc>
          <w:tcPr>
            <w:tcW w:w="852"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27</w:t>
            </w:r>
          </w:p>
        </w:tc>
        <w:tc>
          <w:tcPr>
            <w:tcW w:w="851"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21</w:t>
            </w:r>
          </w:p>
        </w:tc>
        <w:tc>
          <w:tcPr>
            <w:tcW w:w="850" w:type="dxa"/>
          </w:tcPr>
          <w:p w:rsidR="003C5FBF" w:rsidRPr="00DD1087" w:rsidRDefault="00C77E77"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27</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AD3B45">
              <w:rPr>
                <w:noProof/>
                <w:color w:val="FF0000"/>
                <w:spacing w:val="-2"/>
                <w:sz w:val="28"/>
                <w:szCs w:val="28"/>
                <w:lang w:bidi="ar-SA"/>
              </w:rPr>
              <w:t>152</w:t>
            </w:r>
          </w:p>
        </w:tc>
        <w:tc>
          <w:tcPr>
            <w:tcW w:w="850"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257</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18,55</w:t>
            </w:r>
          </w:p>
        </w:tc>
      </w:tr>
      <w:tr w:rsidR="003C5FBF" w:rsidRPr="00DD1087" w:rsidTr="005F5377">
        <w:trPr>
          <w:jc w:val="center"/>
        </w:trPr>
        <w:tc>
          <w:tcPr>
            <w:tcW w:w="1356" w:type="dxa"/>
          </w:tcPr>
          <w:p w:rsidR="003C5FBF"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Loại 1b</w:t>
            </w:r>
          </w:p>
        </w:tc>
        <w:tc>
          <w:tcPr>
            <w:tcW w:w="867" w:type="dxa"/>
          </w:tcPr>
          <w:p w:rsidR="003C5FBF" w:rsidRPr="00AD3B45" w:rsidRDefault="003C5FBF" w:rsidP="007F7A40">
            <w:pPr>
              <w:spacing w:before="160" w:after="160" w:line="240" w:lineRule="auto"/>
              <w:jc w:val="right"/>
              <w:rPr>
                <w:noProof/>
                <w:color w:val="FF0000"/>
                <w:spacing w:val="-2"/>
                <w:sz w:val="28"/>
                <w:szCs w:val="28"/>
                <w:lang w:bidi="ar-SA"/>
              </w:rPr>
            </w:pPr>
            <w:r w:rsidRPr="00AD3B45">
              <w:rPr>
                <w:noProof/>
                <w:color w:val="FF0000"/>
                <w:spacing w:val="-2"/>
                <w:sz w:val="28"/>
                <w:szCs w:val="28"/>
                <w:lang w:bidi="ar-SA"/>
              </w:rPr>
              <w:t>149</w:t>
            </w:r>
          </w:p>
        </w:tc>
        <w:tc>
          <w:tcPr>
            <w:tcW w:w="849"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77</w:t>
            </w:r>
          </w:p>
        </w:tc>
        <w:tc>
          <w:tcPr>
            <w:tcW w:w="850" w:type="dxa"/>
          </w:tcPr>
          <w:p w:rsidR="003C5FBF" w:rsidRPr="00DD1087" w:rsidRDefault="003C5FBF" w:rsidP="007F7A40">
            <w:pPr>
              <w:spacing w:before="160" w:after="160" w:line="240" w:lineRule="auto"/>
              <w:jc w:val="center"/>
              <w:rPr>
                <w:noProof/>
                <w:color w:val="000000"/>
                <w:spacing w:val="-2"/>
                <w:sz w:val="28"/>
                <w:szCs w:val="28"/>
                <w:lang w:bidi="ar-SA"/>
              </w:rPr>
            </w:pPr>
            <w:r w:rsidRPr="00AD3B45">
              <w:rPr>
                <w:noProof/>
                <w:color w:val="FF0000"/>
                <w:spacing w:val="-2"/>
                <w:sz w:val="28"/>
                <w:szCs w:val="28"/>
                <w:lang w:bidi="ar-SA"/>
              </w:rPr>
              <w:t>113</w:t>
            </w:r>
          </w:p>
        </w:tc>
        <w:tc>
          <w:tcPr>
            <w:tcW w:w="852"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107</w:t>
            </w:r>
          </w:p>
        </w:tc>
        <w:tc>
          <w:tcPr>
            <w:tcW w:w="851" w:type="dxa"/>
          </w:tcPr>
          <w:p w:rsidR="003C5FBF" w:rsidRPr="00DD1087" w:rsidRDefault="003C5FBF" w:rsidP="007F7A40">
            <w:pPr>
              <w:spacing w:before="160" w:after="160" w:line="240" w:lineRule="auto"/>
              <w:jc w:val="right"/>
              <w:rPr>
                <w:noProof/>
                <w:color w:val="000000"/>
                <w:spacing w:val="-2"/>
                <w:sz w:val="28"/>
                <w:szCs w:val="28"/>
                <w:lang w:bidi="ar-SA"/>
              </w:rPr>
            </w:pPr>
            <w:r w:rsidRPr="00AD3B45">
              <w:rPr>
                <w:noProof/>
                <w:color w:val="FF0000"/>
                <w:spacing w:val="-2"/>
                <w:sz w:val="28"/>
                <w:szCs w:val="28"/>
                <w:lang w:bidi="ar-SA"/>
              </w:rPr>
              <w:t>123</w:t>
            </w:r>
          </w:p>
        </w:tc>
        <w:tc>
          <w:tcPr>
            <w:tcW w:w="850" w:type="dxa"/>
          </w:tcPr>
          <w:p w:rsidR="003C5FBF" w:rsidRPr="00DD1087" w:rsidRDefault="00C77E77"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57</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41</w:t>
            </w:r>
          </w:p>
        </w:tc>
        <w:tc>
          <w:tcPr>
            <w:tcW w:w="850"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667</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48,16</w:t>
            </w:r>
          </w:p>
        </w:tc>
      </w:tr>
      <w:tr w:rsidR="003C5FBF" w:rsidRPr="00DD1087" w:rsidTr="005F5377">
        <w:trPr>
          <w:jc w:val="center"/>
        </w:trPr>
        <w:tc>
          <w:tcPr>
            <w:tcW w:w="1356" w:type="dxa"/>
          </w:tcPr>
          <w:p w:rsidR="003C5FBF"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Loại 2b</w:t>
            </w:r>
          </w:p>
        </w:tc>
        <w:tc>
          <w:tcPr>
            <w:tcW w:w="867" w:type="dxa"/>
          </w:tcPr>
          <w:p w:rsidR="003C5FBF" w:rsidRPr="00AD3B45" w:rsidRDefault="003C5FBF" w:rsidP="007F7A40">
            <w:pPr>
              <w:spacing w:before="160" w:after="160" w:line="240" w:lineRule="auto"/>
              <w:jc w:val="right"/>
              <w:rPr>
                <w:noProof/>
                <w:color w:val="000000"/>
                <w:spacing w:val="-2"/>
                <w:sz w:val="28"/>
                <w:szCs w:val="28"/>
                <w:lang w:bidi="ar-SA"/>
              </w:rPr>
            </w:pPr>
            <w:r w:rsidRPr="00AD3B45">
              <w:rPr>
                <w:noProof/>
                <w:color w:val="000000"/>
                <w:spacing w:val="-2"/>
                <w:sz w:val="28"/>
                <w:szCs w:val="28"/>
                <w:lang w:bidi="ar-SA"/>
              </w:rPr>
              <w:t>103</w:t>
            </w:r>
          </w:p>
        </w:tc>
        <w:tc>
          <w:tcPr>
            <w:tcW w:w="849"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77</w:t>
            </w:r>
          </w:p>
        </w:tc>
        <w:tc>
          <w:tcPr>
            <w:tcW w:w="850" w:type="dxa"/>
          </w:tcPr>
          <w:p w:rsidR="003C5FBF" w:rsidRPr="00DD1087" w:rsidRDefault="003C5FBF"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69</w:t>
            </w:r>
          </w:p>
        </w:tc>
        <w:tc>
          <w:tcPr>
            <w:tcW w:w="852"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47</w:t>
            </w:r>
          </w:p>
        </w:tc>
        <w:tc>
          <w:tcPr>
            <w:tcW w:w="851"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73</w:t>
            </w:r>
          </w:p>
        </w:tc>
        <w:tc>
          <w:tcPr>
            <w:tcW w:w="850" w:type="dxa"/>
          </w:tcPr>
          <w:p w:rsidR="003C5FBF" w:rsidRPr="00DD1087" w:rsidRDefault="00C77E77"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52</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14</w:t>
            </w:r>
          </w:p>
        </w:tc>
        <w:tc>
          <w:tcPr>
            <w:tcW w:w="850"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435</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31,41</w:t>
            </w:r>
          </w:p>
        </w:tc>
      </w:tr>
      <w:tr w:rsidR="003C5FBF" w:rsidRPr="00DD1087" w:rsidTr="005F5377">
        <w:trPr>
          <w:jc w:val="center"/>
        </w:trPr>
        <w:tc>
          <w:tcPr>
            <w:tcW w:w="1356" w:type="dxa"/>
          </w:tcPr>
          <w:p w:rsidR="003C5FBF"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Indoor</w:t>
            </w:r>
          </w:p>
        </w:tc>
        <w:tc>
          <w:tcPr>
            <w:tcW w:w="867"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15</w:t>
            </w:r>
          </w:p>
        </w:tc>
        <w:tc>
          <w:tcPr>
            <w:tcW w:w="849"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0</w:t>
            </w:r>
          </w:p>
        </w:tc>
        <w:tc>
          <w:tcPr>
            <w:tcW w:w="850" w:type="dxa"/>
          </w:tcPr>
          <w:p w:rsidR="003C5FBF" w:rsidRPr="00DD1087" w:rsidRDefault="003C5FBF"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03</w:t>
            </w:r>
          </w:p>
        </w:tc>
        <w:tc>
          <w:tcPr>
            <w:tcW w:w="852"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0</w:t>
            </w:r>
          </w:p>
        </w:tc>
        <w:tc>
          <w:tcPr>
            <w:tcW w:w="851"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01</w:t>
            </w:r>
          </w:p>
        </w:tc>
        <w:tc>
          <w:tcPr>
            <w:tcW w:w="850" w:type="dxa"/>
          </w:tcPr>
          <w:p w:rsidR="003C5FBF" w:rsidRPr="00DD1087" w:rsidRDefault="00C77E77"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06</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01</w:t>
            </w:r>
          </w:p>
        </w:tc>
        <w:tc>
          <w:tcPr>
            <w:tcW w:w="850"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26</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1,88</w:t>
            </w:r>
          </w:p>
        </w:tc>
      </w:tr>
      <w:tr w:rsidR="003C5FBF" w:rsidRPr="00DD1087" w:rsidTr="005F5377">
        <w:trPr>
          <w:jc w:val="center"/>
        </w:trPr>
        <w:tc>
          <w:tcPr>
            <w:tcW w:w="1356" w:type="dxa"/>
          </w:tcPr>
          <w:p w:rsidR="003C5FBF" w:rsidRPr="00DD1087" w:rsidRDefault="00C77E77" w:rsidP="007F7A40">
            <w:pPr>
              <w:spacing w:before="160" w:after="160" w:line="240" w:lineRule="auto"/>
              <w:ind w:left="-108" w:right="-108"/>
              <w:jc w:val="center"/>
              <w:rPr>
                <w:noProof/>
                <w:color w:val="000000"/>
                <w:spacing w:val="-2"/>
                <w:sz w:val="28"/>
                <w:szCs w:val="28"/>
                <w:lang w:bidi="ar-SA"/>
              </w:rPr>
            </w:pPr>
            <w:r w:rsidRPr="00DD1087">
              <w:rPr>
                <w:noProof/>
                <w:color w:val="000000"/>
                <w:spacing w:val="-2"/>
                <w:sz w:val="28"/>
                <w:szCs w:val="28"/>
                <w:lang w:bidi="ar-SA"/>
              </w:rPr>
              <w:t>Cộng</w:t>
            </w:r>
          </w:p>
        </w:tc>
        <w:tc>
          <w:tcPr>
            <w:tcW w:w="867"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277</w:t>
            </w:r>
          </w:p>
        </w:tc>
        <w:tc>
          <w:tcPr>
            <w:tcW w:w="849"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171</w:t>
            </w:r>
          </w:p>
        </w:tc>
        <w:tc>
          <w:tcPr>
            <w:tcW w:w="850" w:type="dxa"/>
          </w:tcPr>
          <w:p w:rsidR="003C5FBF" w:rsidRPr="00DD1087" w:rsidRDefault="003C5FBF"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188</w:t>
            </w:r>
          </w:p>
        </w:tc>
        <w:tc>
          <w:tcPr>
            <w:tcW w:w="852"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181</w:t>
            </w:r>
          </w:p>
        </w:tc>
        <w:tc>
          <w:tcPr>
            <w:tcW w:w="851" w:type="dxa"/>
          </w:tcPr>
          <w:p w:rsidR="003C5FBF" w:rsidRPr="00DD1087" w:rsidRDefault="003C5FBF"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218</w:t>
            </w:r>
          </w:p>
        </w:tc>
        <w:tc>
          <w:tcPr>
            <w:tcW w:w="850" w:type="dxa"/>
          </w:tcPr>
          <w:p w:rsidR="003C5FBF" w:rsidRPr="00DD1087" w:rsidRDefault="00C77E77" w:rsidP="007F7A40">
            <w:pPr>
              <w:spacing w:before="160" w:after="160" w:line="240" w:lineRule="auto"/>
              <w:jc w:val="center"/>
              <w:rPr>
                <w:noProof/>
                <w:color w:val="000000"/>
                <w:spacing w:val="-2"/>
                <w:sz w:val="28"/>
                <w:szCs w:val="28"/>
                <w:lang w:bidi="ar-SA"/>
              </w:rPr>
            </w:pPr>
            <w:r w:rsidRPr="00DD1087">
              <w:rPr>
                <w:noProof/>
                <w:color w:val="000000"/>
                <w:spacing w:val="-2"/>
                <w:sz w:val="28"/>
                <w:szCs w:val="28"/>
                <w:lang w:bidi="ar-SA"/>
              </w:rPr>
              <w:t>142</w:t>
            </w:r>
          </w:p>
        </w:tc>
        <w:tc>
          <w:tcPr>
            <w:tcW w:w="851" w:type="dxa"/>
          </w:tcPr>
          <w:p w:rsidR="003C5FBF" w:rsidRPr="00DD1087" w:rsidRDefault="00C77E77" w:rsidP="007F7A40">
            <w:pPr>
              <w:spacing w:before="160" w:after="160" w:line="240" w:lineRule="auto"/>
              <w:jc w:val="right"/>
              <w:rPr>
                <w:noProof/>
                <w:color w:val="000000"/>
                <w:spacing w:val="-2"/>
                <w:sz w:val="28"/>
                <w:szCs w:val="28"/>
                <w:lang w:bidi="ar-SA"/>
              </w:rPr>
            </w:pPr>
            <w:r w:rsidRPr="00DD1087">
              <w:rPr>
                <w:noProof/>
                <w:color w:val="000000"/>
                <w:spacing w:val="-2"/>
                <w:sz w:val="28"/>
                <w:szCs w:val="28"/>
                <w:lang w:bidi="ar-SA"/>
              </w:rPr>
              <w:t>208</w:t>
            </w:r>
          </w:p>
        </w:tc>
        <w:tc>
          <w:tcPr>
            <w:tcW w:w="850" w:type="dxa"/>
          </w:tcPr>
          <w:p w:rsidR="003C5FBF" w:rsidRPr="00DD1087" w:rsidRDefault="00C77E77" w:rsidP="007F7A40">
            <w:pPr>
              <w:spacing w:before="160" w:after="160" w:line="240" w:lineRule="auto"/>
              <w:jc w:val="right"/>
              <w:rPr>
                <w:noProof/>
                <w:color w:val="000000"/>
                <w:spacing w:val="-2"/>
                <w:sz w:val="28"/>
                <w:szCs w:val="28"/>
                <w:lang w:bidi="ar-SA"/>
              </w:rPr>
            </w:pPr>
            <w:r w:rsidRPr="00AD3B45">
              <w:rPr>
                <w:noProof/>
                <w:color w:val="FF0000"/>
                <w:spacing w:val="-2"/>
                <w:sz w:val="28"/>
                <w:szCs w:val="28"/>
                <w:lang w:bidi="ar-SA"/>
              </w:rPr>
              <w:t>1.385</w:t>
            </w:r>
          </w:p>
        </w:tc>
        <w:tc>
          <w:tcPr>
            <w:tcW w:w="851" w:type="dxa"/>
          </w:tcPr>
          <w:p w:rsidR="003C5FBF" w:rsidRPr="00DD1087" w:rsidRDefault="005D41CB" w:rsidP="007F7A40">
            <w:pPr>
              <w:spacing w:before="160" w:after="160" w:line="240" w:lineRule="auto"/>
              <w:jc w:val="right"/>
              <w:rPr>
                <w:noProof/>
                <w:color w:val="000000"/>
                <w:spacing w:val="-2"/>
                <w:sz w:val="28"/>
                <w:szCs w:val="28"/>
                <w:lang w:bidi="ar-SA"/>
              </w:rPr>
            </w:pPr>
            <w:r>
              <w:rPr>
                <w:noProof/>
                <w:color w:val="000000"/>
                <w:spacing w:val="-2"/>
                <w:sz w:val="28"/>
                <w:szCs w:val="28"/>
                <w:lang w:bidi="ar-SA"/>
              </w:rPr>
              <w:t>100</w:t>
            </w:r>
          </w:p>
        </w:tc>
      </w:tr>
      <w:tr w:rsidR="00C77E77" w:rsidRPr="00DD1087" w:rsidTr="005F5377">
        <w:trPr>
          <w:jc w:val="center"/>
        </w:trPr>
        <w:tc>
          <w:tcPr>
            <w:tcW w:w="1356" w:type="dxa"/>
          </w:tcPr>
          <w:p w:rsidR="003C5FBF" w:rsidRPr="00DD1087" w:rsidRDefault="00C77E77" w:rsidP="007F7A40">
            <w:pPr>
              <w:spacing w:before="240" w:after="240" w:line="240" w:lineRule="auto"/>
              <w:ind w:left="-108" w:right="-108"/>
              <w:jc w:val="center"/>
              <w:rPr>
                <w:noProof/>
                <w:color w:val="000000"/>
                <w:spacing w:val="-2"/>
                <w:sz w:val="28"/>
                <w:szCs w:val="28"/>
                <w:lang w:bidi="ar-SA"/>
              </w:rPr>
            </w:pPr>
            <w:r w:rsidRPr="00DD1087">
              <w:rPr>
                <w:noProof/>
                <w:color w:val="000000"/>
                <w:spacing w:val="-2"/>
                <w:sz w:val="28"/>
                <w:szCs w:val="28"/>
                <w:lang w:bidi="ar-SA"/>
              </w:rPr>
              <w:t>Tỷ lệ (%)</w:t>
            </w:r>
          </w:p>
        </w:tc>
        <w:tc>
          <w:tcPr>
            <w:tcW w:w="867" w:type="dxa"/>
          </w:tcPr>
          <w:p w:rsidR="003C5FBF" w:rsidRPr="00DD1087" w:rsidRDefault="003C5FBF" w:rsidP="007F7A40">
            <w:pPr>
              <w:spacing w:before="240" w:after="240" w:line="240" w:lineRule="auto"/>
              <w:ind w:left="-92"/>
              <w:jc w:val="right"/>
              <w:rPr>
                <w:noProof/>
                <w:color w:val="000000"/>
                <w:spacing w:val="-2"/>
                <w:sz w:val="28"/>
                <w:szCs w:val="28"/>
                <w:lang w:bidi="ar-SA"/>
              </w:rPr>
            </w:pPr>
            <w:r w:rsidRPr="00DD1087">
              <w:rPr>
                <w:noProof/>
                <w:color w:val="000000"/>
                <w:spacing w:val="-2"/>
                <w:sz w:val="28"/>
                <w:szCs w:val="28"/>
                <w:lang w:bidi="ar-SA"/>
              </w:rPr>
              <w:t>20,00</w:t>
            </w:r>
          </w:p>
        </w:tc>
        <w:tc>
          <w:tcPr>
            <w:tcW w:w="849" w:type="dxa"/>
          </w:tcPr>
          <w:p w:rsidR="003C5FBF" w:rsidRPr="00DD1087" w:rsidRDefault="003C5FBF" w:rsidP="007F7A40">
            <w:pPr>
              <w:spacing w:before="240" w:after="240" w:line="240" w:lineRule="auto"/>
              <w:jc w:val="right"/>
              <w:rPr>
                <w:noProof/>
                <w:color w:val="000000"/>
                <w:spacing w:val="-2"/>
                <w:sz w:val="28"/>
                <w:szCs w:val="28"/>
                <w:lang w:bidi="ar-SA"/>
              </w:rPr>
            </w:pPr>
            <w:r w:rsidRPr="00DD1087">
              <w:rPr>
                <w:noProof/>
                <w:color w:val="000000"/>
                <w:spacing w:val="-2"/>
                <w:sz w:val="28"/>
                <w:szCs w:val="28"/>
                <w:lang w:bidi="ar-SA"/>
              </w:rPr>
              <w:t>12,35</w:t>
            </w:r>
          </w:p>
        </w:tc>
        <w:tc>
          <w:tcPr>
            <w:tcW w:w="850" w:type="dxa"/>
          </w:tcPr>
          <w:p w:rsidR="003C5FBF" w:rsidRPr="00DD1087" w:rsidRDefault="003C5FBF" w:rsidP="007F7A40">
            <w:pPr>
              <w:spacing w:before="240" w:after="240" w:line="240" w:lineRule="auto"/>
              <w:jc w:val="center"/>
              <w:rPr>
                <w:noProof/>
                <w:color w:val="000000"/>
                <w:spacing w:val="-2"/>
                <w:sz w:val="28"/>
                <w:szCs w:val="28"/>
                <w:lang w:bidi="ar-SA"/>
              </w:rPr>
            </w:pPr>
            <w:r w:rsidRPr="00DD1087">
              <w:rPr>
                <w:noProof/>
                <w:color w:val="000000"/>
                <w:spacing w:val="-2"/>
                <w:sz w:val="28"/>
                <w:szCs w:val="28"/>
                <w:lang w:bidi="ar-SA"/>
              </w:rPr>
              <w:t>13,57</w:t>
            </w:r>
          </w:p>
        </w:tc>
        <w:tc>
          <w:tcPr>
            <w:tcW w:w="852" w:type="dxa"/>
          </w:tcPr>
          <w:p w:rsidR="003C5FBF" w:rsidRPr="00DD1087" w:rsidRDefault="003C5FBF" w:rsidP="007F7A40">
            <w:pPr>
              <w:spacing w:before="240" w:after="240" w:line="240" w:lineRule="auto"/>
              <w:jc w:val="right"/>
              <w:rPr>
                <w:noProof/>
                <w:color w:val="000000"/>
                <w:spacing w:val="-2"/>
                <w:sz w:val="28"/>
                <w:szCs w:val="28"/>
                <w:lang w:bidi="ar-SA"/>
              </w:rPr>
            </w:pPr>
            <w:r w:rsidRPr="00DD1087">
              <w:rPr>
                <w:noProof/>
                <w:color w:val="000000"/>
                <w:spacing w:val="-2"/>
                <w:sz w:val="28"/>
                <w:szCs w:val="28"/>
                <w:lang w:bidi="ar-SA"/>
              </w:rPr>
              <w:t>13,07</w:t>
            </w:r>
          </w:p>
        </w:tc>
        <w:tc>
          <w:tcPr>
            <w:tcW w:w="851" w:type="dxa"/>
          </w:tcPr>
          <w:p w:rsidR="003C5FBF" w:rsidRPr="00DD1087" w:rsidRDefault="003C5FBF" w:rsidP="007F7A40">
            <w:pPr>
              <w:spacing w:before="240" w:after="240" w:line="240" w:lineRule="auto"/>
              <w:jc w:val="right"/>
              <w:rPr>
                <w:noProof/>
                <w:color w:val="000000"/>
                <w:spacing w:val="-2"/>
                <w:sz w:val="28"/>
                <w:szCs w:val="28"/>
                <w:lang w:bidi="ar-SA"/>
              </w:rPr>
            </w:pPr>
            <w:r w:rsidRPr="00DD1087">
              <w:rPr>
                <w:noProof/>
                <w:color w:val="000000"/>
                <w:spacing w:val="-2"/>
                <w:sz w:val="28"/>
                <w:szCs w:val="28"/>
                <w:lang w:bidi="ar-SA"/>
              </w:rPr>
              <w:t>15,74</w:t>
            </w:r>
          </w:p>
        </w:tc>
        <w:tc>
          <w:tcPr>
            <w:tcW w:w="850" w:type="dxa"/>
          </w:tcPr>
          <w:p w:rsidR="003C5FBF" w:rsidRPr="00DD1087" w:rsidRDefault="00C77E77" w:rsidP="007F7A40">
            <w:pPr>
              <w:spacing w:before="240" w:after="240" w:line="240" w:lineRule="auto"/>
              <w:jc w:val="center"/>
              <w:rPr>
                <w:noProof/>
                <w:color w:val="000000"/>
                <w:spacing w:val="-2"/>
                <w:sz w:val="28"/>
                <w:szCs w:val="28"/>
                <w:lang w:bidi="ar-SA"/>
              </w:rPr>
            </w:pPr>
            <w:r w:rsidRPr="00DD1087">
              <w:rPr>
                <w:noProof/>
                <w:color w:val="000000"/>
                <w:spacing w:val="-2"/>
                <w:sz w:val="28"/>
                <w:szCs w:val="28"/>
                <w:lang w:bidi="ar-SA"/>
              </w:rPr>
              <w:t>10,25</w:t>
            </w:r>
          </w:p>
        </w:tc>
        <w:tc>
          <w:tcPr>
            <w:tcW w:w="851" w:type="dxa"/>
          </w:tcPr>
          <w:p w:rsidR="003C5FBF" w:rsidRPr="00DD1087" w:rsidRDefault="00C77E77" w:rsidP="007F7A40">
            <w:pPr>
              <w:spacing w:before="240" w:after="240" w:line="240" w:lineRule="auto"/>
              <w:jc w:val="right"/>
              <w:rPr>
                <w:noProof/>
                <w:color w:val="000000"/>
                <w:spacing w:val="-2"/>
                <w:sz w:val="28"/>
                <w:szCs w:val="28"/>
                <w:lang w:bidi="ar-SA"/>
              </w:rPr>
            </w:pPr>
            <w:r w:rsidRPr="00DD1087">
              <w:rPr>
                <w:noProof/>
                <w:color w:val="000000"/>
                <w:spacing w:val="-2"/>
                <w:sz w:val="28"/>
                <w:szCs w:val="28"/>
                <w:lang w:bidi="ar-SA"/>
              </w:rPr>
              <w:t>15,02</w:t>
            </w:r>
          </w:p>
        </w:tc>
        <w:tc>
          <w:tcPr>
            <w:tcW w:w="850" w:type="dxa"/>
          </w:tcPr>
          <w:p w:rsidR="003C5FBF" w:rsidRPr="00DD1087" w:rsidRDefault="003C5FBF" w:rsidP="007F7A40">
            <w:pPr>
              <w:spacing w:before="240" w:after="240" w:line="240" w:lineRule="auto"/>
              <w:jc w:val="center"/>
              <w:rPr>
                <w:noProof/>
                <w:color w:val="000000"/>
                <w:spacing w:val="-2"/>
                <w:sz w:val="28"/>
                <w:szCs w:val="28"/>
                <w:lang w:bidi="ar-SA"/>
              </w:rPr>
            </w:pPr>
          </w:p>
        </w:tc>
        <w:tc>
          <w:tcPr>
            <w:tcW w:w="851" w:type="dxa"/>
          </w:tcPr>
          <w:p w:rsidR="003C5FBF" w:rsidRPr="00DD1087" w:rsidRDefault="003C5FBF" w:rsidP="007F7A40">
            <w:pPr>
              <w:spacing w:before="240" w:after="240" w:line="240" w:lineRule="auto"/>
              <w:jc w:val="center"/>
              <w:rPr>
                <w:noProof/>
                <w:color w:val="000000"/>
                <w:spacing w:val="-2"/>
                <w:sz w:val="28"/>
                <w:szCs w:val="28"/>
                <w:lang w:bidi="ar-SA"/>
              </w:rPr>
            </w:pPr>
          </w:p>
        </w:tc>
      </w:tr>
    </w:tbl>
    <w:p w:rsidR="00BE6CEB" w:rsidRPr="00DD1087" w:rsidRDefault="008A267F" w:rsidP="007F7A40">
      <w:pPr>
        <w:spacing w:before="240" w:after="0" w:line="324" w:lineRule="auto"/>
        <w:ind w:firstLine="709"/>
        <w:jc w:val="both"/>
        <w:rPr>
          <w:noProof/>
          <w:color w:val="000000"/>
          <w:spacing w:val="-2"/>
          <w:sz w:val="28"/>
          <w:szCs w:val="28"/>
          <w:lang w:bidi="ar-SA"/>
        </w:rPr>
      </w:pPr>
      <w:fldSimple w:instr=" REF _Ref487720318 \h  \* MERGEFORMAT ">
        <w:r w:rsidR="00822BDB" w:rsidRPr="00DD1087">
          <w:rPr>
            <w:i/>
            <w:color w:val="000000"/>
            <w:sz w:val="28"/>
            <w:szCs w:val="28"/>
          </w:rPr>
          <w:t xml:space="preserve">Bảng  </w:t>
        </w:r>
        <w:r w:rsidR="00822BDB" w:rsidRPr="00822BDB">
          <w:rPr>
            <w:i/>
            <w:noProof/>
            <w:color w:val="000000"/>
            <w:sz w:val="28"/>
            <w:szCs w:val="28"/>
          </w:rPr>
          <w:t>3</w:t>
        </w:r>
      </w:fldSimple>
      <w:r w:rsidR="00BE6CEB" w:rsidRPr="00DD1087">
        <w:rPr>
          <w:noProof/>
          <w:color w:val="000000"/>
          <w:spacing w:val="-2"/>
          <w:sz w:val="28"/>
          <w:szCs w:val="28"/>
          <w:lang w:bidi="ar-SA"/>
        </w:rPr>
        <w:t xml:space="preserve"> mô tả tỷ lệ phục vụ của 01 trạm BTS và mật độ trạm BTS trên địa bàn các quận huyện. </w:t>
      </w:r>
      <w:r w:rsidR="00BE6CEB" w:rsidRPr="00340445">
        <w:rPr>
          <w:noProof/>
          <w:color w:val="FF0000"/>
          <w:spacing w:val="-2"/>
          <w:sz w:val="28"/>
          <w:szCs w:val="28"/>
          <w:lang w:bidi="ar-SA"/>
        </w:rPr>
        <w:t xml:space="preserve">Kết quả cho thấy, các quận </w:t>
      </w:r>
      <w:r w:rsidR="00FA0CC9" w:rsidRPr="00340445">
        <w:rPr>
          <w:noProof/>
          <w:color w:val="FF0000"/>
          <w:spacing w:val="-2"/>
          <w:sz w:val="28"/>
          <w:szCs w:val="28"/>
          <w:lang w:bidi="ar-SA"/>
        </w:rPr>
        <w:t xml:space="preserve">nội </w:t>
      </w:r>
      <w:r w:rsidR="00AD3B45">
        <w:rPr>
          <w:noProof/>
          <w:color w:val="FF0000"/>
          <w:spacing w:val="-2"/>
          <w:sz w:val="28"/>
          <w:szCs w:val="28"/>
          <w:lang w:bidi="ar-SA"/>
        </w:rPr>
        <w:t>thành</w:t>
      </w:r>
      <w:r w:rsidR="00BE6CEB" w:rsidRPr="00340445">
        <w:rPr>
          <w:noProof/>
          <w:color w:val="FF0000"/>
          <w:spacing w:val="-2"/>
          <w:sz w:val="28"/>
          <w:szCs w:val="28"/>
          <w:lang w:bidi="ar-SA"/>
        </w:rPr>
        <w:t xml:space="preserve">, đặc biệt là các quận trung tâm, có diện tích nhỏ và mật độ dân cư cao nên mật độ trạm BTS dày. Tuy nhiên, tỷ lệ dân cư trên 01 trạm BTS hiện còn rất cao: 01 trạm BTS hiện nay phục vụ lên đến hơn 500 người dân. Điều này dẫn đến băng thông truy cập dịch vụ di động của mỗi người dân hiện nay rất thấp. Trong tương lai gần, lưu lượng dữ liệu thông tin di động băng rộng chắc chắn tăng đột biến do điện thoại thông minh </w:t>
      </w:r>
      <w:r w:rsidR="00BE6CEB" w:rsidRPr="00340445">
        <w:rPr>
          <w:noProof/>
          <w:color w:val="FF0000"/>
          <w:spacing w:val="-2"/>
          <w:sz w:val="28"/>
          <w:szCs w:val="28"/>
          <w:lang w:bidi="ar-SA"/>
        </w:rPr>
        <w:lastRenderedPageBreak/>
        <w:t>ngày càng được sử dụng phổ biến. Tỷ lệ như hiện nay sẽ không bảo đảm được chất lượng dịch vụ điện thoại di động băng rộng và do đó, cần được giảm đến giá trị phù hợp thông qua việc triển khai thêm các trạm phát sóng trạm BTS</w:t>
      </w:r>
      <w:r w:rsidR="0054395B" w:rsidRPr="00340445">
        <w:rPr>
          <w:noProof/>
          <w:color w:val="FF0000"/>
          <w:spacing w:val="-2"/>
          <w:sz w:val="28"/>
          <w:szCs w:val="28"/>
          <w:lang w:bidi="ar-SA"/>
        </w:rPr>
        <w:t>.</w:t>
      </w:r>
    </w:p>
    <w:p w:rsidR="007F7A40" w:rsidRPr="00DD1087" w:rsidRDefault="007F7A40" w:rsidP="007F7A40">
      <w:pPr>
        <w:spacing w:before="120" w:after="0" w:line="324" w:lineRule="auto"/>
        <w:ind w:firstLine="709"/>
        <w:jc w:val="both"/>
        <w:rPr>
          <w:noProof/>
          <w:color w:val="000000"/>
          <w:spacing w:val="-2"/>
          <w:sz w:val="28"/>
          <w:szCs w:val="28"/>
          <w:lang w:bidi="ar-SA"/>
        </w:rPr>
      </w:pPr>
      <w:r w:rsidRPr="00340445">
        <w:rPr>
          <w:noProof/>
          <w:color w:val="FF0000"/>
          <w:spacing w:val="-2"/>
          <w:sz w:val="28"/>
          <w:szCs w:val="28"/>
          <w:lang w:bidi="ar-SA"/>
        </w:rPr>
        <w:t xml:space="preserve">Trong số các trạm BTS loại 1, hiện nay tồn tại nhiều trạm BTS đã xây dựng từ trước năm 2008 (có 69 trạm BTS loại 1a và 213 trạm BTS </w:t>
      </w:r>
      <w:r w:rsidR="00D162BF">
        <w:rPr>
          <w:noProof/>
          <w:color w:val="FF0000"/>
          <w:spacing w:val="-2"/>
          <w:sz w:val="28"/>
          <w:szCs w:val="28"/>
          <w:lang w:bidi="ar-SA"/>
        </w:rPr>
        <w:t>loại 1b). Thời gian tồn tại lâu</w:t>
      </w:r>
      <w:r w:rsidRPr="00340445">
        <w:rPr>
          <w:noProof/>
          <w:color w:val="FF0000"/>
          <w:spacing w:val="-2"/>
          <w:sz w:val="28"/>
          <w:szCs w:val="28"/>
          <w:lang w:bidi="ar-SA"/>
        </w:rPr>
        <w:t xml:space="preserve"> của công trình trạm BTS cồng kềnh ảnh hưởng lớn về chất lượng công trình, gây ra nhiều quan ngại về an toàn cho khu vực lân cận</w:t>
      </w:r>
      <w:r w:rsidRPr="00DD1087">
        <w:rPr>
          <w:noProof/>
          <w:color w:val="000000"/>
          <w:spacing w:val="-2"/>
          <w:sz w:val="28"/>
          <w:szCs w:val="28"/>
          <w:lang w:bidi="ar-SA"/>
        </w:rPr>
        <w:t xml:space="preserve"> </w:t>
      </w:r>
      <w:r w:rsidRPr="001C1153">
        <w:rPr>
          <w:noProof/>
          <w:color w:val="FF0000"/>
          <w:spacing w:val="-2"/>
          <w:sz w:val="28"/>
          <w:szCs w:val="28"/>
          <w:lang w:bidi="ar-SA"/>
        </w:rPr>
        <w:t xml:space="preserve">trạm </w:t>
      </w:r>
      <w:r w:rsidR="00D162BF" w:rsidRPr="001C1153">
        <w:rPr>
          <w:noProof/>
          <w:color w:val="FF0000"/>
          <w:spacing w:val="-2"/>
          <w:sz w:val="28"/>
          <w:szCs w:val="28"/>
          <w:lang w:bidi="ar-SA"/>
        </w:rPr>
        <w:t>(</w:t>
      </w:r>
      <w:r w:rsidRPr="001C1153">
        <w:rPr>
          <w:noProof/>
          <w:color w:val="FF0000"/>
          <w:spacing w:val="-2"/>
          <w:sz w:val="28"/>
          <w:szCs w:val="28"/>
          <w:lang w:bidi="ar-SA"/>
        </w:rPr>
        <w:t>được mô tả tại</w:t>
      </w:r>
      <w:r w:rsidR="00AB6A31" w:rsidRPr="001C1153">
        <w:rPr>
          <w:noProof/>
          <w:color w:val="FF0000"/>
          <w:spacing w:val="-2"/>
          <w:sz w:val="28"/>
          <w:szCs w:val="28"/>
          <w:lang w:bidi="ar-SA"/>
        </w:rPr>
        <w:t xml:space="preserve"> </w:t>
      </w:r>
      <w:fldSimple w:instr=" REF _Ref487721393 \h  \* MERGEFORMAT ">
        <w:r w:rsidR="00822BDB" w:rsidRPr="00822BDB">
          <w:rPr>
            <w:i/>
            <w:color w:val="FF0000"/>
            <w:sz w:val="28"/>
            <w:szCs w:val="28"/>
          </w:rPr>
          <w:t xml:space="preserve">Bảng  </w:t>
        </w:r>
        <w:r w:rsidR="00822BDB" w:rsidRPr="00822BDB">
          <w:rPr>
            <w:i/>
            <w:noProof/>
            <w:color w:val="FF0000"/>
            <w:sz w:val="28"/>
            <w:szCs w:val="28"/>
          </w:rPr>
          <w:t>4</w:t>
        </w:r>
      </w:fldSimple>
      <w:r w:rsidR="00D162BF" w:rsidRPr="001C1153">
        <w:rPr>
          <w:noProof/>
          <w:color w:val="FF0000"/>
          <w:spacing w:val="-2"/>
          <w:sz w:val="28"/>
          <w:szCs w:val="28"/>
          <w:lang w:bidi="ar-SA"/>
        </w:rPr>
        <w:t>)</w:t>
      </w:r>
      <w:r w:rsidRPr="001C1153">
        <w:rPr>
          <w:noProof/>
          <w:color w:val="FF0000"/>
          <w:spacing w:val="-2"/>
          <w:sz w:val="28"/>
          <w:szCs w:val="28"/>
          <w:lang w:bidi="ar-SA"/>
        </w:rPr>
        <w:t>.</w:t>
      </w:r>
    </w:p>
    <w:p w:rsidR="00C3210F" w:rsidRPr="00DD1087" w:rsidRDefault="004B7F3D" w:rsidP="00E6242E">
      <w:pPr>
        <w:pStyle w:val="Caption"/>
        <w:jc w:val="center"/>
        <w:rPr>
          <w:b w:val="0"/>
          <w:i/>
          <w:noProof/>
          <w:color w:val="000000"/>
          <w:sz w:val="28"/>
          <w:szCs w:val="28"/>
        </w:rPr>
      </w:pPr>
      <w:bookmarkStart w:id="25" w:name="_Ref487720318"/>
      <w:r w:rsidRPr="00DD1087">
        <w:rPr>
          <w:b w:val="0"/>
          <w:i/>
          <w:color w:val="000000"/>
          <w:sz w:val="28"/>
          <w:szCs w:val="28"/>
        </w:rPr>
        <w:t xml:space="preserve">Bảng  </w:t>
      </w:r>
      <w:r w:rsidR="008A267F" w:rsidRPr="00DD1087">
        <w:rPr>
          <w:b w:val="0"/>
          <w:i/>
          <w:color w:val="000000"/>
          <w:sz w:val="28"/>
          <w:szCs w:val="28"/>
        </w:rPr>
        <w:fldChar w:fldCharType="begin"/>
      </w:r>
      <w:r w:rsidRPr="00DD1087">
        <w:rPr>
          <w:b w:val="0"/>
          <w:i/>
          <w:color w:val="000000"/>
          <w:sz w:val="28"/>
          <w:szCs w:val="28"/>
        </w:rPr>
        <w:instrText xml:space="preserve"> SEQ Bảng_ \* ARABIC </w:instrText>
      </w:r>
      <w:r w:rsidR="008A267F" w:rsidRPr="00DD1087">
        <w:rPr>
          <w:b w:val="0"/>
          <w:i/>
          <w:color w:val="000000"/>
          <w:sz w:val="28"/>
          <w:szCs w:val="28"/>
        </w:rPr>
        <w:fldChar w:fldCharType="separate"/>
      </w:r>
      <w:r w:rsidR="00822BDB">
        <w:rPr>
          <w:b w:val="0"/>
          <w:i/>
          <w:noProof/>
          <w:color w:val="000000"/>
          <w:sz w:val="28"/>
          <w:szCs w:val="28"/>
        </w:rPr>
        <w:t>3</w:t>
      </w:r>
      <w:r w:rsidR="008A267F" w:rsidRPr="00DD1087">
        <w:rPr>
          <w:b w:val="0"/>
          <w:i/>
          <w:color w:val="000000"/>
          <w:sz w:val="28"/>
          <w:szCs w:val="28"/>
        </w:rPr>
        <w:fldChar w:fldCharType="end"/>
      </w:r>
      <w:bookmarkEnd w:id="25"/>
      <w:r w:rsidR="00BE6CEB" w:rsidRPr="00DD1087">
        <w:rPr>
          <w:b w:val="0"/>
          <w:i/>
          <w:noProof/>
          <w:color w:val="000000"/>
          <w:sz w:val="28"/>
          <w:szCs w:val="28"/>
        </w:rPr>
        <w:t xml:space="preserve">. Mật độ trạm BTS và tỷ lệ phục vụ của mỗi </w:t>
      </w:r>
      <w:r w:rsidR="007F7A40" w:rsidRPr="00DD1087">
        <w:rPr>
          <w:b w:val="0"/>
          <w:i/>
          <w:noProof/>
          <w:color w:val="000000"/>
          <w:sz w:val="28"/>
          <w:szCs w:val="28"/>
        </w:rPr>
        <w:t xml:space="preserve">trạm </w:t>
      </w:r>
      <w:r w:rsidR="00BE6CEB" w:rsidRPr="00DD1087">
        <w:rPr>
          <w:b w:val="0"/>
          <w:i/>
          <w:noProof/>
          <w:color w:val="000000"/>
          <w:sz w:val="28"/>
          <w:szCs w:val="28"/>
        </w:rPr>
        <w:t>BTS</w:t>
      </w:r>
    </w:p>
    <w:tbl>
      <w:tblPr>
        <w:tblW w:w="9002"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1276"/>
        <w:gridCol w:w="1347"/>
        <w:gridCol w:w="1417"/>
        <w:gridCol w:w="851"/>
        <w:gridCol w:w="992"/>
        <w:gridCol w:w="992"/>
      </w:tblGrid>
      <w:tr w:rsidR="00BE6CEB" w:rsidRPr="00DD1087" w:rsidTr="0054395B">
        <w:trPr>
          <w:trHeight w:val="857"/>
          <w:jc w:val="center"/>
        </w:trPr>
        <w:tc>
          <w:tcPr>
            <w:tcW w:w="567" w:type="dxa"/>
            <w:vAlign w:val="center"/>
          </w:tcPr>
          <w:p w:rsidR="00BE6CEB" w:rsidRPr="00DD1087" w:rsidRDefault="00BE6CEB" w:rsidP="007F7A40">
            <w:pPr>
              <w:spacing w:before="140" w:after="140" w:line="240" w:lineRule="auto"/>
              <w:ind w:left="-108" w:right="-108"/>
              <w:jc w:val="center"/>
              <w:rPr>
                <w:b/>
                <w:bCs/>
                <w:iCs/>
                <w:noProof/>
                <w:color w:val="000000"/>
                <w:sz w:val="28"/>
                <w:szCs w:val="28"/>
                <w:lang w:bidi="ar-SA"/>
              </w:rPr>
            </w:pPr>
            <w:r w:rsidRPr="00DD1087">
              <w:rPr>
                <w:b/>
                <w:noProof/>
                <w:color w:val="000000"/>
                <w:sz w:val="28"/>
                <w:szCs w:val="28"/>
              </w:rPr>
              <w:t>S</w:t>
            </w:r>
            <w:r w:rsidR="008D63F5" w:rsidRPr="00DD1087">
              <w:rPr>
                <w:b/>
                <w:noProof/>
                <w:color w:val="000000"/>
                <w:sz w:val="28"/>
                <w:szCs w:val="28"/>
              </w:rPr>
              <w:t>tt</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b/>
                <w:bCs/>
                <w:iCs/>
                <w:noProof/>
                <w:color w:val="000000"/>
                <w:sz w:val="28"/>
                <w:szCs w:val="28"/>
                <w:lang w:val="vi-VN" w:bidi="ar-SA"/>
              </w:rPr>
            </w:pPr>
            <w:r w:rsidRPr="00DD1087">
              <w:rPr>
                <w:b/>
                <w:bCs/>
                <w:iCs/>
                <w:noProof/>
                <w:color w:val="000000"/>
                <w:sz w:val="28"/>
                <w:szCs w:val="28"/>
                <w:lang w:val="vi-VN" w:bidi="ar-SA"/>
              </w:rPr>
              <w:t>Quận/huyện</w:t>
            </w:r>
          </w:p>
        </w:tc>
        <w:tc>
          <w:tcPr>
            <w:tcW w:w="1276" w:type="dxa"/>
            <w:vAlign w:val="center"/>
          </w:tcPr>
          <w:p w:rsidR="00BE6CEB" w:rsidRPr="00DD1087" w:rsidRDefault="00BE6CEB" w:rsidP="007F7A40">
            <w:pPr>
              <w:spacing w:before="140" w:after="140" w:line="240" w:lineRule="auto"/>
              <w:ind w:left="-108" w:right="-108"/>
              <w:jc w:val="center"/>
              <w:rPr>
                <w:b/>
                <w:bCs/>
                <w:iCs/>
                <w:noProof/>
                <w:color w:val="000000"/>
                <w:sz w:val="28"/>
                <w:szCs w:val="28"/>
                <w:lang w:val="vi-VN" w:bidi="ar-SA"/>
              </w:rPr>
            </w:pPr>
            <w:r w:rsidRPr="00DD1087">
              <w:rPr>
                <w:b/>
                <w:bCs/>
                <w:iCs/>
                <w:noProof/>
                <w:color w:val="000000"/>
                <w:sz w:val="28"/>
                <w:szCs w:val="28"/>
                <w:lang w:val="vi-VN" w:bidi="ar-SA"/>
              </w:rPr>
              <w:t>Diện tích đất tự nhiên</w:t>
            </w:r>
          </w:p>
          <w:p w:rsidR="00BE6CEB" w:rsidRPr="00DD1087" w:rsidRDefault="00BE6CEB" w:rsidP="007F7A40">
            <w:pPr>
              <w:spacing w:before="140" w:after="140" w:line="240" w:lineRule="auto"/>
              <w:jc w:val="center"/>
              <w:rPr>
                <w:b/>
                <w:bCs/>
                <w:iCs/>
                <w:noProof/>
                <w:color w:val="000000"/>
                <w:sz w:val="28"/>
                <w:szCs w:val="28"/>
                <w:lang w:val="vi-VN" w:bidi="ar-SA"/>
              </w:rPr>
            </w:pPr>
            <w:r w:rsidRPr="00DD1087">
              <w:rPr>
                <w:b/>
                <w:bCs/>
                <w:iCs/>
                <w:noProof/>
                <w:color w:val="000000"/>
                <w:sz w:val="28"/>
                <w:szCs w:val="28"/>
                <w:lang w:val="vi-VN" w:bidi="ar-SA"/>
              </w:rPr>
              <w:t>(km</w:t>
            </w:r>
            <w:r w:rsidRPr="00DD1087">
              <w:rPr>
                <w:b/>
                <w:bCs/>
                <w:iCs/>
                <w:noProof/>
                <w:color w:val="000000"/>
                <w:sz w:val="28"/>
                <w:szCs w:val="28"/>
                <w:vertAlign w:val="superscript"/>
                <w:lang w:val="vi-VN" w:bidi="ar-SA"/>
              </w:rPr>
              <w:t>2</w:t>
            </w:r>
            <w:r w:rsidRPr="00DD1087">
              <w:rPr>
                <w:b/>
                <w:bCs/>
                <w:iCs/>
                <w:noProof/>
                <w:color w:val="000000"/>
                <w:sz w:val="28"/>
                <w:szCs w:val="28"/>
                <w:lang w:val="vi-VN" w:bidi="ar-SA"/>
              </w:rPr>
              <w:t>)</w:t>
            </w:r>
          </w:p>
        </w:tc>
        <w:tc>
          <w:tcPr>
            <w:tcW w:w="1347" w:type="dxa"/>
            <w:vAlign w:val="center"/>
          </w:tcPr>
          <w:p w:rsidR="00BE6CEB" w:rsidRPr="00DD1087" w:rsidRDefault="00BE6CEB" w:rsidP="007F7A40">
            <w:pPr>
              <w:spacing w:before="140" w:after="140" w:line="240" w:lineRule="auto"/>
              <w:ind w:left="-108" w:right="-108"/>
              <w:jc w:val="center"/>
              <w:rPr>
                <w:b/>
                <w:bCs/>
                <w:iCs/>
                <w:noProof/>
                <w:color w:val="000000"/>
                <w:sz w:val="28"/>
                <w:szCs w:val="28"/>
                <w:lang w:val="vi-VN" w:bidi="ar-SA"/>
              </w:rPr>
            </w:pPr>
            <w:r w:rsidRPr="00DD1087">
              <w:rPr>
                <w:b/>
                <w:bCs/>
                <w:iCs/>
                <w:noProof/>
                <w:color w:val="000000"/>
                <w:sz w:val="28"/>
                <w:szCs w:val="28"/>
                <w:lang w:val="vi-VN" w:bidi="ar-SA"/>
              </w:rPr>
              <w:t>Dân số (người)</w:t>
            </w:r>
          </w:p>
        </w:tc>
        <w:tc>
          <w:tcPr>
            <w:tcW w:w="1417" w:type="dxa"/>
            <w:vAlign w:val="center"/>
          </w:tcPr>
          <w:p w:rsidR="00BE6CEB" w:rsidRPr="00DD1087" w:rsidRDefault="00BE6CEB" w:rsidP="007F7A40">
            <w:pPr>
              <w:spacing w:before="140" w:after="140" w:line="240" w:lineRule="auto"/>
              <w:ind w:left="-108" w:right="-108"/>
              <w:jc w:val="center"/>
              <w:rPr>
                <w:b/>
                <w:bCs/>
                <w:iCs/>
                <w:noProof/>
                <w:color w:val="000000"/>
                <w:sz w:val="28"/>
                <w:szCs w:val="28"/>
                <w:lang w:val="vi-VN" w:bidi="ar-SA"/>
              </w:rPr>
            </w:pPr>
            <w:r w:rsidRPr="00DD1087">
              <w:rPr>
                <w:b/>
                <w:bCs/>
                <w:iCs/>
                <w:noProof/>
                <w:color w:val="000000"/>
                <w:sz w:val="28"/>
                <w:szCs w:val="28"/>
                <w:lang w:val="vi-VN" w:bidi="ar-SA"/>
              </w:rPr>
              <w:t>Mật độ dân số(người/km</w:t>
            </w:r>
            <w:r w:rsidRPr="00DD1087">
              <w:rPr>
                <w:b/>
                <w:bCs/>
                <w:iCs/>
                <w:noProof/>
                <w:color w:val="000000"/>
                <w:sz w:val="28"/>
                <w:szCs w:val="28"/>
                <w:vertAlign w:val="superscript"/>
                <w:lang w:val="vi-VN" w:bidi="ar-SA"/>
              </w:rPr>
              <w:t>2</w:t>
            </w:r>
            <w:r w:rsidRPr="00DD1087">
              <w:rPr>
                <w:b/>
                <w:bCs/>
                <w:iCs/>
                <w:noProof/>
                <w:color w:val="000000"/>
                <w:sz w:val="28"/>
                <w:szCs w:val="28"/>
                <w:lang w:val="vi-VN" w:bidi="ar-SA"/>
              </w:rPr>
              <w:t>)</w:t>
            </w:r>
          </w:p>
        </w:tc>
        <w:tc>
          <w:tcPr>
            <w:tcW w:w="851" w:type="dxa"/>
            <w:vAlign w:val="center"/>
          </w:tcPr>
          <w:p w:rsidR="00BE6CEB" w:rsidRPr="00DD1087" w:rsidRDefault="00BE6CEB" w:rsidP="007F7A40">
            <w:pPr>
              <w:spacing w:before="140" w:after="140" w:line="240" w:lineRule="auto"/>
              <w:ind w:left="-108" w:right="-108"/>
              <w:jc w:val="center"/>
              <w:rPr>
                <w:b/>
                <w:bCs/>
                <w:iCs/>
                <w:noProof/>
                <w:color w:val="000000"/>
                <w:sz w:val="28"/>
                <w:szCs w:val="28"/>
                <w:lang w:val="vi-VN" w:bidi="ar-SA"/>
              </w:rPr>
            </w:pPr>
            <w:r w:rsidRPr="00DD1087">
              <w:rPr>
                <w:b/>
                <w:bCs/>
                <w:iCs/>
                <w:noProof/>
                <w:color w:val="000000"/>
                <w:sz w:val="28"/>
                <w:szCs w:val="28"/>
                <w:lang w:val="vi-VN" w:bidi="ar-SA"/>
              </w:rPr>
              <w:t>Số lượng trạm BTS</w:t>
            </w:r>
          </w:p>
        </w:tc>
        <w:tc>
          <w:tcPr>
            <w:tcW w:w="992" w:type="dxa"/>
          </w:tcPr>
          <w:p w:rsidR="00BE6CEB" w:rsidRPr="00DD1087" w:rsidRDefault="00BE6CEB" w:rsidP="007F7A40">
            <w:pPr>
              <w:spacing w:before="140" w:after="140" w:line="240" w:lineRule="auto"/>
              <w:ind w:left="-108" w:right="-106"/>
              <w:jc w:val="center"/>
              <w:rPr>
                <w:b/>
                <w:bCs/>
                <w:iCs/>
                <w:noProof/>
                <w:color w:val="000000"/>
                <w:sz w:val="28"/>
                <w:szCs w:val="28"/>
                <w:lang w:val="vi-VN" w:bidi="ar-SA"/>
              </w:rPr>
            </w:pPr>
            <w:r w:rsidRPr="00DD1087">
              <w:rPr>
                <w:b/>
                <w:bCs/>
                <w:iCs/>
                <w:noProof/>
                <w:color w:val="000000"/>
                <w:sz w:val="28"/>
                <w:szCs w:val="28"/>
                <w:lang w:val="vi-VN" w:bidi="ar-SA"/>
              </w:rPr>
              <w:t>Mật độ trạm BTS (trạm/ km</w:t>
            </w:r>
            <w:r w:rsidRPr="00DD1087">
              <w:rPr>
                <w:b/>
                <w:bCs/>
                <w:iCs/>
                <w:noProof/>
                <w:color w:val="000000"/>
                <w:sz w:val="28"/>
                <w:szCs w:val="28"/>
                <w:vertAlign w:val="superscript"/>
                <w:lang w:val="vi-VN" w:bidi="ar-SA"/>
              </w:rPr>
              <w:t>2</w:t>
            </w:r>
            <w:r w:rsidRPr="00DD1087">
              <w:rPr>
                <w:b/>
                <w:bCs/>
                <w:iCs/>
                <w:noProof/>
                <w:color w:val="000000"/>
                <w:sz w:val="28"/>
                <w:szCs w:val="28"/>
                <w:lang w:val="vi-VN" w:bidi="ar-SA"/>
              </w:rPr>
              <w:t>)</w:t>
            </w:r>
          </w:p>
        </w:tc>
        <w:tc>
          <w:tcPr>
            <w:tcW w:w="992" w:type="dxa"/>
            <w:vAlign w:val="center"/>
          </w:tcPr>
          <w:p w:rsidR="00BE6CEB" w:rsidRPr="00DD1087" w:rsidRDefault="00BE6CEB" w:rsidP="007F7A40">
            <w:pPr>
              <w:spacing w:before="140" w:after="140" w:line="240" w:lineRule="auto"/>
              <w:ind w:left="-108" w:right="-108"/>
              <w:jc w:val="center"/>
              <w:rPr>
                <w:b/>
                <w:bCs/>
                <w:iCs/>
                <w:noProof/>
                <w:color w:val="000000"/>
                <w:sz w:val="28"/>
                <w:szCs w:val="28"/>
                <w:lang w:val="vi-VN" w:bidi="ar-SA"/>
              </w:rPr>
            </w:pPr>
            <w:r w:rsidRPr="00DD1087">
              <w:rPr>
                <w:b/>
                <w:bCs/>
                <w:iCs/>
                <w:noProof/>
                <w:color w:val="000000"/>
                <w:sz w:val="28"/>
                <w:szCs w:val="28"/>
                <w:lang w:val="vi-VN" w:bidi="ar-SA"/>
              </w:rPr>
              <w:t>Tỷ lệ phục vụ (người/trạm)</w:t>
            </w:r>
          </w:p>
        </w:tc>
      </w:tr>
      <w:tr w:rsidR="00BE6CEB" w:rsidRPr="00DD1087" w:rsidTr="0054395B">
        <w:trPr>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1</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Hải Châu</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23,29</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209</w:t>
            </w:r>
            <w:r w:rsidRPr="00DD1087">
              <w:rPr>
                <w:noProof/>
                <w:color w:val="000000"/>
                <w:sz w:val="28"/>
                <w:szCs w:val="28"/>
                <w:lang w:bidi="ar-SA"/>
              </w:rPr>
              <w:t>.</w:t>
            </w:r>
            <w:r w:rsidRPr="00DD1087">
              <w:rPr>
                <w:noProof/>
                <w:color w:val="000000"/>
                <w:sz w:val="28"/>
                <w:szCs w:val="28"/>
                <w:lang w:val="vi-VN" w:bidi="ar-SA"/>
              </w:rPr>
              <w:t>641</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bidi="ar-SA"/>
              </w:rPr>
              <w:t>9.001,33</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277</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12</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756</w:t>
            </w:r>
          </w:p>
        </w:tc>
      </w:tr>
      <w:tr w:rsidR="00BE6CEB" w:rsidRPr="00DD1087" w:rsidTr="0054395B">
        <w:trPr>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2</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Thanh Khê</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9,47</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190</w:t>
            </w:r>
            <w:r w:rsidRPr="00DD1087">
              <w:rPr>
                <w:noProof/>
                <w:color w:val="000000"/>
                <w:sz w:val="28"/>
                <w:szCs w:val="28"/>
                <w:lang w:bidi="ar-SA"/>
              </w:rPr>
              <w:t>.</w:t>
            </w:r>
            <w:r w:rsidRPr="00DD1087">
              <w:rPr>
                <w:noProof/>
                <w:color w:val="000000"/>
                <w:sz w:val="28"/>
                <w:szCs w:val="28"/>
                <w:lang w:val="vi-VN" w:bidi="ar-SA"/>
              </w:rPr>
              <w:t>877</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bidi="ar-SA"/>
              </w:rPr>
              <w:t>20.155,97</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188</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20</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1.015</w:t>
            </w:r>
          </w:p>
        </w:tc>
      </w:tr>
      <w:tr w:rsidR="00BE6CEB" w:rsidRPr="00DD1087" w:rsidTr="0054395B">
        <w:trPr>
          <w:trHeight w:val="355"/>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3</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Sơn Trà</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63,39</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153</w:t>
            </w:r>
            <w:r w:rsidRPr="00DD1087">
              <w:rPr>
                <w:noProof/>
                <w:color w:val="000000"/>
                <w:sz w:val="28"/>
                <w:szCs w:val="28"/>
                <w:lang w:bidi="ar-SA"/>
              </w:rPr>
              <w:t>.</w:t>
            </w:r>
            <w:r w:rsidRPr="00DD1087">
              <w:rPr>
                <w:noProof/>
                <w:color w:val="000000"/>
                <w:sz w:val="28"/>
                <w:szCs w:val="28"/>
                <w:lang w:val="vi-VN" w:bidi="ar-SA"/>
              </w:rPr>
              <w:t>940</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bidi="ar-SA"/>
              </w:rPr>
              <w:t>2.428,46</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218</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3,5</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706</w:t>
            </w:r>
          </w:p>
        </w:tc>
      </w:tr>
      <w:tr w:rsidR="00BE6CEB" w:rsidRPr="00DD1087" w:rsidTr="0054395B">
        <w:trPr>
          <w:trHeight w:val="370"/>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4</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Ngũ Hành Sơn</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40,19</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76</w:t>
            </w:r>
            <w:r w:rsidRPr="00DD1087">
              <w:rPr>
                <w:noProof/>
                <w:color w:val="000000"/>
                <w:sz w:val="28"/>
                <w:szCs w:val="28"/>
                <w:lang w:bidi="ar-SA"/>
              </w:rPr>
              <w:t>.</w:t>
            </w:r>
            <w:r w:rsidRPr="00DD1087">
              <w:rPr>
                <w:noProof/>
                <w:color w:val="000000"/>
                <w:sz w:val="28"/>
                <w:szCs w:val="28"/>
                <w:lang w:val="vi-VN" w:bidi="ar-SA"/>
              </w:rPr>
              <w:t>273</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val="vi-VN" w:bidi="ar-SA"/>
              </w:rPr>
              <w:t>1.8</w:t>
            </w:r>
            <w:r w:rsidRPr="00DD1087">
              <w:rPr>
                <w:noProof/>
                <w:color w:val="000000"/>
                <w:sz w:val="28"/>
                <w:szCs w:val="28"/>
                <w:lang w:bidi="ar-SA"/>
              </w:rPr>
              <w:t>97,81</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142</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3,5</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533</w:t>
            </w:r>
          </w:p>
        </w:tc>
      </w:tr>
      <w:tr w:rsidR="00BE6CEB" w:rsidRPr="00DD1087" w:rsidTr="0054395B">
        <w:trPr>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5</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Cẩm Lệ</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35,84</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108</w:t>
            </w:r>
            <w:r w:rsidRPr="00DD1087">
              <w:rPr>
                <w:noProof/>
                <w:color w:val="000000"/>
                <w:sz w:val="28"/>
                <w:szCs w:val="28"/>
                <w:lang w:bidi="ar-SA"/>
              </w:rPr>
              <w:t>.</w:t>
            </w:r>
            <w:r w:rsidRPr="00DD1087">
              <w:rPr>
                <w:noProof/>
                <w:color w:val="000000"/>
                <w:sz w:val="28"/>
                <w:szCs w:val="28"/>
                <w:lang w:val="vi-VN" w:bidi="ar-SA"/>
              </w:rPr>
              <w:t>704</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bidi="ar-SA"/>
              </w:rPr>
              <w:t>3.033,04</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171</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8,3</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635</w:t>
            </w:r>
          </w:p>
        </w:tc>
      </w:tr>
      <w:tr w:rsidR="00BE6CEB" w:rsidRPr="00DD1087" w:rsidTr="0054395B">
        <w:trPr>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bidi="ar-SA"/>
              </w:rPr>
            </w:pPr>
            <w:r w:rsidRPr="00DD1087">
              <w:rPr>
                <w:noProof/>
                <w:color w:val="000000"/>
                <w:sz w:val="28"/>
                <w:szCs w:val="28"/>
                <w:lang w:bidi="ar-SA"/>
              </w:rPr>
              <w:t>6</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Liên Chiểu</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74,52</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158</w:t>
            </w:r>
            <w:r w:rsidRPr="00DD1087">
              <w:rPr>
                <w:noProof/>
                <w:color w:val="000000"/>
                <w:sz w:val="28"/>
                <w:szCs w:val="28"/>
                <w:lang w:bidi="ar-SA"/>
              </w:rPr>
              <w:t>.</w:t>
            </w:r>
            <w:r w:rsidRPr="00DD1087">
              <w:rPr>
                <w:noProof/>
                <w:color w:val="000000"/>
                <w:sz w:val="28"/>
                <w:szCs w:val="28"/>
                <w:lang w:val="vi-VN" w:bidi="ar-SA"/>
              </w:rPr>
              <w:t>558</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val="vi-VN" w:bidi="ar-SA"/>
              </w:rPr>
              <w:t>2</w:t>
            </w:r>
            <w:r w:rsidRPr="00DD1087">
              <w:rPr>
                <w:noProof/>
                <w:color w:val="000000"/>
                <w:sz w:val="28"/>
                <w:szCs w:val="28"/>
                <w:lang w:bidi="ar-SA"/>
              </w:rPr>
              <w:t>.127,72</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181</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2,4</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876</w:t>
            </w:r>
          </w:p>
        </w:tc>
      </w:tr>
      <w:tr w:rsidR="00BE6CEB" w:rsidRPr="00DD1087" w:rsidTr="0054395B">
        <w:trPr>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7</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Hòa Vang</w:t>
            </w:r>
          </w:p>
        </w:tc>
        <w:tc>
          <w:tcPr>
            <w:tcW w:w="1276"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733,18</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130</w:t>
            </w:r>
            <w:r w:rsidRPr="00DD1087">
              <w:rPr>
                <w:noProof/>
                <w:color w:val="000000"/>
                <w:sz w:val="28"/>
                <w:szCs w:val="28"/>
                <w:lang w:bidi="ar-SA"/>
              </w:rPr>
              <w:t>.</w:t>
            </w:r>
            <w:r w:rsidRPr="00DD1087">
              <w:rPr>
                <w:noProof/>
                <w:color w:val="000000"/>
                <w:sz w:val="28"/>
                <w:szCs w:val="28"/>
                <w:lang w:val="vi-VN" w:bidi="ar-SA"/>
              </w:rPr>
              <w:t>845</w:t>
            </w:r>
          </w:p>
        </w:tc>
        <w:tc>
          <w:tcPr>
            <w:tcW w:w="1417"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val="vi-VN" w:bidi="ar-SA"/>
              </w:rPr>
              <w:t>1</w:t>
            </w:r>
            <w:r w:rsidRPr="00DD1087">
              <w:rPr>
                <w:noProof/>
                <w:color w:val="000000"/>
                <w:sz w:val="28"/>
                <w:szCs w:val="28"/>
                <w:lang w:bidi="ar-SA"/>
              </w:rPr>
              <w:t>78,46</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208</w:t>
            </w:r>
          </w:p>
        </w:tc>
        <w:tc>
          <w:tcPr>
            <w:tcW w:w="992" w:type="dxa"/>
            <w:shd w:val="clear" w:color="auto" w:fill="auto"/>
            <w:vAlign w:val="center"/>
          </w:tcPr>
          <w:p w:rsidR="00BE6CEB" w:rsidRPr="00DD1087" w:rsidRDefault="00BE6CEB" w:rsidP="007F7A40">
            <w:pPr>
              <w:spacing w:before="140" w:after="140" w:line="240" w:lineRule="auto"/>
              <w:ind w:left="-90" w:right="33"/>
              <w:jc w:val="right"/>
              <w:rPr>
                <w:noProof/>
                <w:color w:val="000000"/>
                <w:sz w:val="28"/>
                <w:szCs w:val="28"/>
                <w:lang w:bidi="ar-SA"/>
              </w:rPr>
            </w:pPr>
            <w:r w:rsidRPr="00DD1087">
              <w:rPr>
                <w:noProof/>
                <w:color w:val="000000"/>
                <w:sz w:val="28"/>
                <w:szCs w:val="28"/>
                <w:lang w:bidi="ar-SA"/>
              </w:rPr>
              <w:t>0,3</w:t>
            </w:r>
          </w:p>
        </w:tc>
        <w:tc>
          <w:tcPr>
            <w:tcW w:w="992" w:type="dxa"/>
            <w:shd w:val="clear" w:color="auto" w:fill="auto"/>
            <w:vAlign w:val="center"/>
          </w:tcPr>
          <w:p w:rsidR="00BE6CEB" w:rsidRPr="00DD1087" w:rsidRDefault="00BE6CEB" w:rsidP="007F7A40">
            <w:pPr>
              <w:spacing w:before="140" w:after="140" w:line="240" w:lineRule="auto"/>
              <w:ind w:left="-90"/>
              <w:jc w:val="right"/>
              <w:rPr>
                <w:noProof/>
                <w:color w:val="000000"/>
                <w:sz w:val="28"/>
                <w:szCs w:val="28"/>
                <w:lang w:bidi="ar-SA"/>
              </w:rPr>
            </w:pPr>
            <w:r w:rsidRPr="00DD1087">
              <w:rPr>
                <w:noProof/>
                <w:color w:val="000000"/>
                <w:sz w:val="28"/>
                <w:szCs w:val="28"/>
                <w:lang w:bidi="ar-SA"/>
              </w:rPr>
              <w:t>629</w:t>
            </w:r>
          </w:p>
        </w:tc>
      </w:tr>
      <w:tr w:rsidR="00BE6CEB" w:rsidRPr="00DD1087" w:rsidTr="0054395B">
        <w:trPr>
          <w:trHeight w:val="251"/>
          <w:jc w:val="center"/>
        </w:trPr>
        <w:tc>
          <w:tcPr>
            <w:tcW w:w="567" w:type="dxa"/>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8</w:t>
            </w:r>
          </w:p>
        </w:tc>
        <w:tc>
          <w:tcPr>
            <w:tcW w:w="1560" w:type="dxa"/>
            <w:shd w:val="clear" w:color="auto" w:fill="auto"/>
            <w:vAlign w:val="center"/>
          </w:tcPr>
          <w:p w:rsidR="00BE6CEB" w:rsidRPr="00DD1087" w:rsidRDefault="00BE6CEB" w:rsidP="007F7A40">
            <w:pPr>
              <w:spacing w:before="140" w:after="140" w:line="240" w:lineRule="auto"/>
              <w:ind w:left="-108" w:right="-108"/>
              <w:jc w:val="center"/>
              <w:rPr>
                <w:noProof/>
                <w:color w:val="000000"/>
                <w:sz w:val="28"/>
                <w:szCs w:val="28"/>
                <w:lang w:val="vi-VN" w:bidi="ar-SA"/>
              </w:rPr>
            </w:pPr>
            <w:r w:rsidRPr="00DD1087">
              <w:rPr>
                <w:noProof/>
                <w:color w:val="000000"/>
                <w:sz w:val="28"/>
                <w:szCs w:val="28"/>
                <w:lang w:val="vi-VN" w:bidi="ar-SA"/>
              </w:rPr>
              <w:t>Hoàng Sa</w:t>
            </w:r>
          </w:p>
        </w:tc>
        <w:tc>
          <w:tcPr>
            <w:tcW w:w="1276" w:type="dxa"/>
            <w:vAlign w:val="center"/>
          </w:tcPr>
          <w:p w:rsidR="00BE6CEB" w:rsidRPr="00DD1087" w:rsidRDefault="00BE6CEB" w:rsidP="007F7A40">
            <w:pPr>
              <w:spacing w:before="140" w:after="140" w:line="240" w:lineRule="auto"/>
              <w:jc w:val="right"/>
              <w:rPr>
                <w:noProof/>
                <w:color w:val="000000"/>
                <w:sz w:val="28"/>
                <w:szCs w:val="28"/>
                <w:lang w:bidi="ar-SA"/>
              </w:rPr>
            </w:pPr>
            <w:r w:rsidRPr="00DD1087">
              <w:rPr>
                <w:noProof/>
                <w:color w:val="000000"/>
                <w:sz w:val="28"/>
                <w:szCs w:val="28"/>
                <w:lang w:val="vi-VN" w:bidi="ar-SA"/>
              </w:rPr>
              <w:t>305</w:t>
            </w:r>
            <w:r w:rsidRPr="00DD1087">
              <w:rPr>
                <w:noProof/>
                <w:color w:val="000000"/>
                <w:sz w:val="28"/>
                <w:szCs w:val="28"/>
                <w:lang w:bidi="ar-SA"/>
              </w:rPr>
              <w:t>,00</w:t>
            </w:r>
          </w:p>
        </w:tc>
        <w:tc>
          <w:tcPr>
            <w:tcW w:w="134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w:t>
            </w:r>
          </w:p>
        </w:tc>
        <w:tc>
          <w:tcPr>
            <w:tcW w:w="1417" w:type="dxa"/>
            <w:vAlign w:val="center"/>
          </w:tcPr>
          <w:p w:rsidR="00BE6CEB" w:rsidRPr="00DD1087" w:rsidRDefault="00BE6CEB" w:rsidP="007F7A40">
            <w:pPr>
              <w:spacing w:before="140" w:after="140" w:line="240" w:lineRule="auto"/>
              <w:jc w:val="right"/>
              <w:rPr>
                <w:noProof/>
                <w:color w:val="000000"/>
                <w:sz w:val="28"/>
                <w:szCs w:val="28"/>
                <w:lang w:val="vi-VN" w:bidi="ar-SA"/>
              </w:rPr>
            </w:pPr>
            <w:r w:rsidRPr="00DD1087">
              <w:rPr>
                <w:noProof/>
                <w:color w:val="000000"/>
                <w:sz w:val="28"/>
                <w:szCs w:val="28"/>
                <w:lang w:val="vi-VN" w:bidi="ar-SA"/>
              </w:rPr>
              <w:t>-</w:t>
            </w:r>
          </w:p>
        </w:tc>
        <w:tc>
          <w:tcPr>
            <w:tcW w:w="851" w:type="dxa"/>
            <w:vAlign w:val="center"/>
          </w:tcPr>
          <w:p w:rsidR="00BE6CEB" w:rsidRPr="00DD1087" w:rsidRDefault="00BE6CEB" w:rsidP="007F7A40">
            <w:pPr>
              <w:spacing w:before="140" w:after="140" w:line="240" w:lineRule="auto"/>
              <w:ind w:left="-90"/>
              <w:jc w:val="right"/>
              <w:rPr>
                <w:noProof/>
                <w:color w:val="000000"/>
                <w:sz w:val="28"/>
                <w:szCs w:val="28"/>
                <w:lang w:val="vi-VN" w:bidi="ar-SA"/>
              </w:rPr>
            </w:pPr>
            <w:r w:rsidRPr="00DD1087">
              <w:rPr>
                <w:noProof/>
                <w:color w:val="000000"/>
                <w:sz w:val="28"/>
                <w:szCs w:val="28"/>
                <w:lang w:val="vi-VN" w:bidi="ar-SA"/>
              </w:rPr>
              <w:t>-</w:t>
            </w:r>
          </w:p>
        </w:tc>
        <w:tc>
          <w:tcPr>
            <w:tcW w:w="992" w:type="dxa"/>
            <w:vAlign w:val="center"/>
          </w:tcPr>
          <w:p w:rsidR="00BE6CEB" w:rsidRPr="00DD1087" w:rsidRDefault="00BE6CEB" w:rsidP="007F7A40">
            <w:pPr>
              <w:spacing w:before="140" w:after="140" w:line="240" w:lineRule="auto"/>
              <w:ind w:left="-90" w:right="-87"/>
              <w:jc w:val="right"/>
              <w:rPr>
                <w:noProof/>
                <w:color w:val="000000"/>
                <w:sz w:val="28"/>
                <w:szCs w:val="28"/>
                <w:lang w:val="vi-VN" w:bidi="ar-SA"/>
              </w:rPr>
            </w:pPr>
          </w:p>
        </w:tc>
        <w:tc>
          <w:tcPr>
            <w:tcW w:w="992" w:type="dxa"/>
            <w:vAlign w:val="center"/>
          </w:tcPr>
          <w:p w:rsidR="00BE6CEB" w:rsidRPr="00DD1087" w:rsidRDefault="00BE6CEB" w:rsidP="007F7A40">
            <w:pPr>
              <w:spacing w:before="140" w:after="140" w:line="240" w:lineRule="auto"/>
              <w:ind w:left="-90"/>
              <w:jc w:val="right"/>
              <w:rPr>
                <w:noProof/>
                <w:color w:val="000000"/>
                <w:sz w:val="28"/>
                <w:szCs w:val="28"/>
                <w:lang w:val="vi-VN" w:bidi="ar-SA"/>
              </w:rPr>
            </w:pPr>
            <w:r w:rsidRPr="00DD1087">
              <w:rPr>
                <w:noProof/>
                <w:color w:val="000000"/>
                <w:sz w:val="28"/>
                <w:szCs w:val="28"/>
                <w:lang w:val="vi-VN" w:bidi="ar-SA"/>
              </w:rPr>
              <w:t>-</w:t>
            </w:r>
          </w:p>
        </w:tc>
      </w:tr>
      <w:tr w:rsidR="00BE6CEB" w:rsidRPr="00DD1087" w:rsidTr="0054395B">
        <w:trPr>
          <w:jc w:val="center"/>
        </w:trPr>
        <w:tc>
          <w:tcPr>
            <w:tcW w:w="2127" w:type="dxa"/>
            <w:gridSpan w:val="2"/>
          </w:tcPr>
          <w:p w:rsidR="00BE6CEB" w:rsidRPr="00DD1087" w:rsidRDefault="00BE6CEB" w:rsidP="007F7A40">
            <w:pPr>
              <w:spacing w:before="240" w:after="240" w:line="240" w:lineRule="auto"/>
              <w:jc w:val="center"/>
              <w:rPr>
                <w:b/>
                <w:bCs/>
                <w:noProof/>
                <w:color w:val="000000"/>
                <w:sz w:val="28"/>
                <w:szCs w:val="28"/>
                <w:lang w:val="vi-VN" w:bidi="ar-SA"/>
              </w:rPr>
            </w:pPr>
            <w:r w:rsidRPr="00DD1087">
              <w:rPr>
                <w:b/>
                <w:bCs/>
                <w:noProof/>
                <w:color w:val="000000"/>
                <w:sz w:val="28"/>
                <w:szCs w:val="28"/>
                <w:lang w:val="vi-VN" w:bidi="ar-SA"/>
              </w:rPr>
              <w:t>Thành phố</w:t>
            </w:r>
          </w:p>
        </w:tc>
        <w:tc>
          <w:tcPr>
            <w:tcW w:w="1276" w:type="dxa"/>
            <w:vAlign w:val="center"/>
          </w:tcPr>
          <w:p w:rsidR="00BE6CEB" w:rsidRPr="00DD1087" w:rsidRDefault="00BE6CEB" w:rsidP="007F7A40">
            <w:pPr>
              <w:spacing w:before="240" w:after="240" w:line="240" w:lineRule="auto"/>
              <w:ind w:left="-108"/>
              <w:jc w:val="right"/>
              <w:rPr>
                <w:b/>
                <w:bCs/>
                <w:noProof/>
                <w:color w:val="000000"/>
                <w:sz w:val="28"/>
                <w:szCs w:val="28"/>
                <w:lang w:bidi="ar-SA"/>
              </w:rPr>
            </w:pPr>
            <w:r w:rsidRPr="00DD1087">
              <w:rPr>
                <w:b/>
                <w:bCs/>
                <w:noProof/>
                <w:color w:val="000000"/>
                <w:sz w:val="28"/>
                <w:szCs w:val="28"/>
                <w:lang w:val="vi-VN" w:bidi="ar-SA"/>
              </w:rPr>
              <w:t>1.28</w:t>
            </w:r>
            <w:r w:rsidRPr="00DD1087">
              <w:rPr>
                <w:b/>
                <w:bCs/>
                <w:noProof/>
                <w:color w:val="000000"/>
                <w:sz w:val="28"/>
                <w:szCs w:val="28"/>
                <w:lang w:bidi="ar-SA"/>
              </w:rPr>
              <w:t>4,88</w:t>
            </w:r>
          </w:p>
        </w:tc>
        <w:tc>
          <w:tcPr>
            <w:tcW w:w="1347" w:type="dxa"/>
            <w:vAlign w:val="center"/>
          </w:tcPr>
          <w:p w:rsidR="00BE6CEB" w:rsidRPr="00DD1087" w:rsidRDefault="00BE6CEB" w:rsidP="007F7A40">
            <w:pPr>
              <w:spacing w:before="240" w:after="240" w:line="240" w:lineRule="auto"/>
              <w:ind w:left="-108"/>
              <w:jc w:val="right"/>
              <w:rPr>
                <w:b/>
                <w:bCs/>
                <w:noProof/>
                <w:color w:val="000000"/>
                <w:sz w:val="28"/>
                <w:szCs w:val="28"/>
                <w:lang w:val="vi-VN" w:bidi="ar-SA"/>
              </w:rPr>
            </w:pPr>
            <w:r w:rsidRPr="00DD1087">
              <w:rPr>
                <w:b/>
                <w:bCs/>
                <w:noProof/>
                <w:color w:val="000000"/>
                <w:sz w:val="28"/>
                <w:szCs w:val="28"/>
                <w:lang w:val="vi-VN" w:bidi="ar-SA"/>
              </w:rPr>
              <w:t>1</w:t>
            </w:r>
            <w:r w:rsidRPr="00DD1087">
              <w:rPr>
                <w:b/>
                <w:bCs/>
                <w:noProof/>
                <w:color w:val="000000"/>
                <w:sz w:val="28"/>
                <w:szCs w:val="28"/>
                <w:lang w:bidi="ar-SA"/>
              </w:rPr>
              <w:t>.</w:t>
            </w:r>
            <w:r w:rsidRPr="00DD1087">
              <w:rPr>
                <w:b/>
                <w:bCs/>
                <w:noProof/>
                <w:color w:val="000000"/>
                <w:sz w:val="28"/>
                <w:szCs w:val="28"/>
                <w:lang w:val="vi-VN" w:bidi="ar-SA"/>
              </w:rPr>
              <w:t>028</w:t>
            </w:r>
            <w:r w:rsidRPr="00DD1087">
              <w:rPr>
                <w:b/>
                <w:bCs/>
                <w:noProof/>
                <w:color w:val="000000"/>
                <w:sz w:val="28"/>
                <w:szCs w:val="28"/>
                <w:lang w:bidi="ar-SA"/>
              </w:rPr>
              <w:t>.</w:t>
            </w:r>
            <w:r w:rsidRPr="00DD1087">
              <w:rPr>
                <w:b/>
                <w:bCs/>
                <w:noProof/>
                <w:color w:val="000000"/>
                <w:sz w:val="28"/>
                <w:szCs w:val="28"/>
                <w:lang w:val="vi-VN" w:bidi="ar-SA"/>
              </w:rPr>
              <w:t>838</w:t>
            </w:r>
          </w:p>
        </w:tc>
        <w:tc>
          <w:tcPr>
            <w:tcW w:w="1417" w:type="dxa"/>
            <w:vAlign w:val="center"/>
          </w:tcPr>
          <w:p w:rsidR="00BE6CEB" w:rsidRPr="00DD1087" w:rsidRDefault="00BE6CEB" w:rsidP="007F7A40">
            <w:pPr>
              <w:spacing w:before="240" w:after="240" w:line="240" w:lineRule="auto"/>
              <w:jc w:val="right"/>
              <w:rPr>
                <w:b/>
                <w:bCs/>
                <w:noProof/>
                <w:color w:val="000000"/>
                <w:sz w:val="28"/>
                <w:szCs w:val="28"/>
                <w:lang w:bidi="ar-SA"/>
              </w:rPr>
            </w:pPr>
            <w:r w:rsidRPr="00DD1087">
              <w:rPr>
                <w:b/>
                <w:bCs/>
                <w:noProof/>
                <w:color w:val="000000"/>
                <w:sz w:val="28"/>
                <w:szCs w:val="28"/>
                <w:lang w:bidi="ar-SA"/>
              </w:rPr>
              <w:t>800,73</w:t>
            </w:r>
          </w:p>
        </w:tc>
        <w:tc>
          <w:tcPr>
            <w:tcW w:w="851" w:type="dxa"/>
            <w:vAlign w:val="center"/>
          </w:tcPr>
          <w:p w:rsidR="00BE6CEB" w:rsidRPr="00DD1087" w:rsidRDefault="00BE6CEB" w:rsidP="007F7A40">
            <w:pPr>
              <w:spacing w:before="240" w:after="240" w:line="240" w:lineRule="auto"/>
              <w:jc w:val="right"/>
              <w:rPr>
                <w:b/>
                <w:bCs/>
                <w:noProof/>
                <w:color w:val="000000"/>
                <w:sz w:val="28"/>
                <w:szCs w:val="28"/>
                <w:lang w:bidi="ar-SA"/>
              </w:rPr>
            </w:pPr>
            <w:r w:rsidRPr="00DD1087">
              <w:rPr>
                <w:b/>
                <w:bCs/>
                <w:noProof/>
                <w:color w:val="000000"/>
                <w:sz w:val="28"/>
                <w:szCs w:val="28"/>
                <w:lang w:val="vi-VN" w:bidi="ar-SA"/>
              </w:rPr>
              <w:t>1</w:t>
            </w:r>
            <w:r w:rsidRPr="00DD1087">
              <w:rPr>
                <w:b/>
                <w:bCs/>
                <w:noProof/>
                <w:color w:val="000000"/>
                <w:sz w:val="28"/>
                <w:szCs w:val="28"/>
                <w:lang w:bidi="ar-SA"/>
              </w:rPr>
              <w:t>.385</w:t>
            </w:r>
          </w:p>
        </w:tc>
        <w:tc>
          <w:tcPr>
            <w:tcW w:w="992" w:type="dxa"/>
            <w:vAlign w:val="center"/>
          </w:tcPr>
          <w:p w:rsidR="00BE6CEB" w:rsidRPr="00DD1087" w:rsidRDefault="00BE6CEB" w:rsidP="007F7A40">
            <w:pPr>
              <w:spacing w:before="240" w:after="240" w:line="240" w:lineRule="auto"/>
              <w:jc w:val="right"/>
              <w:rPr>
                <w:b/>
                <w:bCs/>
                <w:noProof/>
                <w:color w:val="000000"/>
                <w:sz w:val="28"/>
                <w:szCs w:val="28"/>
                <w:lang w:bidi="ar-SA"/>
              </w:rPr>
            </w:pPr>
          </w:p>
        </w:tc>
        <w:tc>
          <w:tcPr>
            <w:tcW w:w="992" w:type="dxa"/>
            <w:vAlign w:val="center"/>
          </w:tcPr>
          <w:p w:rsidR="00BE6CEB" w:rsidRPr="00DD1087" w:rsidRDefault="00BE6CEB" w:rsidP="007F7A40">
            <w:pPr>
              <w:spacing w:before="240" w:after="240" w:line="240" w:lineRule="auto"/>
              <w:jc w:val="right"/>
              <w:rPr>
                <w:b/>
                <w:bCs/>
                <w:noProof/>
                <w:color w:val="000000"/>
                <w:sz w:val="28"/>
                <w:szCs w:val="28"/>
                <w:lang w:bidi="ar-SA"/>
              </w:rPr>
            </w:pPr>
            <w:r w:rsidRPr="00DD1087">
              <w:rPr>
                <w:b/>
                <w:bCs/>
                <w:noProof/>
                <w:color w:val="000000"/>
                <w:sz w:val="28"/>
                <w:szCs w:val="28"/>
                <w:lang w:bidi="ar-SA"/>
              </w:rPr>
              <w:t>742</w:t>
            </w:r>
          </w:p>
        </w:tc>
      </w:tr>
    </w:tbl>
    <w:p w:rsidR="00E6242E" w:rsidRPr="00DD1087" w:rsidRDefault="00E6242E" w:rsidP="00E6242E">
      <w:pPr>
        <w:pStyle w:val="Caption"/>
        <w:spacing w:before="120" w:after="120"/>
        <w:jc w:val="center"/>
        <w:rPr>
          <w:b w:val="0"/>
          <w:i/>
          <w:color w:val="000000"/>
          <w:sz w:val="28"/>
          <w:szCs w:val="28"/>
        </w:rPr>
      </w:pPr>
    </w:p>
    <w:p w:rsidR="00E6242E" w:rsidRPr="00DD1087" w:rsidRDefault="00E6242E" w:rsidP="00E6242E">
      <w:pPr>
        <w:pStyle w:val="Caption"/>
        <w:spacing w:before="120" w:after="120"/>
        <w:jc w:val="center"/>
        <w:rPr>
          <w:b w:val="0"/>
          <w:i/>
          <w:color w:val="000000"/>
          <w:sz w:val="28"/>
          <w:szCs w:val="28"/>
        </w:rPr>
      </w:pPr>
    </w:p>
    <w:p w:rsidR="00E6242E" w:rsidRPr="00DD1087" w:rsidRDefault="00E6242E" w:rsidP="00E6242E">
      <w:pPr>
        <w:pStyle w:val="Caption"/>
        <w:spacing w:before="120" w:after="120"/>
        <w:jc w:val="center"/>
        <w:rPr>
          <w:b w:val="0"/>
          <w:i/>
          <w:color w:val="000000"/>
          <w:sz w:val="28"/>
          <w:szCs w:val="28"/>
        </w:rPr>
      </w:pPr>
    </w:p>
    <w:p w:rsidR="00E6242E" w:rsidRPr="00DD1087" w:rsidRDefault="00E6242E" w:rsidP="006C43CC">
      <w:pPr>
        <w:pStyle w:val="Caption"/>
        <w:spacing w:before="120" w:after="120"/>
        <w:rPr>
          <w:b w:val="0"/>
          <w:i/>
          <w:color w:val="000000"/>
          <w:sz w:val="28"/>
          <w:szCs w:val="28"/>
        </w:rPr>
      </w:pPr>
    </w:p>
    <w:p w:rsidR="00BE6CEB" w:rsidRPr="00DD1087" w:rsidRDefault="00E6242E" w:rsidP="00E6242E">
      <w:pPr>
        <w:pStyle w:val="Caption"/>
        <w:spacing w:before="120" w:after="120"/>
        <w:jc w:val="center"/>
        <w:rPr>
          <w:b w:val="0"/>
          <w:i/>
          <w:noProof/>
          <w:color w:val="000000"/>
          <w:sz w:val="28"/>
          <w:szCs w:val="28"/>
        </w:rPr>
      </w:pPr>
      <w:bookmarkStart w:id="26" w:name="_Ref487721393"/>
      <w:r w:rsidRPr="00DD1087">
        <w:rPr>
          <w:b w:val="0"/>
          <w:i/>
          <w:color w:val="000000"/>
          <w:sz w:val="28"/>
          <w:szCs w:val="28"/>
        </w:rPr>
        <w:lastRenderedPageBreak/>
        <w:t xml:space="preserve">Bảng  </w:t>
      </w:r>
      <w:r w:rsidR="008A267F" w:rsidRPr="00DD1087">
        <w:rPr>
          <w:b w:val="0"/>
          <w:i/>
          <w:color w:val="000000"/>
          <w:sz w:val="28"/>
          <w:szCs w:val="28"/>
        </w:rPr>
        <w:fldChar w:fldCharType="begin"/>
      </w:r>
      <w:r w:rsidRPr="00DD1087">
        <w:rPr>
          <w:b w:val="0"/>
          <w:i/>
          <w:color w:val="000000"/>
          <w:sz w:val="28"/>
          <w:szCs w:val="28"/>
        </w:rPr>
        <w:instrText xml:space="preserve"> SEQ Bảng_ \* ARABIC </w:instrText>
      </w:r>
      <w:r w:rsidR="008A267F" w:rsidRPr="00DD1087">
        <w:rPr>
          <w:b w:val="0"/>
          <w:i/>
          <w:color w:val="000000"/>
          <w:sz w:val="28"/>
          <w:szCs w:val="28"/>
        </w:rPr>
        <w:fldChar w:fldCharType="separate"/>
      </w:r>
      <w:r w:rsidR="00822BDB">
        <w:rPr>
          <w:b w:val="0"/>
          <w:i/>
          <w:noProof/>
          <w:color w:val="000000"/>
          <w:sz w:val="28"/>
          <w:szCs w:val="28"/>
        </w:rPr>
        <w:t>4</w:t>
      </w:r>
      <w:r w:rsidR="008A267F" w:rsidRPr="00DD1087">
        <w:rPr>
          <w:b w:val="0"/>
          <w:i/>
          <w:color w:val="000000"/>
          <w:sz w:val="28"/>
          <w:szCs w:val="28"/>
        </w:rPr>
        <w:fldChar w:fldCharType="end"/>
      </w:r>
      <w:bookmarkEnd w:id="26"/>
      <w:r w:rsidR="00BE6CEB" w:rsidRPr="00DD1087">
        <w:rPr>
          <w:b w:val="0"/>
          <w:i/>
          <w:noProof/>
          <w:color w:val="000000"/>
          <w:sz w:val="28"/>
          <w:szCs w:val="28"/>
        </w:rPr>
        <w:t>. Số lượng trạm BTS cồng kềnh xây dựng trước năm 2008</w:t>
      </w:r>
    </w:p>
    <w:tbl>
      <w:tblPr>
        <w:tblW w:w="900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1"/>
        <w:gridCol w:w="850"/>
        <w:gridCol w:w="851"/>
        <w:gridCol w:w="850"/>
        <w:gridCol w:w="851"/>
        <w:gridCol w:w="709"/>
        <w:gridCol w:w="850"/>
        <w:gridCol w:w="780"/>
        <w:gridCol w:w="992"/>
      </w:tblGrid>
      <w:tr w:rsidR="00DC2CE3" w:rsidRPr="00DD1087" w:rsidTr="0054395B">
        <w:trPr>
          <w:jc w:val="center"/>
        </w:trPr>
        <w:tc>
          <w:tcPr>
            <w:tcW w:w="1418" w:type="dxa"/>
            <w:vMerge w:val="restart"/>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Thống kê</w:t>
            </w:r>
          </w:p>
        </w:tc>
        <w:tc>
          <w:tcPr>
            <w:tcW w:w="5812" w:type="dxa"/>
            <w:gridSpan w:val="7"/>
            <w:vAlign w:val="center"/>
          </w:tcPr>
          <w:p w:rsidR="00BE6CEB" w:rsidRPr="00DD1087" w:rsidRDefault="00BE6CEB" w:rsidP="007F7A40">
            <w:pPr>
              <w:pStyle w:val="Bangbieu"/>
              <w:spacing w:before="140" w:after="140"/>
              <w:rPr>
                <w:b/>
                <w:i w:val="0"/>
                <w:noProof/>
                <w:color w:val="000000"/>
                <w:lang w:val="en-US"/>
              </w:rPr>
            </w:pPr>
            <w:r w:rsidRPr="00DD1087">
              <w:rPr>
                <w:b/>
                <w:i w:val="0"/>
                <w:noProof/>
                <w:color w:val="000000"/>
                <w:lang w:val="en-US"/>
              </w:rPr>
              <w:t>Quận/Huyện</w:t>
            </w:r>
          </w:p>
        </w:tc>
        <w:tc>
          <w:tcPr>
            <w:tcW w:w="780" w:type="dxa"/>
            <w:vMerge w:val="restart"/>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Tổng cộng</w:t>
            </w:r>
          </w:p>
        </w:tc>
        <w:tc>
          <w:tcPr>
            <w:tcW w:w="992" w:type="dxa"/>
            <w:vMerge w:val="restart"/>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Tỷ lệ (%)</w:t>
            </w:r>
          </w:p>
        </w:tc>
      </w:tr>
      <w:tr w:rsidR="00DC2CE3" w:rsidRPr="00DD1087" w:rsidTr="0054395B">
        <w:trPr>
          <w:jc w:val="center"/>
        </w:trPr>
        <w:tc>
          <w:tcPr>
            <w:tcW w:w="1418" w:type="dxa"/>
            <w:vMerge/>
            <w:vAlign w:val="center"/>
          </w:tcPr>
          <w:p w:rsidR="00BE6CEB" w:rsidRPr="00DD1087" w:rsidRDefault="00BE6CEB" w:rsidP="007F7A40">
            <w:pPr>
              <w:pStyle w:val="Bangbieu"/>
              <w:spacing w:before="140" w:after="140"/>
              <w:ind w:left="-108" w:right="-108"/>
              <w:rPr>
                <w:i w:val="0"/>
                <w:noProof/>
                <w:color w:val="000000"/>
                <w:lang w:val="en-US"/>
              </w:rPr>
            </w:pPr>
          </w:p>
        </w:tc>
        <w:tc>
          <w:tcPr>
            <w:tcW w:w="851"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Hải Châu</w:t>
            </w:r>
          </w:p>
        </w:tc>
        <w:tc>
          <w:tcPr>
            <w:tcW w:w="850" w:type="dxa"/>
            <w:vAlign w:val="center"/>
          </w:tcPr>
          <w:p w:rsidR="00BE6CEB" w:rsidRPr="00DD1087" w:rsidRDefault="00BE6CEB" w:rsidP="007F7A40">
            <w:pPr>
              <w:pStyle w:val="Bangbieu"/>
              <w:spacing w:before="140" w:after="140"/>
              <w:ind w:left="-108" w:right="-110"/>
              <w:rPr>
                <w:b/>
                <w:i w:val="0"/>
                <w:noProof/>
                <w:color w:val="000000"/>
                <w:lang w:val="en-US"/>
              </w:rPr>
            </w:pPr>
            <w:r w:rsidRPr="00DD1087">
              <w:rPr>
                <w:b/>
                <w:i w:val="0"/>
                <w:noProof/>
                <w:color w:val="000000"/>
                <w:lang w:val="en-US"/>
              </w:rPr>
              <w:t>Thanh Khê</w:t>
            </w:r>
          </w:p>
        </w:tc>
        <w:tc>
          <w:tcPr>
            <w:tcW w:w="851"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Sơn Trà</w:t>
            </w:r>
          </w:p>
        </w:tc>
        <w:tc>
          <w:tcPr>
            <w:tcW w:w="850"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Ngũ Hành Sơn</w:t>
            </w:r>
          </w:p>
        </w:tc>
        <w:tc>
          <w:tcPr>
            <w:tcW w:w="851"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Liên Chiểu</w:t>
            </w:r>
          </w:p>
        </w:tc>
        <w:tc>
          <w:tcPr>
            <w:tcW w:w="709"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Cẩm Lệ</w:t>
            </w:r>
          </w:p>
        </w:tc>
        <w:tc>
          <w:tcPr>
            <w:tcW w:w="850"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Hòa Vang</w:t>
            </w:r>
          </w:p>
        </w:tc>
        <w:tc>
          <w:tcPr>
            <w:tcW w:w="780" w:type="dxa"/>
            <w:vMerge/>
          </w:tcPr>
          <w:p w:rsidR="00BE6CEB" w:rsidRPr="00DD1087" w:rsidRDefault="00BE6CEB" w:rsidP="007F7A40">
            <w:pPr>
              <w:pStyle w:val="Bangbieu"/>
              <w:spacing w:before="140" w:after="140"/>
              <w:rPr>
                <w:i w:val="0"/>
                <w:noProof/>
                <w:color w:val="000000"/>
                <w:lang w:val="en-US"/>
              </w:rPr>
            </w:pPr>
          </w:p>
        </w:tc>
        <w:tc>
          <w:tcPr>
            <w:tcW w:w="992" w:type="dxa"/>
            <w:vMerge/>
          </w:tcPr>
          <w:p w:rsidR="00BE6CEB" w:rsidRPr="00DD1087" w:rsidRDefault="00BE6CEB" w:rsidP="007F7A40">
            <w:pPr>
              <w:pStyle w:val="Bangbieu"/>
              <w:spacing w:before="140" w:after="140"/>
              <w:rPr>
                <w:i w:val="0"/>
                <w:noProof/>
                <w:color w:val="000000"/>
                <w:lang w:val="en-US"/>
              </w:rPr>
            </w:pPr>
          </w:p>
        </w:tc>
      </w:tr>
      <w:tr w:rsidR="00DC2CE3" w:rsidRPr="00DD1087" w:rsidTr="0054395B">
        <w:trPr>
          <w:jc w:val="center"/>
        </w:trPr>
        <w:tc>
          <w:tcPr>
            <w:tcW w:w="1418"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Loại 1a</w:t>
            </w:r>
          </w:p>
        </w:tc>
        <w:tc>
          <w:tcPr>
            <w:tcW w:w="851"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3</w:t>
            </w:r>
          </w:p>
        </w:tc>
        <w:tc>
          <w:tcPr>
            <w:tcW w:w="850"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0</w:t>
            </w:r>
          </w:p>
        </w:tc>
        <w:tc>
          <w:tcPr>
            <w:tcW w:w="851"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8</w:t>
            </w:r>
          </w:p>
        </w:tc>
        <w:tc>
          <w:tcPr>
            <w:tcW w:w="850"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8</w:t>
            </w:r>
          </w:p>
        </w:tc>
        <w:tc>
          <w:tcPr>
            <w:tcW w:w="851"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8</w:t>
            </w:r>
          </w:p>
        </w:tc>
        <w:tc>
          <w:tcPr>
            <w:tcW w:w="709"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6</w:t>
            </w:r>
          </w:p>
        </w:tc>
        <w:tc>
          <w:tcPr>
            <w:tcW w:w="85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36</w:t>
            </w:r>
          </w:p>
        </w:tc>
        <w:tc>
          <w:tcPr>
            <w:tcW w:w="780" w:type="dxa"/>
            <w:vAlign w:val="center"/>
          </w:tcPr>
          <w:p w:rsidR="00BE6CEB" w:rsidRPr="00DD1087" w:rsidRDefault="00BE6CEB" w:rsidP="007F7A40">
            <w:pPr>
              <w:pStyle w:val="Bangbieu"/>
              <w:spacing w:before="140" w:after="140"/>
              <w:jc w:val="right"/>
              <w:rPr>
                <w:i w:val="0"/>
                <w:noProof/>
                <w:color w:val="000000"/>
                <w:lang w:val="en-US"/>
              </w:rPr>
            </w:pPr>
            <w:bookmarkStart w:id="27" w:name="OLE_LINK1"/>
            <w:r w:rsidRPr="00DD1087">
              <w:rPr>
                <w:i w:val="0"/>
                <w:noProof/>
                <w:color w:val="000000"/>
                <w:lang w:val="en-US"/>
              </w:rPr>
              <w:t>69</w:t>
            </w:r>
            <w:bookmarkEnd w:id="27"/>
          </w:p>
        </w:tc>
        <w:tc>
          <w:tcPr>
            <w:tcW w:w="992"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24,47</w:t>
            </w:r>
          </w:p>
        </w:tc>
      </w:tr>
      <w:tr w:rsidR="00DC2CE3" w:rsidRPr="00DD1087" w:rsidTr="0054395B">
        <w:trPr>
          <w:jc w:val="center"/>
        </w:trPr>
        <w:tc>
          <w:tcPr>
            <w:tcW w:w="1418"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Loại 1b</w:t>
            </w:r>
          </w:p>
        </w:tc>
        <w:tc>
          <w:tcPr>
            <w:tcW w:w="851"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55</w:t>
            </w:r>
          </w:p>
        </w:tc>
        <w:tc>
          <w:tcPr>
            <w:tcW w:w="85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50</w:t>
            </w:r>
          </w:p>
        </w:tc>
        <w:tc>
          <w:tcPr>
            <w:tcW w:w="851"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28</w:t>
            </w:r>
          </w:p>
        </w:tc>
        <w:tc>
          <w:tcPr>
            <w:tcW w:w="85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15</w:t>
            </w:r>
          </w:p>
        </w:tc>
        <w:tc>
          <w:tcPr>
            <w:tcW w:w="851"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44</w:t>
            </w:r>
          </w:p>
        </w:tc>
        <w:tc>
          <w:tcPr>
            <w:tcW w:w="709"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15</w:t>
            </w:r>
          </w:p>
        </w:tc>
        <w:tc>
          <w:tcPr>
            <w:tcW w:w="850" w:type="dxa"/>
            <w:vAlign w:val="center"/>
          </w:tcPr>
          <w:p w:rsidR="00BE6CEB" w:rsidRPr="00DD1087" w:rsidRDefault="0054395B" w:rsidP="007F7A40">
            <w:pPr>
              <w:pStyle w:val="Bangbieu"/>
              <w:spacing w:before="140" w:after="140"/>
              <w:jc w:val="right"/>
              <w:rPr>
                <w:i w:val="0"/>
                <w:noProof/>
                <w:color w:val="000000"/>
                <w:lang w:val="en-US"/>
              </w:rPr>
            </w:pPr>
            <w:r w:rsidRPr="00DD1087">
              <w:rPr>
                <w:i w:val="0"/>
                <w:noProof/>
                <w:color w:val="000000"/>
                <w:lang w:val="en-US"/>
              </w:rPr>
              <w:t>0</w:t>
            </w:r>
            <w:r w:rsidR="00BE6CEB" w:rsidRPr="00DD1087">
              <w:rPr>
                <w:i w:val="0"/>
                <w:noProof/>
                <w:color w:val="000000"/>
                <w:lang w:val="en-US"/>
              </w:rPr>
              <w:t>6</w:t>
            </w:r>
          </w:p>
        </w:tc>
        <w:tc>
          <w:tcPr>
            <w:tcW w:w="78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213</w:t>
            </w:r>
          </w:p>
        </w:tc>
        <w:tc>
          <w:tcPr>
            <w:tcW w:w="992"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75,53</w:t>
            </w:r>
          </w:p>
        </w:tc>
      </w:tr>
      <w:tr w:rsidR="00DC2CE3" w:rsidRPr="00DD1087" w:rsidTr="0054395B">
        <w:trPr>
          <w:jc w:val="center"/>
        </w:trPr>
        <w:tc>
          <w:tcPr>
            <w:tcW w:w="1418" w:type="dxa"/>
            <w:vAlign w:val="center"/>
          </w:tcPr>
          <w:p w:rsidR="00BE6CEB" w:rsidRPr="00DD1087" w:rsidRDefault="00BE6CEB" w:rsidP="007F7A40">
            <w:pPr>
              <w:pStyle w:val="Bangbieu"/>
              <w:spacing w:before="140" w:after="140"/>
              <w:ind w:left="-108" w:right="-108"/>
              <w:rPr>
                <w:b/>
                <w:i w:val="0"/>
                <w:noProof/>
                <w:color w:val="000000"/>
                <w:lang w:val="en-US"/>
              </w:rPr>
            </w:pPr>
            <w:r w:rsidRPr="00DD1087">
              <w:rPr>
                <w:b/>
                <w:i w:val="0"/>
                <w:noProof/>
                <w:color w:val="000000"/>
                <w:lang w:val="en-US"/>
              </w:rPr>
              <w:t>Cộng</w:t>
            </w:r>
          </w:p>
        </w:tc>
        <w:tc>
          <w:tcPr>
            <w:tcW w:w="851"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58</w:t>
            </w:r>
          </w:p>
        </w:tc>
        <w:tc>
          <w:tcPr>
            <w:tcW w:w="85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50</w:t>
            </w:r>
          </w:p>
        </w:tc>
        <w:tc>
          <w:tcPr>
            <w:tcW w:w="851"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36</w:t>
            </w:r>
          </w:p>
        </w:tc>
        <w:tc>
          <w:tcPr>
            <w:tcW w:w="85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23</w:t>
            </w:r>
          </w:p>
        </w:tc>
        <w:tc>
          <w:tcPr>
            <w:tcW w:w="851"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52</w:t>
            </w:r>
          </w:p>
        </w:tc>
        <w:tc>
          <w:tcPr>
            <w:tcW w:w="709"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21</w:t>
            </w:r>
          </w:p>
        </w:tc>
        <w:tc>
          <w:tcPr>
            <w:tcW w:w="85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42</w:t>
            </w:r>
          </w:p>
        </w:tc>
        <w:tc>
          <w:tcPr>
            <w:tcW w:w="780"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282</w:t>
            </w:r>
          </w:p>
        </w:tc>
        <w:tc>
          <w:tcPr>
            <w:tcW w:w="992" w:type="dxa"/>
            <w:vAlign w:val="center"/>
          </w:tcPr>
          <w:p w:rsidR="00BE6CEB" w:rsidRPr="00DD1087" w:rsidRDefault="00BE6CEB" w:rsidP="007F7A40">
            <w:pPr>
              <w:pStyle w:val="Bangbieu"/>
              <w:spacing w:before="140" w:after="140"/>
              <w:jc w:val="right"/>
              <w:rPr>
                <w:i w:val="0"/>
                <w:noProof/>
                <w:color w:val="000000"/>
                <w:lang w:val="en-US"/>
              </w:rPr>
            </w:pPr>
            <w:r w:rsidRPr="00DD1087">
              <w:rPr>
                <w:i w:val="0"/>
                <w:noProof/>
                <w:color w:val="000000"/>
                <w:lang w:val="en-US"/>
              </w:rPr>
              <w:t>100,00</w:t>
            </w:r>
          </w:p>
        </w:tc>
      </w:tr>
      <w:tr w:rsidR="00DC2CE3" w:rsidRPr="00DD1087" w:rsidTr="0054395B">
        <w:trPr>
          <w:jc w:val="center"/>
        </w:trPr>
        <w:tc>
          <w:tcPr>
            <w:tcW w:w="1418" w:type="dxa"/>
            <w:vAlign w:val="center"/>
          </w:tcPr>
          <w:p w:rsidR="00BE6CEB" w:rsidRPr="00DD1087" w:rsidRDefault="00BE6CEB" w:rsidP="007F7A40">
            <w:pPr>
              <w:pStyle w:val="Bangbieu"/>
              <w:spacing w:before="240" w:after="240"/>
              <w:ind w:left="-108" w:right="-108"/>
              <w:rPr>
                <w:b/>
                <w:i w:val="0"/>
                <w:noProof/>
                <w:color w:val="000000"/>
                <w:lang w:val="en-US"/>
              </w:rPr>
            </w:pPr>
            <w:r w:rsidRPr="00DD1087">
              <w:rPr>
                <w:b/>
                <w:i w:val="0"/>
                <w:noProof/>
                <w:color w:val="000000"/>
                <w:lang w:val="en-US"/>
              </w:rPr>
              <w:t>Tỷ Lệ (%)</w:t>
            </w:r>
          </w:p>
        </w:tc>
        <w:tc>
          <w:tcPr>
            <w:tcW w:w="851" w:type="dxa"/>
            <w:vAlign w:val="center"/>
          </w:tcPr>
          <w:p w:rsidR="00BE6CEB" w:rsidRPr="00DD1087" w:rsidRDefault="00BE6CEB" w:rsidP="007F7A40">
            <w:pPr>
              <w:pStyle w:val="Bangbieu"/>
              <w:spacing w:before="240" w:after="240"/>
              <w:ind w:left="-108"/>
              <w:jc w:val="right"/>
              <w:rPr>
                <w:i w:val="0"/>
                <w:noProof/>
                <w:color w:val="000000"/>
                <w:lang w:val="en-US"/>
              </w:rPr>
            </w:pPr>
            <w:r w:rsidRPr="00DD1087">
              <w:rPr>
                <w:i w:val="0"/>
                <w:noProof/>
                <w:color w:val="000000"/>
                <w:lang w:val="en-US"/>
              </w:rPr>
              <w:t>20,57</w:t>
            </w:r>
          </w:p>
        </w:tc>
        <w:tc>
          <w:tcPr>
            <w:tcW w:w="850" w:type="dxa"/>
            <w:vAlign w:val="center"/>
          </w:tcPr>
          <w:p w:rsidR="00BE6CEB" w:rsidRPr="00DD1087" w:rsidRDefault="00BE6CEB" w:rsidP="007F7A40">
            <w:pPr>
              <w:pStyle w:val="Bangbieu"/>
              <w:spacing w:before="240" w:after="240"/>
              <w:jc w:val="right"/>
              <w:rPr>
                <w:i w:val="0"/>
                <w:noProof/>
                <w:color w:val="000000"/>
                <w:lang w:val="en-US"/>
              </w:rPr>
            </w:pPr>
            <w:r w:rsidRPr="00DD1087">
              <w:rPr>
                <w:i w:val="0"/>
                <w:noProof/>
                <w:color w:val="000000"/>
                <w:lang w:val="en-US"/>
              </w:rPr>
              <w:t>17,73</w:t>
            </w:r>
          </w:p>
        </w:tc>
        <w:tc>
          <w:tcPr>
            <w:tcW w:w="851" w:type="dxa"/>
            <w:vAlign w:val="center"/>
          </w:tcPr>
          <w:p w:rsidR="00BE6CEB" w:rsidRPr="00DD1087" w:rsidRDefault="00BE6CEB" w:rsidP="007F7A40">
            <w:pPr>
              <w:pStyle w:val="Bangbieu"/>
              <w:spacing w:before="240" w:after="240"/>
              <w:jc w:val="right"/>
              <w:rPr>
                <w:i w:val="0"/>
                <w:noProof/>
                <w:color w:val="000000"/>
                <w:lang w:val="en-US"/>
              </w:rPr>
            </w:pPr>
            <w:r w:rsidRPr="00DD1087">
              <w:rPr>
                <w:i w:val="0"/>
                <w:noProof/>
                <w:color w:val="000000"/>
                <w:lang w:val="en-US"/>
              </w:rPr>
              <w:t>12,76</w:t>
            </w:r>
          </w:p>
        </w:tc>
        <w:tc>
          <w:tcPr>
            <w:tcW w:w="850" w:type="dxa"/>
            <w:vAlign w:val="center"/>
          </w:tcPr>
          <w:p w:rsidR="00BE6CEB" w:rsidRPr="00DD1087" w:rsidRDefault="00BE6CEB" w:rsidP="007F7A40">
            <w:pPr>
              <w:pStyle w:val="Bangbieu"/>
              <w:spacing w:before="240" w:after="240"/>
              <w:jc w:val="right"/>
              <w:rPr>
                <w:i w:val="0"/>
                <w:noProof/>
                <w:color w:val="000000"/>
                <w:lang w:val="en-US"/>
              </w:rPr>
            </w:pPr>
            <w:r w:rsidRPr="00DD1087">
              <w:rPr>
                <w:i w:val="0"/>
                <w:noProof/>
                <w:color w:val="000000"/>
                <w:lang w:val="en-US"/>
              </w:rPr>
              <w:t>8,16</w:t>
            </w:r>
          </w:p>
        </w:tc>
        <w:tc>
          <w:tcPr>
            <w:tcW w:w="851" w:type="dxa"/>
            <w:vAlign w:val="center"/>
          </w:tcPr>
          <w:p w:rsidR="00BE6CEB" w:rsidRPr="00DD1087" w:rsidRDefault="00BE6CEB" w:rsidP="007F7A40">
            <w:pPr>
              <w:pStyle w:val="Bangbieu"/>
              <w:spacing w:before="240" w:after="240"/>
              <w:jc w:val="right"/>
              <w:rPr>
                <w:i w:val="0"/>
                <w:noProof/>
                <w:color w:val="000000"/>
                <w:lang w:val="en-US"/>
              </w:rPr>
            </w:pPr>
            <w:r w:rsidRPr="00DD1087">
              <w:rPr>
                <w:i w:val="0"/>
                <w:noProof/>
                <w:color w:val="000000"/>
                <w:lang w:val="en-US"/>
              </w:rPr>
              <w:t>18,44</w:t>
            </w:r>
          </w:p>
        </w:tc>
        <w:tc>
          <w:tcPr>
            <w:tcW w:w="709" w:type="dxa"/>
            <w:vAlign w:val="center"/>
          </w:tcPr>
          <w:p w:rsidR="00BE6CEB" w:rsidRPr="00DD1087" w:rsidRDefault="00BE6CEB" w:rsidP="007F7A40">
            <w:pPr>
              <w:pStyle w:val="Bangbieu"/>
              <w:spacing w:before="240" w:after="240"/>
              <w:jc w:val="right"/>
              <w:rPr>
                <w:i w:val="0"/>
                <w:noProof/>
                <w:color w:val="000000"/>
                <w:lang w:val="en-US"/>
              </w:rPr>
            </w:pPr>
            <w:r w:rsidRPr="00DD1087">
              <w:rPr>
                <w:i w:val="0"/>
                <w:noProof/>
                <w:color w:val="000000"/>
                <w:lang w:val="en-US"/>
              </w:rPr>
              <w:t>7,45</w:t>
            </w:r>
          </w:p>
        </w:tc>
        <w:tc>
          <w:tcPr>
            <w:tcW w:w="850" w:type="dxa"/>
            <w:vAlign w:val="center"/>
          </w:tcPr>
          <w:p w:rsidR="00BE6CEB" w:rsidRPr="00DD1087" w:rsidRDefault="00BE6CEB" w:rsidP="007F7A40">
            <w:pPr>
              <w:pStyle w:val="Bangbieu"/>
              <w:spacing w:before="240" w:after="240"/>
              <w:jc w:val="right"/>
              <w:rPr>
                <w:i w:val="0"/>
                <w:noProof/>
                <w:color w:val="000000"/>
                <w:lang w:val="en-US"/>
              </w:rPr>
            </w:pPr>
            <w:r w:rsidRPr="00DD1087">
              <w:rPr>
                <w:i w:val="0"/>
                <w:noProof/>
                <w:color w:val="000000"/>
                <w:lang w:val="en-US"/>
              </w:rPr>
              <w:t>14,89</w:t>
            </w:r>
          </w:p>
        </w:tc>
        <w:tc>
          <w:tcPr>
            <w:tcW w:w="780" w:type="dxa"/>
            <w:vAlign w:val="center"/>
          </w:tcPr>
          <w:p w:rsidR="00BE6CEB" w:rsidRPr="00DD1087" w:rsidRDefault="00BE6CEB" w:rsidP="007F7A40">
            <w:pPr>
              <w:pStyle w:val="Bangbieu"/>
              <w:spacing w:before="240" w:after="240"/>
              <w:jc w:val="right"/>
              <w:rPr>
                <w:i w:val="0"/>
                <w:noProof/>
                <w:color w:val="000000"/>
                <w:lang w:val="en-US"/>
              </w:rPr>
            </w:pPr>
          </w:p>
        </w:tc>
        <w:tc>
          <w:tcPr>
            <w:tcW w:w="992" w:type="dxa"/>
            <w:vAlign w:val="center"/>
          </w:tcPr>
          <w:p w:rsidR="00BE6CEB" w:rsidRPr="00DD1087" w:rsidRDefault="00BE6CEB" w:rsidP="007F7A40">
            <w:pPr>
              <w:pStyle w:val="Bangbieu"/>
              <w:spacing w:before="240" w:after="240"/>
              <w:jc w:val="right"/>
              <w:rPr>
                <w:i w:val="0"/>
                <w:noProof/>
                <w:color w:val="000000"/>
                <w:lang w:val="en-US"/>
              </w:rPr>
            </w:pPr>
          </w:p>
        </w:tc>
      </w:tr>
    </w:tbl>
    <w:p w:rsidR="00BE6CEB" w:rsidRPr="00DD1087" w:rsidRDefault="00A936DC" w:rsidP="00BE6CEB">
      <w:pPr>
        <w:spacing w:before="120" w:after="120" w:line="240" w:lineRule="auto"/>
        <w:jc w:val="center"/>
        <w:rPr>
          <w:noProof/>
          <w:color w:val="000000"/>
          <w:spacing w:val="-2"/>
          <w:sz w:val="28"/>
          <w:szCs w:val="28"/>
          <w:lang w:bidi="ar-SA"/>
        </w:rPr>
      </w:pPr>
      <w:r>
        <w:rPr>
          <w:noProof/>
          <w:color w:val="000000"/>
          <w:lang w:bidi="ar-SA"/>
        </w:rPr>
        <w:drawing>
          <wp:inline distT="0" distB="0" distL="0" distR="0">
            <wp:extent cx="5403215" cy="2870200"/>
            <wp:effectExtent l="0" t="0" r="26035" b="25400"/>
            <wp:docPr id="9"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395B" w:rsidRPr="00DD1087" w:rsidRDefault="00BE6CEB" w:rsidP="0054395B">
      <w:pPr>
        <w:pStyle w:val="ColorfulList-Accent11"/>
        <w:spacing w:after="240" w:line="240" w:lineRule="auto"/>
        <w:ind w:left="0"/>
        <w:jc w:val="center"/>
        <w:rPr>
          <w:i/>
          <w:noProof/>
          <w:color w:val="000000"/>
          <w:sz w:val="28"/>
        </w:rPr>
      </w:pPr>
      <w:r w:rsidRPr="00DD1087">
        <w:rPr>
          <w:i/>
          <w:noProof/>
          <w:color w:val="000000"/>
          <w:sz w:val="28"/>
        </w:rPr>
        <w:t>Biểu đồ 3. Tỉ lệ các loại trạm BTS loại 1a, 1b xây dựng trước năm2008</w:t>
      </w:r>
    </w:p>
    <w:p w:rsidR="00BE6CEB" w:rsidRPr="00DD1087" w:rsidRDefault="00BE6CEB" w:rsidP="007F7A40">
      <w:pPr>
        <w:pStyle w:val="ColorfulList-Accent11"/>
        <w:spacing w:before="240" w:after="240" w:line="240" w:lineRule="auto"/>
        <w:ind w:left="0"/>
        <w:jc w:val="center"/>
        <w:rPr>
          <w:i/>
          <w:noProof/>
          <w:color w:val="000000"/>
          <w:sz w:val="28"/>
        </w:rPr>
      </w:pPr>
      <w:r w:rsidRPr="00DD1087">
        <w:rPr>
          <w:i/>
          <w:noProof/>
          <w:color w:val="000000"/>
          <w:sz w:val="28"/>
        </w:rPr>
        <w:t>so với tổng số trạm loại 1</w:t>
      </w:r>
      <w:r w:rsidR="0054395B" w:rsidRPr="00DD1087">
        <w:rPr>
          <w:i/>
          <w:noProof/>
          <w:color w:val="000000"/>
          <w:sz w:val="28"/>
        </w:rPr>
        <w:t>a và 1b hiện có</w:t>
      </w:r>
    </w:p>
    <w:p w:rsidR="00BE6CEB" w:rsidRPr="00DD1087" w:rsidRDefault="004408F1" w:rsidP="004408F1">
      <w:pPr>
        <w:pStyle w:val="Heading3"/>
        <w:numPr>
          <w:ilvl w:val="0"/>
          <w:numId w:val="0"/>
        </w:numPr>
        <w:spacing w:before="120" w:line="288" w:lineRule="auto"/>
        <w:ind w:firstLine="709"/>
        <w:rPr>
          <w:noProof/>
          <w:color w:val="000000"/>
        </w:rPr>
      </w:pPr>
      <w:bookmarkStart w:id="28" w:name="_Toc501979095"/>
      <w:r w:rsidRPr="00DD1087">
        <w:rPr>
          <w:noProof/>
          <w:color w:val="000000"/>
        </w:rPr>
        <w:t xml:space="preserve">2. </w:t>
      </w:r>
      <w:r w:rsidR="00BE6CEB" w:rsidRPr="00DD1087">
        <w:rPr>
          <w:noProof/>
          <w:color w:val="000000"/>
        </w:rPr>
        <w:t>Thực trạng hạ tầng dùng chung</w:t>
      </w:r>
      <w:bookmarkEnd w:id="28"/>
    </w:p>
    <w:p w:rsidR="00413743" w:rsidRPr="00DD1087" w:rsidRDefault="00413743" w:rsidP="004408F1">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t xml:space="preserve">Công tác chia </w:t>
      </w:r>
      <w:r w:rsidR="002D62B2" w:rsidRPr="00DD1087">
        <w:rPr>
          <w:noProof/>
          <w:color w:val="000000"/>
          <w:spacing w:val="-2"/>
          <w:sz w:val="28"/>
          <w:szCs w:val="28"/>
          <w:lang w:bidi="ar-SA"/>
        </w:rPr>
        <w:t xml:space="preserve">sẻ </w:t>
      </w:r>
      <w:r w:rsidRPr="00DD1087">
        <w:rPr>
          <w:noProof/>
          <w:color w:val="000000"/>
          <w:spacing w:val="-2"/>
          <w:sz w:val="28"/>
          <w:szCs w:val="28"/>
          <w:lang w:bidi="ar-SA"/>
        </w:rPr>
        <w:t>hạ tầng dùng chung có những đặc điểm đáng lưu ý:</w:t>
      </w:r>
    </w:p>
    <w:p w:rsidR="00BE6CEB" w:rsidRPr="00DD1087" w:rsidRDefault="00413743" w:rsidP="004408F1">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t xml:space="preserve">a) </w:t>
      </w:r>
      <w:r w:rsidR="00BE6CEB" w:rsidRPr="00DD1087">
        <w:rPr>
          <w:noProof/>
          <w:color w:val="000000"/>
          <w:spacing w:val="-2"/>
          <w:sz w:val="28"/>
          <w:szCs w:val="28"/>
          <w:lang w:bidi="ar-SA"/>
        </w:rPr>
        <w:t xml:space="preserve">Hiện nay, các trạm BTS loại 1a thích hợp với việc dùng chung hạ tầng do loại trạm BTS này có chiều cao lớn và phù hợp với điều kiện khu vực ngoại vi thành phố. </w:t>
      </w:r>
      <w:r w:rsidR="0064732C" w:rsidRPr="00DD1087">
        <w:rPr>
          <w:noProof/>
          <w:color w:val="000000"/>
          <w:spacing w:val="-2"/>
          <w:sz w:val="28"/>
          <w:szCs w:val="28"/>
          <w:lang w:bidi="ar-SA"/>
        </w:rPr>
        <w:t xml:space="preserve">Việc dùng chung hạ tầng cột ăng </w:t>
      </w:r>
      <w:r w:rsidR="00BE6CEB" w:rsidRPr="00DD1087">
        <w:rPr>
          <w:noProof/>
          <w:color w:val="000000"/>
          <w:spacing w:val="-2"/>
          <w:sz w:val="28"/>
          <w:szCs w:val="28"/>
          <w:lang w:bidi="ar-SA"/>
        </w:rPr>
        <w:t xml:space="preserve">ten sẽ cho phép tiết kiệm chi phí, đồng thời khai thác hiệu quả các cột </w:t>
      </w:r>
      <w:r w:rsidR="0064732C" w:rsidRPr="00DD1087">
        <w:rPr>
          <w:noProof/>
          <w:color w:val="000000"/>
          <w:spacing w:val="-2"/>
          <w:sz w:val="28"/>
          <w:szCs w:val="28"/>
          <w:lang w:bidi="ar-SA"/>
        </w:rPr>
        <w:t>ăng ten</w:t>
      </w:r>
      <w:r w:rsidR="00BE6CEB" w:rsidRPr="00DD1087">
        <w:rPr>
          <w:noProof/>
          <w:color w:val="000000"/>
          <w:spacing w:val="-2"/>
          <w:sz w:val="28"/>
          <w:szCs w:val="28"/>
          <w:lang w:bidi="ar-SA"/>
        </w:rPr>
        <w:t xml:space="preserve"> đã đầu tư. Việc dùng chung hạ tầng cột </w:t>
      </w:r>
      <w:r w:rsidR="0064732C" w:rsidRPr="00DD1087">
        <w:rPr>
          <w:noProof/>
          <w:color w:val="000000"/>
          <w:spacing w:val="-2"/>
          <w:sz w:val="28"/>
          <w:szCs w:val="28"/>
          <w:lang w:bidi="ar-SA"/>
        </w:rPr>
        <w:t>ăng ten</w:t>
      </w:r>
      <w:r w:rsidR="00BE6CEB" w:rsidRPr="00DD1087">
        <w:rPr>
          <w:noProof/>
          <w:color w:val="000000"/>
          <w:spacing w:val="-2"/>
          <w:sz w:val="28"/>
          <w:szCs w:val="28"/>
          <w:lang w:bidi="ar-SA"/>
        </w:rPr>
        <w:t xml:space="preserve"> bao gồm dùng chung cột </w:t>
      </w:r>
      <w:r w:rsidR="0064732C" w:rsidRPr="00DD1087">
        <w:rPr>
          <w:noProof/>
          <w:color w:val="000000"/>
          <w:spacing w:val="-2"/>
          <w:sz w:val="28"/>
          <w:szCs w:val="28"/>
          <w:lang w:bidi="ar-SA"/>
        </w:rPr>
        <w:t>ăng ten</w:t>
      </w:r>
      <w:r w:rsidR="00BE6CEB" w:rsidRPr="00DD1087">
        <w:rPr>
          <w:noProof/>
          <w:color w:val="000000"/>
          <w:spacing w:val="-2"/>
          <w:sz w:val="28"/>
          <w:szCs w:val="28"/>
          <w:lang w:bidi="ar-SA"/>
        </w:rPr>
        <w:t xml:space="preserve"> với nhiều công nghệ khác nhau và dùng chung cột </w:t>
      </w:r>
      <w:r w:rsidR="0064732C" w:rsidRPr="00DD1087">
        <w:rPr>
          <w:noProof/>
          <w:color w:val="000000"/>
          <w:spacing w:val="-2"/>
          <w:sz w:val="28"/>
          <w:szCs w:val="28"/>
          <w:lang w:bidi="ar-SA"/>
        </w:rPr>
        <w:t>ăng ten</w:t>
      </w:r>
      <w:r w:rsidR="00BE6CEB" w:rsidRPr="00DD1087">
        <w:rPr>
          <w:noProof/>
          <w:color w:val="000000"/>
          <w:spacing w:val="-2"/>
          <w:sz w:val="28"/>
          <w:szCs w:val="28"/>
          <w:lang w:bidi="ar-SA"/>
        </w:rPr>
        <w:t xml:space="preserve"> với nhiều doanh nghiệp khác nhau.</w:t>
      </w:r>
    </w:p>
    <w:p w:rsidR="00BE6CEB" w:rsidRPr="00DD1087" w:rsidRDefault="00413743" w:rsidP="004408F1">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lastRenderedPageBreak/>
        <w:t xml:space="preserve">b) </w:t>
      </w:r>
      <w:r w:rsidR="00BE6CEB" w:rsidRPr="00DD1087">
        <w:rPr>
          <w:noProof/>
          <w:color w:val="000000"/>
          <w:spacing w:val="-2"/>
          <w:sz w:val="28"/>
          <w:szCs w:val="28"/>
          <w:lang w:bidi="ar-SA"/>
        </w:rPr>
        <w:t>Việc dùng chung hạ tầng trạm BTS giữa các doanh nghiệp viễn thông hiện nay còn nhiều hạn chế do phần lớn các trạm không đáp ứng nhu cầu dùng chung (</w:t>
      </w:r>
      <w:r w:rsidR="00BF30AF" w:rsidRPr="00DD1087">
        <w:rPr>
          <w:noProof/>
          <w:color w:val="000000"/>
          <w:spacing w:val="-2"/>
          <w:sz w:val="28"/>
          <w:szCs w:val="28"/>
          <w:lang w:bidi="ar-SA"/>
        </w:rPr>
        <w:t xml:space="preserve">như </w:t>
      </w:r>
      <w:r w:rsidR="00BE6CEB" w:rsidRPr="00DD1087">
        <w:rPr>
          <w:noProof/>
          <w:color w:val="000000"/>
          <w:spacing w:val="-2"/>
          <w:sz w:val="28"/>
          <w:szCs w:val="28"/>
          <w:lang w:bidi="ar-SA"/>
        </w:rPr>
        <w:t>không đảm bảo về thiết kế, sức chịu lực của công trình hiện hữu)</w:t>
      </w:r>
      <w:r w:rsidR="00BF30AF" w:rsidRPr="00DD1087">
        <w:rPr>
          <w:noProof/>
          <w:color w:val="000000"/>
          <w:spacing w:val="-2"/>
          <w:sz w:val="28"/>
          <w:szCs w:val="28"/>
          <w:lang w:bidi="ar-SA"/>
        </w:rPr>
        <w:t>. Do đó,</w:t>
      </w:r>
      <w:r w:rsidR="00BE6CEB" w:rsidRPr="00DD1087">
        <w:rPr>
          <w:noProof/>
          <w:color w:val="000000"/>
          <w:spacing w:val="-2"/>
          <w:sz w:val="28"/>
          <w:szCs w:val="28"/>
          <w:lang w:bidi="ar-SA"/>
        </w:rPr>
        <w:t xml:space="preserve"> dẫn đến </w:t>
      </w:r>
      <w:r w:rsidR="00BF30AF" w:rsidRPr="00DD1087">
        <w:rPr>
          <w:noProof/>
          <w:color w:val="000000"/>
          <w:spacing w:val="-2"/>
          <w:sz w:val="28"/>
          <w:szCs w:val="28"/>
          <w:lang w:bidi="ar-SA"/>
        </w:rPr>
        <w:t xml:space="preserve">việc </w:t>
      </w:r>
      <w:r w:rsidR="00BE6CEB" w:rsidRPr="00DD1087">
        <w:rPr>
          <w:noProof/>
          <w:color w:val="000000"/>
          <w:spacing w:val="-2"/>
          <w:sz w:val="28"/>
          <w:szCs w:val="28"/>
          <w:lang w:bidi="ar-SA"/>
        </w:rPr>
        <w:t>doanh nghiệp hạn chế chia s</w:t>
      </w:r>
      <w:r w:rsidR="00BF30AF" w:rsidRPr="00DD1087">
        <w:rPr>
          <w:noProof/>
          <w:color w:val="000000"/>
          <w:spacing w:val="-2"/>
          <w:sz w:val="28"/>
          <w:szCs w:val="28"/>
          <w:lang w:bidi="ar-SA"/>
        </w:rPr>
        <w:t>ẻ</w:t>
      </w:r>
      <w:r w:rsidR="00BE6CEB" w:rsidRPr="00DD1087">
        <w:rPr>
          <w:noProof/>
          <w:color w:val="000000"/>
          <w:spacing w:val="-2"/>
          <w:sz w:val="28"/>
          <w:szCs w:val="28"/>
          <w:lang w:bidi="ar-SA"/>
        </w:rPr>
        <w:t xml:space="preserve"> sử dụng </w:t>
      </w:r>
      <w:r w:rsidR="00BF30AF" w:rsidRPr="00DD1087">
        <w:rPr>
          <w:noProof/>
          <w:color w:val="000000"/>
          <w:spacing w:val="-2"/>
          <w:sz w:val="28"/>
          <w:szCs w:val="28"/>
          <w:lang w:bidi="ar-SA"/>
        </w:rPr>
        <w:t>hạ tầng đã đầu tư với doanh nghiệp khác</w:t>
      </w:r>
      <w:r w:rsidR="00BE6CEB" w:rsidRPr="00DD1087">
        <w:rPr>
          <w:noProof/>
          <w:color w:val="000000"/>
          <w:spacing w:val="-2"/>
          <w:sz w:val="28"/>
          <w:szCs w:val="28"/>
          <w:lang w:bidi="ar-SA"/>
        </w:rPr>
        <w:t xml:space="preserve">. </w:t>
      </w:r>
      <w:r w:rsidR="00BF30AF" w:rsidRPr="00DD1087">
        <w:rPr>
          <w:noProof/>
          <w:color w:val="000000"/>
          <w:spacing w:val="-2"/>
          <w:sz w:val="28"/>
          <w:szCs w:val="28"/>
          <w:lang w:bidi="ar-SA"/>
        </w:rPr>
        <w:t xml:space="preserve">Trong </w:t>
      </w:r>
      <w:r w:rsidR="00BE6CEB" w:rsidRPr="00DD1087">
        <w:rPr>
          <w:noProof/>
          <w:color w:val="000000"/>
          <w:spacing w:val="-2"/>
          <w:sz w:val="28"/>
          <w:szCs w:val="28"/>
          <w:lang w:bidi="ar-SA"/>
        </w:rPr>
        <w:t>thời gian gần đây</w:t>
      </w:r>
      <w:r w:rsidR="00BF30AF" w:rsidRPr="00DD1087">
        <w:rPr>
          <w:noProof/>
          <w:color w:val="000000"/>
          <w:spacing w:val="-2"/>
          <w:sz w:val="28"/>
          <w:szCs w:val="28"/>
          <w:lang w:bidi="ar-SA"/>
        </w:rPr>
        <w:t>,</w:t>
      </w:r>
      <w:r w:rsidR="00BE6CEB" w:rsidRPr="00DD1087">
        <w:rPr>
          <w:noProof/>
          <w:color w:val="000000"/>
          <w:spacing w:val="-2"/>
          <w:sz w:val="28"/>
          <w:szCs w:val="28"/>
          <w:lang w:bidi="ar-SA"/>
        </w:rPr>
        <w:t xml:space="preserve"> các doanh nghiệp viễn thông đã tập trung đầu tư xây dựng trạm BTS theo hướng chia </w:t>
      </w:r>
      <w:r w:rsidR="00BF30AF" w:rsidRPr="00DD1087">
        <w:rPr>
          <w:noProof/>
          <w:color w:val="000000"/>
          <w:spacing w:val="-2"/>
          <w:sz w:val="28"/>
          <w:szCs w:val="28"/>
          <w:lang w:bidi="ar-SA"/>
        </w:rPr>
        <w:t>sẻ</w:t>
      </w:r>
      <w:r w:rsidR="00BE6CEB" w:rsidRPr="00DD1087">
        <w:rPr>
          <w:noProof/>
          <w:color w:val="000000"/>
          <w:spacing w:val="-2"/>
          <w:sz w:val="28"/>
          <w:szCs w:val="28"/>
          <w:lang w:bidi="ar-SA"/>
        </w:rPr>
        <w:t xml:space="preserve">, trao đổi và sử dụng chung hạ tầng kỹ thuật </w:t>
      </w:r>
      <w:r w:rsidR="00BF30AF" w:rsidRPr="00DD1087">
        <w:rPr>
          <w:noProof/>
          <w:color w:val="000000"/>
          <w:spacing w:val="-2"/>
          <w:sz w:val="28"/>
          <w:szCs w:val="28"/>
          <w:lang w:bidi="ar-SA"/>
        </w:rPr>
        <w:t>của nhau</w:t>
      </w:r>
      <w:r w:rsidR="00BE6CEB" w:rsidRPr="00DD1087">
        <w:rPr>
          <w:noProof/>
          <w:color w:val="000000"/>
          <w:spacing w:val="-2"/>
          <w:sz w:val="28"/>
          <w:szCs w:val="28"/>
          <w:lang w:bidi="ar-SA"/>
        </w:rPr>
        <w:t xml:space="preserve">. </w:t>
      </w:r>
      <w:r w:rsidR="00BF30AF" w:rsidRPr="00DD1087">
        <w:rPr>
          <w:noProof/>
          <w:color w:val="000000"/>
          <w:spacing w:val="-2"/>
          <w:sz w:val="28"/>
          <w:szCs w:val="28"/>
          <w:lang w:bidi="ar-SA"/>
        </w:rPr>
        <w:t>T</w:t>
      </w:r>
      <w:r w:rsidR="00BE6CEB" w:rsidRPr="00DD1087">
        <w:rPr>
          <w:noProof/>
          <w:color w:val="000000"/>
          <w:spacing w:val="-2"/>
          <w:sz w:val="28"/>
          <w:szCs w:val="28"/>
          <w:lang w:bidi="ar-SA"/>
        </w:rPr>
        <w:t xml:space="preserve">ỷ lệ sử dụng chung cơ sở hạ tầng mạng di động </w:t>
      </w:r>
      <w:r w:rsidR="00BF30AF" w:rsidRPr="00DD1087">
        <w:rPr>
          <w:noProof/>
          <w:color w:val="000000"/>
          <w:spacing w:val="-2"/>
          <w:sz w:val="28"/>
          <w:szCs w:val="28"/>
          <w:lang w:bidi="ar-SA"/>
        </w:rPr>
        <w:t>nhờ đó có tăng</w:t>
      </w:r>
      <w:r w:rsidR="000E5122" w:rsidRPr="00DD1087">
        <w:rPr>
          <w:noProof/>
          <w:color w:val="000000"/>
          <w:spacing w:val="-2"/>
          <w:sz w:val="28"/>
          <w:szCs w:val="28"/>
          <w:lang w:bidi="ar-SA"/>
        </w:rPr>
        <w:t>; tuy nhiên mức độ vẫn còn khiêm tốn</w:t>
      </w:r>
      <w:r w:rsidR="00BF30AF" w:rsidRPr="00DD1087">
        <w:rPr>
          <w:noProof/>
          <w:color w:val="000000"/>
          <w:spacing w:val="-2"/>
          <w:sz w:val="28"/>
          <w:szCs w:val="28"/>
          <w:lang w:bidi="ar-SA"/>
        </w:rPr>
        <w:t>. T</w:t>
      </w:r>
      <w:r w:rsidR="00BE6CEB" w:rsidRPr="00DD1087">
        <w:rPr>
          <w:noProof/>
          <w:color w:val="000000"/>
          <w:spacing w:val="-2"/>
          <w:sz w:val="28"/>
          <w:szCs w:val="28"/>
          <w:lang w:bidi="ar-SA"/>
        </w:rPr>
        <w:t>rên địa bàn thành phố</w:t>
      </w:r>
      <w:r w:rsidR="00BF30AF" w:rsidRPr="00DD1087">
        <w:rPr>
          <w:noProof/>
          <w:color w:val="000000"/>
          <w:spacing w:val="-2"/>
          <w:sz w:val="28"/>
          <w:szCs w:val="28"/>
          <w:lang w:bidi="ar-SA"/>
        </w:rPr>
        <w:t>, hiện nay có khoảng</w:t>
      </w:r>
      <w:r w:rsidR="00BE6CEB" w:rsidRPr="00DD1087">
        <w:rPr>
          <w:noProof/>
          <w:color w:val="000000"/>
          <w:spacing w:val="-2"/>
          <w:sz w:val="28"/>
          <w:szCs w:val="28"/>
          <w:lang w:bidi="ar-SA"/>
        </w:rPr>
        <w:t xml:space="preserve"> 108 trạm BTS sử dụng chung</w:t>
      </w:r>
      <w:r w:rsidR="00396A39" w:rsidRPr="00DD1087">
        <w:rPr>
          <w:noProof/>
          <w:color w:val="000000"/>
          <w:spacing w:val="-2"/>
          <w:sz w:val="28"/>
          <w:szCs w:val="28"/>
          <w:lang w:bidi="ar-SA"/>
        </w:rPr>
        <w:t>,</w:t>
      </w:r>
      <w:r w:rsidR="0046687B" w:rsidRPr="00DD1087">
        <w:rPr>
          <w:noProof/>
          <w:color w:val="000000"/>
          <w:spacing w:val="-2"/>
          <w:sz w:val="28"/>
          <w:szCs w:val="28"/>
          <w:lang w:bidi="ar-SA"/>
        </w:rPr>
        <w:t xml:space="preserve"> tương đương khoảng 8</w:t>
      </w:r>
      <w:r w:rsidR="00BE6CEB" w:rsidRPr="00DD1087">
        <w:rPr>
          <w:noProof/>
          <w:color w:val="000000"/>
          <w:spacing w:val="-2"/>
          <w:sz w:val="28"/>
          <w:szCs w:val="28"/>
          <w:lang w:bidi="ar-SA"/>
        </w:rPr>
        <w:t>% trên t</w:t>
      </w:r>
      <w:r w:rsidR="000117A4">
        <w:rPr>
          <w:noProof/>
          <w:color w:val="000000"/>
          <w:spacing w:val="-2"/>
          <w:sz w:val="28"/>
          <w:szCs w:val="28"/>
          <w:lang w:bidi="ar-SA"/>
        </w:rPr>
        <w:t>ổng số lượng trạm BTS hiện hữu.</w:t>
      </w:r>
    </w:p>
    <w:p w:rsidR="00BE6CEB" w:rsidRPr="00DD1087" w:rsidRDefault="00413743" w:rsidP="004408F1">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t xml:space="preserve">c) </w:t>
      </w:r>
      <w:r w:rsidR="00BE6CEB" w:rsidRPr="00DD1087">
        <w:rPr>
          <w:noProof/>
          <w:color w:val="000000"/>
          <w:spacing w:val="-2"/>
          <w:sz w:val="28"/>
          <w:szCs w:val="28"/>
          <w:lang w:bidi="ar-SA"/>
        </w:rPr>
        <w:t xml:space="preserve">Một vấn đề </w:t>
      </w:r>
      <w:r w:rsidR="001D7438" w:rsidRPr="00DD1087">
        <w:rPr>
          <w:noProof/>
          <w:color w:val="000000"/>
          <w:spacing w:val="-2"/>
          <w:sz w:val="28"/>
          <w:szCs w:val="28"/>
          <w:lang w:bidi="ar-SA"/>
        </w:rPr>
        <w:t xml:space="preserve">nữa </w:t>
      </w:r>
      <w:r w:rsidR="00BE6CEB" w:rsidRPr="00DD1087">
        <w:rPr>
          <w:noProof/>
          <w:color w:val="000000"/>
          <w:spacing w:val="-2"/>
          <w:sz w:val="28"/>
          <w:szCs w:val="28"/>
          <w:lang w:bidi="ar-SA"/>
        </w:rPr>
        <w:t>là trên địa bàn thành phố Đà Nẵng hiện nay</w:t>
      </w:r>
      <w:r w:rsidR="001D7438" w:rsidRPr="00DD1087">
        <w:rPr>
          <w:noProof/>
          <w:color w:val="000000"/>
          <w:spacing w:val="-2"/>
          <w:sz w:val="28"/>
          <w:szCs w:val="28"/>
          <w:lang w:bidi="ar-SA"/>
        </w:rPr>
        <w:t>,</w:t>
      </w:r>
      <w:r w:rsidR="00BE6CEB" w:rsidRPr="00DD1087">
        <w:rPr>
          <w:noProof/>
          <w:color w:val="000000"/>
          <w:spacing w:val="-2"/>
          <w:sz w:val="28"/>
          <w:szCs w:val="28"/>
          <w:lang w:bidi="ar-SA"/>
        </w:rPr>
        <w:t xml:space="preserve"> chưa có doanh nghiệp </w:t>
      </w:r>
      <w:r w:rsidR="001D7438" w:rsidRPr="00DD1087">
        <w:rPr>
          <w:noProof/>
          <w:color w:val="000000"/>
          <w:spacing w:val="-2"/>
          <w:sz w:val="28"/>
          <w:szCs w:val="28"/>
          <w:lang w:bidi="ar-SA"/>
        </w:rPr>
        <w:t xml:space="preserve">mạnh về nguồn lực để </w:t>
      </w:r>
      <w:r w:rsidR="00BE6CEB" w:rsidRPr="00DD1087">
        <w:rPr>
          <w:noProof/>
          <w:color w:val="000000"/>
          <w:spacing w:val="-2"/>
          <w:sz w:val="28"/>
          <w:szCs w:val="28"/>
          <w:lang w:bidi="ar-SA"/>
        </w:rPr>
        <w:t>đầu tư hạ tầng kỹ thuật viễn thông thụ động</w:t>
      </w:r>
      <w:r w:rsidR="001D7438" w:rsidRPr="00DD1087">
        <w:rPr>
          <w:noProof/>
          <w:color w:val="000000"/>
          <w:spacing w:val="-2"/>
          <w:sz w:val="28"/>
          <w:szCs w:val="28"/>
          <w:lang w:bidi="ar-SA"/>
        </w:rPr>
        <w:t xml:space="preserve"> hoàn chỉnh</w:t>
      </w:r>
      <w:r w:rsidR="000117A4">
        <w:rPr>
          <w:noProof/>
          <w:color w:val="000000"/>
          <w:spacing w:val="-2"/>
          <w:sz w:val="28"/>
          <w:szCs w:val="28"/>
          <w:lang w:bidi="ar-SA"/>
        </w:rPr>
        <w:t xml:space="preserve"> </w:t>
      </w:r>
      <w:r w:rsidR="001D7438" w:rsidRPr="00DD1087">
        <w:rPr>
          <w:noProof/>
          <w:color w:val="000000"/>
          <w:spacing w:val="-2"/>
          <w:sz w:val="28"/>
          <w:szCs w:val="28"/>
          <w:lang w:bidi="ar-SA"/>
        </w:rPr>
        <w:t xml:space="preserve">để </w:t>
      </w:r>
      <w:r w:rsidR="00BE6CEB" w:rsidRPr="00DD1087">
        <w:rPr>
          <w:noProof/>
          <w:color w:val="000000"/>
          <w:spacing w:val="-2"/>
          <w:sz w:val="28"/>
          <w:szCs w:val="28"/>
          <w:lang w:bidi="ar-SA"/>
        </w:rPr>
        <w:t>cho các doanh nghiệp viễn thông thuê</w:t>
      </w:r>
      <w:r w:rsidR="001D7438" w:rsidRPr="00DD1087">
        <w:rPr>
          <w:noProof/>
          <w:color w:val="000000"/>
          <w:spacing w:val="-2"/>
          <w:sz w:val="28"/>
          <w:szCs w:val="28"/>
          <w:lang w:bidi="ar-SA"/>
        </w:rPr>
        <w:t xml:space="preserve">; </w:t>
      </w:r>
      <w:r w:rsidR="004D3651" w:rsidRPr="00DD1087">
        <w:rPr>
          <w:noProof/>
          <w:color w:val="000000"/>
          <w:spacing w:val="-2"/>
          <w:sz w:val="28"/>
          <w:szCs w:val="28"/>
          <w:lang w:bidi="ar-SA"/>
        </w:rPr>
        <w:t xml:space="preserve">hiện nay, </w:t>
      </w:r>
      <w:r w:rsidR="001D7438" w:rsidRPr="00DD1087">
        <w:rPr>
          <w:noProof/>
          <w:color w:val="000000"/>
          <w:spacing w:val="-2"/>
          <w:sz w:val="28"/>
          <w:szCs w:val="28"/>
          <w:lang w:bidi="ar-SA"/>
        </w:rPr>
        <w:t xml:space="preserve">các </w:t>
      </w:r>
      <w:r w:rsidR="00CC31F6" w:rsidRPr="00DD1087">
        <w:rPr>
          <w:noProof/>
          <w:color w:val="000000"/>
          <w:spacing w:val="-2"/>
          <w:sz w:val="28"/>
          <w:szCs w:val="28"/>
          <w:lang w:bidi="ar-SA"/>
        </w:rPr>
        <w:t>d</w:t>
      </w:r>
      <w:r w:rsidR="001D7438" w:rsidRPr="00DD1087">
        <w:rPr>
          <w:noProof/>
          <w:color w:val="000000"/>
          <w:spacing w:val="-2"/>
          <w:sz w:val="28"/>
          <w:szCs w:val="28"/>
          <w:lang w:bidi="ar-SA"/>
        </w:rPr>
        <w:t>oanh nghiệp tham gia đầu tư hạ tầng kỹ thuật viễn thông thụ động</w:t>
      </w:r>
      <w:r w:rsidR="004D3651" w:rsidRPr="00DD1087">
        <w:rPr>
          <w:noProof/>
          <w:color w:val="000000"/>
          <w:spacing w:val="-2"/>
          <w:sz w:val="28"/>
          <w:szCs w:val="28"/>
          <w:lang w:bidi="ar-SA"/>
        </w:rPr>
        <w:t xml:space="preserve"> chủ yếu mang tính chất lợi ích trước mắt; một số các đơn vị </w:t>
      </w:r>
      <w:r w:rsidR="00BE6CEB" w:rsidRPr="00DD1087">
        <w:rPr>
          <w:noProof/>
          <w:color w:val="000000"/>
          <w:spacing w:val="-2"/>
          <w:sz w:val="28"/>
          <w:szCs w:val="28"/>
          <w:lang w:bidi="ar-SA"/>
        </w:rPr>
        <w:t xml:space="preserve">cung cấp dịch vụ thông tin di động </w:t>
      </w:r>
      <w:r w:rsidR="004D3651" w:rsidRPr="00DD1087">
        <w:rPr>
          <w:noProof/>
          <w:color w:val="000000"/>
          <w:spacing w:val="-2"/>
          <w:sz w:val="28"/>
          <w:szCs w:val="28"/>
          <w:lang w:bidi="ar-SA"/>
        </w:rPr>
        <w:t xml:space="preserve">cũng đã có những chia sẽ, tuy nhiên cũng chỉ dừng lại ở </w:t>
      </w:r>
      <w:r w:rsidR="00AC040C" w:rsidRPr="00DD1087">
        <w:rPr>
          <w:noProof/>
          <w:color w:val="000000"/>
          <w:spacing w:val="-2"/>
          <w:sz w:val="28"/>
          <w:szCs w:val="28"/>
          <w:lang w:bidi="ar-SA"/>
        </w:rPr>
        <w:t>mức hợp tác nhỏ lẻ để</w:t>
      </w:r>
      <w:r w:rsidR="004D3651" w:rsidRPr="00DD1087">
        <w:rPr>
          <w:noProof/>
          <w:color w:val="000000"/>
          <w:spacing w:val="-2"/>
          <w:sz w:val="28"/>
          <w:szCs w:val="28"/>
          <w:lang w:bidi="ar-SA"/>
        </w:rPr>
        <w:t xml:space="preserve"> trao đổi hạ tầng.</w:t>
      </w:r>
    </w:p>
    <w:p w:rsidR="004D3651" w:rsidRPr="00DD1087" w:rsidRDefault="00AC040C" w:rsidP="004408F1">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t xml:space="preserve">d) Việc triển khai Thông tư liên tịch </w:t>
      </w:r>
      <w:r w:rsidR="00113EFA" w:rsidRPr="00DD1087">
        <w:rPr>
          <w:noProof/>
          <w:color w:val="000000"/>
          <w:spacing w:val="-2"/>
          <w:sz w:val="28"/>
          <w:szCs w:val="28"/>
          <w:lang w:bidi="ar-SA"/>
        </w:rPr>
        <w:t xml:space="preserve">210/2013/TTLT-BTC-BXD-BTTTT ngày 30/12/2013 về Hướng dẫn cơ chế, nguyên tắc kiểm soát giá và phương pháp xác định giá thuê công trình hạ tầng kỹ thuật sử dụng chung chưa được triển khai do chưa đáp ứng với yêu cầu thực tế, vì vậy các </w:t>
      </w:r>
      <w:r w:rsidR="000117A4">
        <w:rPr>
          <w:noProof/>
          <w:color w:val="000000"/>
          <w:spacing w:val="-2"/>
          <w:sz w:val="28"/>
          <w:szCs w:val="28"/>
          <w:lang w:bidi="ar-SA"/>
        </w:rPr>
        <w:t>d</w:t>
      </w:r>
      <w:r w:rsidR="00113EFA" w:rsidRPr="00DD1087">
        <w:rPr>
          <w:noProof/>
          <w:color w:val="000000"/>
          <w:spacing w:val="-2"/>
          <w:sz w:val="28"/>
          <w:szCs w:val="28"/>
          <w:lang w:bidi="ar-SA"/>
        </w:rPr>
        <w:t>oanh nghiệp chư</w:t>
      </w:r>
      <w:r w:rsidR="003F7A32">
        <w:rPr>
          <w:noProof/>
          <w:color w:val="000000"/>
          <w:spacing w:val="-2"/>
          <w:sz w:val="28"/>
          <w:szCs w:val="28"/>
          <w:lang w:bidi="ar-SA"/>
        </w:rPr>
        <w:t>a</w:t>
      </w:r>
      <w:r w:rsidR="00113EFA" w:rsidRPr="00DD1087">
        <w:rPr>
          <w:noProof/>
          <w:color w:val="000000"/>
          <w:spacing w:val="-2"/>
          <w:sz w:val="28"/>
          <w:szCs w:val="28"/>
          <w:lang w:bidi="ar-SA"/>
        </w:rPr>
        <w:t xml:space="preserve"> có cơ sở để xác định giá thuê về hạ tầng dùng chung.</w:t>
      </w:r>
    </w:p>
    <w:p w:rsidR="00BE6CEB" w:rsidRPr="00DD1087" w:rsidRDefault="004408F1" w:rsidP="004408F1">
      <w:pPr>
        <w:pStyle w:val="Heading3"/>
        <w:numPr>
          <w:ilvl w:val="0"/>
          <w:numId w:val="0"/>
        </w:numPr>
        <w:spacing w:before="120" w:line="288" w:lineRule="auto"/>
        <w:ind w:firstLine="709"/>
        <w:rPr>
          <w:noProof/>
          <w:color w:val="000000"/>
        </w:rPr>
      </w:pPr>
      <w:bookmarkStart w:id="29" w:name="_Toc501979096"/>
      <w:r w:rsidRPr="00DD1087">
        <w:rPr>
          <w:noProof/>
          <w:color w:val="000000"/>
        </w:rPr>
        <w:t xml:space="preserve">3. </w:t>
      </w:r>
      <w:r w:rsidR="00BE6CEB" w:rsidRPr="00DD1087">
        <w:rPr>
          <w:noProof/>
          <w:color w:val="000000"/>
        </w:rPr>
        <w:t xml:space="preserve">Phản ứng của người dân đối với </w:t>
      </w:r>
      <w:r w:rsidR="00BB62AE" w:rsidRPr="00DD1087">
        <w:rPr>
          <w:noProof/>
          <w:color w:val="000000"/>
        </w:rPr>
        <w:t xml:space="preserve">việc xây dựng trạm </w:t>
      </w:r>
      <w:r w:rsidR="00BE6CEB" w:rsidRPr="00DD1087">
        <w:rPr>
          <w:noProof/>
          <w:color w:val="000000"/>
        </w:rPr>
        <w:t>BTS</w:t>
      </w:r>
      <w:bookmarkEnd w:id="29"/>
    </w:p>
    <w:p w:rsidR="00BE6CEB" w:rsidRPr="00DD1087" w:rsidRDefault="00BE6CEB" w:rsidP="004408F1">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t xml:space="preserve">Hiện nay, tại nhiều khu dân cư trên địa bàn thành phố Đà Nẵng, có </w:t>
      </w:r>
      <w:r w:rsidRPr="00340445">
        <w:rPr>
          <w:noProof/>
          <w:color w:val="FF0000"/>
          <w:spacing w:val="-2"/>
          <w:sz w:val="28"/>
          <w:szCs w:val="28"/>
          <w:lang w:bidi="ar-SA"/>
        </w:rPr>
        <w:t>tình trạng người dân có ý kiến phản đối, ngăn cản việc xây dựng trạm thu phát sóng thông tin di động (BTS)</w:t>
      </w:r>
      <w:r w:rsidRPr="00DD1087">
        <w:rPr>
          <w:noProof/>
          <w:color w:val="000000"/>
          <w:spacing w:val="-2"/>
          <w:sz w:val="28"/>
          <w:szCs w:val="28"/>
          <w:lang w:bidi="ar-SA"/>
        </w:rPr>
        <w:t xml:space="preserve"> đã được cấp phép đúng quy định qua các biểu hiện như: phản ánh, kiến nghị, có hành động ngăn cản, gây khó dễ với các doanh nghiệp viễn thông và đơn vị thi công</w:t>
      </w:r>
      <w:r w:rsidR="004408F1" w:rsidRPr="00DD1087">
        <w:rPr>
          <w:noProof/>
          <w:color w:val="000000"/>
          <w:spacing w:val="-2"/>
          <w:sz w:val="28"/>
          <w:szCs w:val="28"/>
          <w:lang w:bidi="ar-SA"/>
        </w:rPr>
        <w:t>,</w:t>
      </w:r>
      <w:r w:rsidRPr="00DD1087">
        <w:rPr>
          <w:noProof/>
          <w:color w:val="000000"/>
          <w:spacing w:val="-2"/>
          <w:sz w:val="28"/>
          <w:szCs w:val="28"/>
          <w:lang w:bidi="ar-SA"/>
        </w:rPr>
        <w:t>...</w:t>
      </w:r>
      <w:r w:rsidR="00231458">
        <w:rPr>
          <w:noProof/>
          <w:color w:val="000000"/>
          <w:spacing w:val="-2"/>
          <w:sz w:val="28"/>
          <w:szCs w:val="28"/>
          <w:lang w:bidi="ar-SA"/>
        </w:rPr>
        <w:t>.</w:t>
      </w:r>
      <w:r w:rsidRPr="00DD1087">
        <w:rPr>
          <w:noProof/>
          <w:color w:val="000000"/>
          <w:spacing w:val="-2"/>
          <w:sz w:val="28"/>
          <w:szCs w:val="28"/>
          <w:lang w:bidi="ar-SA"/>
        </w:rPr>
        <w:t xml:space="preserve"> Hằng năm, Sở T</w:t>
      </w:r>
      <w:r w:rsidR="004408F1" w:rsidRPr="00DD1087">
        <w:rPr>
          <w:noProof/>
          <w:color w:val="000000"/>
          <w:spacing w:val="-2"/>
          <w:sz w:val="28"/>
          <w:szCs w:val="28"/>
          <w:lang w:bidi="ar-SA"/>
        </w:rPr>
        <w:t>hông tin và Truyền thông</w:t>
      </w:r>
      <w:r w:rsidRPr="00DD1087">
        <w:rPr>
          <w:noProof/>
          <w:color w:val="000000"/>
          <w:spacing w:val="-2"/>
          <w:sz w:val="28"/>
          <w:szCs w:val="28"/>
          <w:lang w:bidi="ar-SA"/>
        </w:rPr>
        <w:t xml:space="preserve"> nhận được hơn 10 </w:t>
      </w:r>
      <w:r w:rsidRPr="00340445">
        <w:rPr>
          <w:noProof/>
          <w:color w:val="FF0000"/>
          <w:spacing w:val="-2"/>
          <w:sz w:val="28"/>
          <w:szCs w:val="28"/>
          <w:lang w:bidi="ar-SA"/>
        </w:rPr>
        <w:t>đơn phản ánh, kiến nghị về xây dựng trạm BTS</w:t>
      </w:r>
      <w:r w:rsidRPr="00DD1087">
        <w:rPr>
          <w:noProof/>
          <w:color w:val="000000"/>
          <w:spacing w:val="-2"/>
          <w:sz w:val="28"/>
          <w:szCs w:val="28"/>
          <w:lang w:bidi="ar-SA"/>
        </w:rPr>
        <w:t>, riêng trong năm 2016</w:t>
      </w:r>
      <w:r w:rsidR="004408F1" w:rsidRPr="00DD1087">
        <w:rPr>
          <w:noProof/>
          <w:color w:val="000000"/>
          <w:spacing w:val="-2"/>
          <w:sz w:val="28"/>
          <w:szCs w:val="28"/>
          <w:lang w:bidi="ar-SA"/>
        </w:rPr>
        <w:t>,</w:t>
      </w:r>
      <w:r w:rsidRPr="00DD1087">
        <w:rPr>
          <w:noProof/>
          <w:color w:val="000000"/>
          <w:spacing w:val="-2"/>
          <w:sz w:val="28"/>
          <w:szCs w:val="28"/>
          <w:lang w:bidi="ar-SA"/>
        </w:rPr>
        <w:t xml:space="preserve"> Sở </w:t>
      </w:r>
      <w:r w:rsidR="004408F1" w:rsidRPr="00DD1087">
        <w:rPr>
          <w:noProof/>
          <w:color w:val="000000"/>
          <w:spacing w:val="-2"/>
          <w:sz w:val="28"/>
          <w:szCs w:val="28"/>
          <w:lang w:bidi="ar-SA"/>
        </w:rPr>
        <w:t xml:space="preserve">Thông tin và Truyền thông </w:t>
      </w:r>
      <w:r w:rsidRPr="00DD1087">
        <w:rPr>
          <w:noProof/>
          <w:color w:val="000000"/>
          <w:spacing w:val="-2"/>
          <w:sz w:val="28"/>
          <w:szCs w:val="28"/>
          <w:lang w:bidi="ar-SA"/>
        </w:rPr>
        <w:t xml:space="preserve">nhận được 14 phản ánh, kiến nghị từ các tổ chức, cá nhân. </w:t>
      </w:r>
      <w:r w:rsidRPr="00340445">
        <w:rPr>
          <w:noProof/>
          <w:color w:val="FF0000"/>
          <w:spacing w:val="-2"/>
          <w:sz w:val="28"/>
          <w:szCs w:val="28"/>
          <w:lang w:bidi="ar-SA"/>
        </w:rPr>
        <w:t xml:space="preserve">Hầu hết các thắc mắc đều liên quan vấn đề ảnh hưởng của bức xạ điện từ </w:t>
      </w:r>
      <w:r w:rsidR="006837AC" w:rsidRPr="00340445">
        <w:rPr>
          <w:noProof/>
          <w:color w:val="FF0000"/>
          <w:spacing w:val="-2"/>
          <w:sz w:val="28"/>
          <w:szCs w:val="28"/>
          <w:lang w:bidi="ar-SA"/>
        </w:rPr>
        <w:t xml:space="preserve">của </w:t>
      </w:r>
      <w:r w:rsidRPr="00340445">
        <w:rPr>
          <w:noProof/>
          <w:color w:val="FF0000"/>
          <w:spacing w:val="-2"/>
          <w:sz w:val="28"/>
          <w:szCs w:val="28"/>
          <w:lang w:bidi="ar-SA"/>
        </w:rPr>
        <w:t>trạm BTS đến sức khoẻ</w:t>
      </w:r>
      <w:r w:rsidRPr="00DD1087">
        <w:rPr>
          <w:noProof/>
          <w:color w:val="000000"/>
          <w:spacing w:val="-2"/>
          <w:sz w:val="28"/>
          <w:szCs w:val="28"/>
          <w:lang w:bidi="ar-SA"/>
        </w:rPr>
        <w:t>. Việc cản trở, yêu cầu tháo dỡ các trạm BTS không những gây thiệt hại về kinh tế, ảnh hưởng đến hạ tầng viễn thông mà còn làm giảm chất lượng dịch vụ.</w:t>
      </w:r>
    </w:p>
    <w:p w:rsidR="000117A4" w:rsidRDefault="000117A4" w:rsidP="004408F1">
      <w:pPr>
        <w:spacing w:before="120" w:after="0" w:line="288" w:lineRule="auto"/>
        <w:ind w:firstLine="709"/>
        <w:jc w:val="both"/>
        <w:rPr>
          <w:noProof/>
          <w:color w:val="FF0000"/>
          <w:spacing w:val="-2"/>
          <w:sz w:val="28"/>
          <w:szCs w:val="28"/>
          <w:lang w:bidi="ar-SA"/>
        </w:rPr>
      </w:pPr>
    </w:p>
    <w:p w:rsidR="00BE6CEB" w:rsidRPr="00DD1087" w:rsidRDefault="00BE6CEB" w:rsidP="004408F1">
      <w:pPr>
        <w:spacing w:before="120" w:after="0" w:line="288" w:lineRule="auto"/>
        <w:ind w:firstLine="709"/>
        <w:jc w:val="both"/>
        <w:rPr>
          <w:noProof/>
          <w:color w:val="000000"/>
          <w:spacing w:val="-2"/>
          <w:sz w:val="28"/>
          <w:szCs w:val="28"/>
          <w:lang w:bidi="ar-SA"/>
        </w:rPr>
      </w:pPr>
      <w:r w:rsidRPr="00340445">
        <w:rPr>
          <w:noProof/>
          <w:color w:val="FF0000"/>
          <w:spacing w:val="-2"/>
          <w:sz w:val="28"/>
          <w:szCs w:val="28"/>
          <w:lang w:bidi="ar-SA"/>
        </w:rPr>
        <w:lastRenderedPageBreak/>
        <w:t>Nguyên nhân việc khiếu kiện xây dựng trạm BTS chủ yếu là do:</w:t>
      </w:r>
    </w:p>
    <w:p w:rsidR="007F7A40" w:rsidRPr="00340445" w:rsidRDefault="007F7A40" w:rsidP="007F7A40">
      <w:pPr>
        <w:spacing w:before="120" w:after="0" w:line="288" w:lineRule="auto"/>
        <w:ind w:firstLine="709"/>
        <w:jc w:val="both"/>
        <w:rPr>
          <w:noProof/>
          <w:color w:val="FF0000"/>
          <w:spacing w:val="-2"/>
          <w:sz w:val="28"/>
          <w:szCs w:val="28"/>
          <w:lang w:bidi="ar-SA"/>
        </w:rPr>
      </w:pPr>
      <w:r w:rsidRPr="00340445">
        <w:rPr>
          <w:noProof/>
          <w:color w:val="FF0000"/>
          <w:spacing w:val="-2"/>
          <w:sz w:val="28"/>
          <w:szCs w:val="28"/>
          <w:lang w:bidi="ar-SA"/>
        </w:rPr>
        <w:t>a) Cập n</w:t>
      </w:r>
      <w:r w:rsidR="0046687B" w:rsidRPr="00340445">
        <w:rPr>
          <w:noProof/>
          <w:color w:val="FF0000"/>
          <w:spacing w:val="-2"/>
          <w:sz w:val="28"/>
          <w:szCs w:val="28"/>
          <w:lang w:bidi="ar-SA"/>
        </w:rPr>
        <w:t>hật thông tin không chính thống</w:t>
      </w:r>
    </w:p>
    <w:p w:rsidR="007F7A40" w:rsidRPr="00DD1087" w:rsidRDefault="007F7A40" w:rsidP="007F7A40">
      <w:pPr>
        <w:spacing w:before="120" w:after="0" w:line="288" w:lineRule="auto"/>
        <w:ind w:firstLine="709"/>
        <w:jc w:val="both"/>
        <w:rPr>
          <w:noProof/>
          <w:color w:val="000000"/>
          <w:spacing w:val="-2"/>
          <w:sz w:val="28"/>
          <w:szCs w:val="28"/>
          <w:lang w:bidi="ar-SA"/>
        </w:rPr>
      </w:pPr>
      <w:r w:rsidRPr="00DD1087">
        <w:rPr>
          <w:noProof/>
          <w:color w:val="000000"/>
          <w:spacing w:val="-2"/>
          <w:sz w:val="28"/>
          <w:szCs w:val="28"/>
          <w:lang w:bidi="ar-SA"/>
        </w:rPr>
        <w:t>Nhiều người dân chưa hiểu và chưa được thông tin cụ thể, chính xác về ảnh hưởng sóng di động từ trạm BTS; có một số người dân tiếp thu thông tin từ các nguồn tin không chính thống, không phải do các cơ quan của bộ</w:t>
      </w:r>
      <w:r w:rsidR="006837AC">
        <w:rPr>
          <w:noProof/>
          <w:color w:val="000000"/>
          <w:spacing w:val="-2"/>
          <w:sz w:val="28"/>
          <w:szCs w:val="28"/>
          <w:lang w:bidi="ar-SA"/>
        </w:rPr>
        <w:t>,</w:t>
      </w:r>
      <w:r w:rsidRPr="00DD1087">
        <w:rPr>
          <w:noProof/>
          <w:color w:val="000000"/>
          <w:spacing w:val="-2"/>
          <w:sz w:val="28"/>
          <w:szCs w:val="28"/>
          <w:lang w:bidi="ar-SA"/>
        </w:rPr>
        <w:t xml:space="preserve"> ngành Trung ương và địa phương ban hành, các thông tin mang tính chất một chiều, không có </w:t>
      </w:r>
      <w:r w:rsidR="0046687B" w:rsidRPr="00DD1087">
        <w:rPr>
          <w:noProof/>
          <w:color w:val="000000"/>
          <w:spacing w:val="-2"/>
          <w:sz w:val="28"/>
          <w:szCs w:val="28"/>
          <w:lang w:bidi="ar-SA"/>
        </w:rPr>
        <w:t>căn cứ khoa học được kiểm chứng.</w:t>
      </w:r>
    </w:p>
    <w:p w:rsidR="000132FE" w:rsidRPr="00340445" w:rsidRDefault="007F7A40" w:rsidP="000132FE">
      <w:pPr>
        <w:spacing w:before="120" w:after="0" w:line="288" w:lineRule="auto"/>
        <w:ind w:firstLine="709"/>
        <w:jc w:val="both"/>
        <w:rPr>
          <w:noProof/>
          <w:color w:val="FF0000"/>
          <w:spacing w:val="-2"/>
          <w:sz w:val="28"/>
          <w:szCs w:val="28"/>
          <w:lang w:bidi="ar-SA"/>
        </w:rPr>
      </w:pPr>
      <w:r w:rsidRPr="00340445">
        <w:rPr>
          <w:noProof/>
          <w:color w:val="FF0000"/>
          <w:spacing w:val="-2"/>
          <w:sz w:val="28"/>
          <w:szCs w:val="28"/>
          <w:lang w:bidi="ar-SA"/>
        </w:rPr>
        <w:t>b) Tâm lý đám đông và mâu thuẩn về lợi ích</w:t>
      </w:r>
    </w:p>
    <w:p w:rsidR="0098550F" w:rsidRPr="00DD1087" w:rsidRDefault="000132FE" w:rsidP="007F7A40">
      <w:pPr>
        <w:spacing w:before="120" w:after="0" w:line="288" w:lineRule="auto"/>
        <w:ind w:firstLine="709"/>
        <w:jc w:val="both"/>
        <w:rPr>
          <w:color w:val="000000"/>
          <w:sz w:val="28"/>
          <w:szCs w:val="28"/>
          <w:shd w:val="clear" w:color="auto" w:fill="FFFFFF"/>
        </w:rPr>
      </w:pPr>
      <w:r w:rsidRPr="00DD1087">
        <w:rPr>
          <w:color w:val="000000"/>
          <w:sz w:val="28"/>
          <w:szCs w:val="28"/>
          <w:shd w:val="clear" w:color="auto" w:fill="FFFFFF"/>
        </w:rPr>
        <w:t>T</w:t>
      </w:r>
      <w:r w:rsidR="007F7A40" w:rsidRPr="00DD1087">
        <w:rPr>
          <w:color w:val="000000"/>
          <w:sz w:val="28"/>
          <w:szCs w:val="28"/>
          <w:shd w:val="clear" w:color="auto" w:fill="FFFFFF"/>
        </w:rPr>
        <w:t>âm lý đám đông</w:t>
      </w:r>
      <w:r w:rsidRPr="00DD1087">
        <w:rPr>
          <w:color w:val="000000"/>
          <w:sz w:val="28"/>
          <w:szCs w:val="28"/>
          <w:shd w:val="clear" w:color="auto" w:fill="FFFFFF"/>
        </w:rPr>
        <w:t xml:space="preserve"> hiện nay vẫn còn phổ biến</w:t>
      </w:r>
      <w:r w:rsidR="00113EFA" w:rsidRPr="00DD1087">
        <w:rPr>
          <w:color w:val="000000"/>
          <w:sz w:val="28"/>
          <w:szCs w:val="28"/>
          <w:shd w:val="clear" w:color="auto" w:fill="FFFFFF"/>
        </w:rPr>
        <w:t>, đặc biệt bị ảnh hưởng do đồn thổi, cùng với tâm lý đám đông thì l</w:t>
      </w:r>
      <w:r w:rsidR="00693F5D" w:rsidRPr="00DD1087">
        <w:rPr>
          <w:color w:val="000000"/>
          <w:sz w:val="28"/>
          <w:szCs w:val="28"/>
          <w:shd w:val="clear" w:color="auto" w:fill="FFFFFF"/>
        </w:rPr>
        <w:t>ợi ích về kinh tế trong cho thuê mặt bằng để đặt trạm BTS cũng chiếm tỷ lệ lớn trong các khiếu kiện của người dân về vấn đề xây dựng trạm BTS</w:t>
      </w:r>
      <w:r w:rsidR="00113EFA" w:rsidRPr="00DD1087">
        <w:rPr>
          <w:color w:val="000000"/>
          <w:sz w:val="28"/>
          <w:szCs w:val="28"/>
          <w:shd w:val="clear" w:color="auto" w:fill="FFFFFF"/>
        </w:rPr>
        <w:t>, nên có những thái độ thiếu trách nhiệm</w:t>
      </w:r>
      <w:r w:rsidR="00B72CA7">
        <w:rPr>
          <w:color w:val="000000"/>
          <w:sz w:val="28"/>
          <w:szCs w:val="28"/>
          <w:shd w:val="clear" w:color="auto" w:fill="FFFFFF"/>
        </w:rPr>
        <w:t xml:space="preserve">.Ví dụ:một số trạm BTS </w:t>
      </w:r>
      <w:r w:rsidR="00113EFA" w:rsidRPr="00DD1087">
        <w:rPr>
          <w:color w:val="000000"/>
          <w:sz w:val="28"/>
          <w:szCs w:val="28"/>
          <w:shd w:val="clear" w:color="auto" w:fill="FFFFFF"/>
        </w:rPr>
        <w:t xml:space="preserve">đủ các điều kiệnvà </w:t>
      </w:r>
      <w:r w:rsidR="00B72CA7">
        <w:rPr>
          <w:color w:val="000000"/>
          <w:sz w:val="28"/>
          <w:szCs w:val="28"/>
          <w:shd w:val="clear" w:color="auto" w:fill="FFFFFF"/>
        </w:rPr>
        <w:t xml:space="preserve">đang trong quá </w:t>
      </w:r>
      <w:r w:rsidR="00113EFA" w:rsidRPr="00DD1087">
        <w:rPr>
          <w:color w:val="000000"/>
          <w:sz w:val="28"/>
          <w:szCs w:val="28"/>
          <w:shd w:val="clear" w:color="auto" w:fill="FFFFFF"/>
        </w:rPr>
        <w:t>xây dựng, chưa hoạt động mà Tổ trưởng đã phát biểu cả khu phố đau đầu, ung thư, ngủ không được…</w:t>
      </w:r>
      <w:r w:rsidR="00231458">
        <w:rPr>
          <w:color w:val="000000"/>
          <w:sz w:val="28"/>
          <w:szCs w:val="28"/>
          <w:shd w:val="clear" w:color="auto" w:fill="FFFFFF"/>
        </w:rPr>
        <w:t>.</w:t>
      </w:r>
    </w:p>
    <w:p w:rsidR="007F7A40" w:rsidRPr="00340445" w:rsidRDefault="007F7A40" w:rsidP="007F7A40">
      <w:pPr>
        <w:spacing w:before="120" w:after="0" w:line="288" w:lineRule="auto"/>
        <w:ind w:firstLine="709"/>
        <w:jc w:val="both"/>
        <w:rPr>
          <w:noProof/>
          <w:color w:val="FF0000"/>
          <w:spacing w:val="-2"/>
          <w:sz w:val="28"/>
          <w:szCs w:val="28"/>
          <w:lang w:bidi="ar-SA"/>
        </w:rPr>
      </w:pPr>
      <w:r w:rsidRPr="00340445">
        <w:rPr>
          <w:noProof/>
          <w:color w:val="FF0000"/>
          <w:spacing w:val="-2"/>
          <w:sz w:val="28"/>
          <w:szCs w:val="28"/>
          <w:lang w:bidi="ar-SA"/>
        </w:rPr>
        <w:t xml:space="preserve">c) Công tác tuyên truyền chưa </w:t>
      </w:r>
      <w:r w:rsidR="0098550F" w:rsidRPr="00340445">
        <w:rPr>
          <w:noProof/>
          <w:color w:val="FF0000"/>
          <w:spacing w:val="-2"/>
          <w:sz w:val="28"/>
          <w:szCs w:val="28"/>
          <w:lang w:bidi="ar-SA"/>
        </w:rPr>
        <w:t>tốt, chưa đạt hiệu quả</w:t>
      </w:r>
    </w:p>
    <w:p w:rsidR="0098550F" w:rsidRPr="00DD1087" w:rsidRDefault="0098550F" w:rsidP="007F7A40">
      <w:pPr>
        <w:spacing w:before="120" w:after="0" w:line="288" w:lineRule="auto"/>
        <w:ind w:firstLine="709"/>
        <w:jc w:val="both"/>
        <w:rPr>
          <w:iCs/>
          <w:color w:val="000000"/>
          <w:sz w:val="28"/>
          <w:szCs w:val="28"/>
        </w:rPr>
      </w:pPr>
      <w:r w:rsidRPr="00DD1087">
        <w:rPr>
          <w:iCs/>
          <w:color w:val="000000"/>
          <w:sz w:val="28"/>
          <w:szCs w:val="28"/>
        </w:rPr>
        <w:t xml:space="preserve">Khiếu kiện lan rộng, diễn ra lặp lại tần suất ngày một nhiều. Việc này cũng xuất phát từ nguyên nhân chủ quan từ phía cơ quan quản lý nhà nước. Đó là </w:t>
      </w:r>
      <w:r w:rsidR="00C958BF" w:rsidRPr="00DD1087">
        <w:rPr>
          <w:iCs/>
          <w:color w:val="000000"/>
          <w:sz w:val="28"/>
          <w:szCs w:val="28"/>
        </w:rPr>
        <w:t xml:space="preserve">chưa thực hiện tốt </w:t>
      </w:r>
      <w:r w:rsidRPr="00DD1087">
        <w:rPr>
          <w:iCs/>
          <w:color w:val="000000"/>
          <w:sz w:val="28"/>
          <w:szCs w:val="28"/>
        </w:rPr>
        <w:t xml:space="preserve">công tác tuyên truyền về lợi ích về mặt phát triển kinh tế-xã hội-đời sống của xây dựng trạm BTS, phân tích cho người dân hiểu bức xạ điện từ của trạm BTS không ảnh hưởng đến sức khỏe con người. </w:t>
      </w:r>
    </w:p>
    <w:p w:rsidR="00BE6CEB" w:rsidRPr="00DD1087" w:rsidRDefault="004408F1" w:rsidP="004408F1">
      <w:pPr>
        <w:pStyle w:val="Heading3"/>
        <w:numPr>
          <w:ilvl w:val="0"/>
          <w:numId w:val="0"/>
        </w:numPr>
        <w:spacing w:before="120" w:line="302" w:lineRule="auto"/>
        <w:ind w:firstLine="709"/>
        <w:rPr>
          <w:noProof/>
          <w:color w:val="000000"/>
          <w:spacing w:val="-2"/>
          <w:szCs w:val="28"/>
        </w:rPr>
      </w:pPr>
      <w:bookmarkStart w:id="30" w:name="_Toc501979097"/>
      <w:r w:rsidRPr="00DD1087">
        <w:rPr>
          <w:noProof/>
          <w:color w:val="000000"/>
          <w:spacing w:val="-2"/>
          <w:szCs w:val="28"/>
        </w:rPr>
        <w:t xml:space="preserve">4. </w:t>
      </w:r>
      <w:r w:rsidR="00BE6CEB" w:rsidRPr="00DD1087">
        <w:rPr>
          <w:noProof/>
          <w:color w:val="000000"/>
          <w:spacing w:val="-2"/>
          <w:szCs w:val="28"/>
        </w:rPr>
        <w:t>Xu hướng phát triển hạ tầng mạng lưới hiện nay</w:t>
      </w:r>
      <w:bookmarkEnd w:id="30"/>
    </w:p>
    <w:p w:rsidR="007F7A40" w:rsidRPr="00DD1087" w:rsidRDefault="007F7A40"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a) Hội tụ về công nghệ</w:t>
      </w:r>
    </w:p>
    <w:p w:rsidR="007F7A40" w:rsidRPr="00DD1087" w:rsidRDefault="007F7A40"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 xml:space="preserve">Xu hướng công nghệ thông tin di động trong tương lai sẽ hướng đến thông tin băng rộng và cực rộng với tốc độ truyền dẫn cực cao, một trạm BTS có thể cung cấp kết nối với tốc độ Gbps đến thuê bao. Kết nối thông tin di động có thể sẽ thay thế các kết nối hữu tuyến truyền thống để cung cấp dịch vụ đa phương tiện như: truyền hình, âm nhạc, Internet, điện thoại, v.v… Trong tương lai gần, hộ gia đình hoặc các nhân sở hữu nhiều thiết bị di động là phổ biến. Các thiết bị di động có thể là điện thoại, tivi, đồng hồ thông minh, máy tính, v.v… </w:t>
      </w:r>
    </w:p>
    <w:p w:rsidR="007F7A40" w:rsidRPr="00DD1087" w:rsidRDefault="007F7A40"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 xml:space="preserve">- Trong tương lai, hạ tầng các thiết bị trạm BTS sẽ phát triển theo hướng tiến hóa dài hạn (Long Term Evolution – LTE); theo đó, thiết bị ăng ten sẽ ít thay đổi khi chuyển đổi từ 4G lên 5G và các thế hệ tiếp theo. Thay vào đó, việc nâng </w:t>
      </w:r>
      <w:r w:rsidRPr="00DD1087">
        <w:rPr>
          <w:noProof/>
          <w:color w:val="000000"/>
          <w:spacing w:val="-2"/>
          <w:sz w:val="28"/>
          <w:szCs w:val="28"/>
          <w:lang w:bidi="ar-SA"/>
        </w:rPr>
        <w:lastRenderedPageBreak/>
        <w:t xml:space="preserve">cấp chủ yếu ở </w:t>
      </w:r>
      <w:r w:rsidR="00C958BF" w:rsidRPr="00DD1087">
        <w:rPr>
          <w:noProof/>
          <w:color w:val="000000"/>
          <w:spacing w:val="-2"/>
          <w:sz w:val="28"/>
          <w:szCs w:val="28"/>
          <w:lang w:bidi="ar-SA"/>
        </w:rPr>
        <w:t xml:space="preserve">phần mềm của </w:t>
      </w:r>
      <w:r w:rsidRPr="00DD1087">
        <w:rPr>
          <w:noProof/>
          <w:color w:val="000000"/>
          <w:spacing w:val="-2"/>
          <w:sz w:val="28"/>
          <w:szCs w:val="28"/>
          <w:lang w:bidi="ar-SA"/>
        </w:rPr>
        <w:t xml:space="preserve">thiết bị thu phát (software-based radio) và mở rộng dải tần số. Đây là điều kiện để quy hoạch các trạm có vùng phủ rộng (trạm BTS loại 1 và loại 2) bảo đảm được tính ổn định dài hạn. </w:t>
      </w:r>
    </w:p>
    <w:p w:rsidR="007F7A40" w:rsidRPr="00DD1087" w:rsidRDefault="007F7A40"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 Vấn đề khắc phục vùng lõm sóng sẽ không phụ thuộc lớn vào việc tă</w:t>
      </w:r>
      <w:r w:rsidR="000117A4">
        <w:rPr>
          <w:noProof/>
          <w:color w:val="000000"/>
          <w:spacing w:val="-2"/>
          <w:sz w:val="28"/>
          <w:szCs w:val="28"/>
          <w:lang w:bidi="ar-SA"/>
        </w:rPr>
        <w:t>ng thêm trạm BTS loại 1, loại 2</w:t>
      </w:r>
      <w:r w:rsidRPr="00DD1087">
        <w:rPr>
          <w:noProof/>
          <w:color w:val="000000"/>
          <w:spacing w:val="-2"/>
          <w:sz w:val="28"/>
          <w:szCs w:val="28"/>
          <w:lang w:bidi="ar-SA"/>
        </w:rPr>
        <w:t xml:space="preserve"> mà thay vào đó là các thiết bị lặp kích thước nhỏ (cỡ bộ phát sóng wifi) với công suất dưới 10W được sử dụng chủ yếu. Các trạm này tương đương như các thiết bị thu phát cá nhân, bảo đảm mỹ quan và an toàn bức xạ điện từ theo quy định. </w:t>
      </w:r>
    </w:p>
    <w:p w:rsidR="007320C6" w:rsidRPr="00DD1087" w:rsidRDefault="007320C6" w:rsidP="007320C6">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b) Hạ tầng dùng chung</w:t>
      </w:r>
    </w:p>
    <w:p w:rsidR="007320C6" w:rsidRPr="00DD1087" w:rsidRDefault="007320C6"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 xml:space="preserve">Vấn đề dùng chung </w:t>
      </w:r>
      <w:r w:rsidR="00395019" w:rsidRPr="00DD1087">
        <w:rPr>
          <w:noProof/>
          <w:color w:val="000000"/>
          <w:spacing w:val="-2"/>
          <w:sz w:val="28"/>
          <w:szCs w:val="28"/>
          <w:lang w:bidi="ar-SA"/>
        </w:rPr>
        <w:t xml:space="preserve">hiện nay chủ yếu diễn ra ở hình thức chia sẻ hạ tầng viễn thông thụ động như nhà trạm, cột ăng-ten. Hầu hết dùng chung giữa các nhà mạng diễn ra theo phương thức trao đổi hạ tầng thụ động lẫn nhau: nếu nhà mạng A này dùng chung hạ tầng thụ động với nhà mạng B ở vị trí này thì nhà mạng B sẽ cho phép sử dụng chung hạ tầng thụ động ở vị trí khác. </w:t>
      </w:r>
    </w:p>
    <w:p w:rsidR="00395019" w:rsidRPr="00DD1087" w:rsidRDefault="00395019"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 xml:space="preserve">Việc chia sẻ hạ tầng như hiện nay tuy phát huy hiệu quả, nhưng vẫn có hạn chế do sức tải của cột ăng-ten, không gian nhà trạm là có giới hạn. Phát triển về mặt công nghệ được dự báo cho phép các nhà mạng có thể chia sẻ dùng chung cả hạ tầng viễn thông tích cực (máy phát sóng, thiết bị ăng-ten, giấy phép tần số vô tuyến điện, v.v…) thông qua các giải pháp trao đổi băng thông dữ liệu thông tin di động (còn gọi là roaming) với giá thành thấp. </w:t>
      </w:r>
    </w:p>
    <w:p w:rsidR="00395019" w:rsidRPr="00DD1087" w:rsidRDefault="00395019"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 xml:space="preserve">Vì vậy, sử dụng chung hạ tầng thông tin di động sẽ tiến đến hướng sử dụng chung cả hạ tầng viễn thông tích cực hơn là </w:t>
      </w:r>
      <w:r w:rsidR="00C958BF" w:rsidRPr="00DD1087">
        <w:rPr>
          <w:noProof/>
          <w:color w:val="000000"/>
          <w:spacing w:val="-2"/>
          <w:sz w:val="28"/>
          <w:szCs w:val="28"/>
          <w:lang w:bidi="ar-SA"/>
        </w:rPr>
        <w:t xml:space="preserve">chỉ đơn thuần </w:t>
      </w:r>
      <w:r w:rsidRPr="00DD1087">
        <w:rPr>
          <w:noProof/>
          <w:color w:val="000000"/>
          <w:spacing w:val="-2"/>
          <w:sz w:val="28"/>
          <w:szCs w:val="28"/>
          <w:lang w:bidi="ar-SA"/>
        </w:rPr>
        <w:t>chia sẻ hạ tầng viễn thông thụ động như hiện nay.</w:t>
      </w:r>
    </w:p>
    <w:p w:rsidR="007F7A40" w:rsidRPr="00DD1087" w:rsidRDefault="007F7A40" w:rsidP="007F7A40">
      <w:pPr>
        <w:spacing w:before="120" w:after="0" w:line="302" w:lineRule="auto"/>
        <w:ind w:firstLine="709"/>
        <w:jc w:val="both"/>
        <w:rPr>
          <w:noProof/>
          <w:color w:val="000000"/>
          <w:spacing w:val="-2"/>
          <w:sz w:val="28"/>
          <w:szCs w:val="28"/>
          <w:lang w:bidi="ar-SA"/>
        </w:rPr>
      </w:pPr>
      <w:r w:rsidRPr="00DD1087">
        <w:rPr>
          <w:noProof/>
          <w:color w:val="000000"/>
          <w:spacing w:val="-2"/>
          <w:sz w:val="28"/>
          <w:szCs w:val="28"/>
          <w:lang w:bidi="ar-SA"/>
        </w:rPr>
        <w:t>c) Sự phát triển không gian đô thị - nhiều tòa nhà cao tầng</w:t>
      </w:r>
    </w:p>
    <w:p w:rsidR="007F7A40" w:rsidRPr="00DD1087" w:rsidRDefault="007F7A40" w:rsidP="007F7A40">
      <w:pPr>
        <w:spacing w:before="120" w:after="0" w:line="302" w:lineRule="auto"/>
        <w:ind w:firstLine="709"/>
        <w:jc w:val="both"/>
        <w:rPr>
          <w:noProof/>
          <w:color w:val="000000"/>
          <w:spacing w:val="-2"/>
          <w:sz w:val="28"/>
          <w:szCs w:val="28"/>
          <w:highlight w:val="yellow"/>
          <w:lang w:bidi="ar-SA"/>
        </w:rPr>
      </w:pPr>
      <w:r w:rsidRPr="00DD1087">
        <w:rPr>
          <w:noProof/>
          <w:color w:val="000000"/>
          <w:spacing w:val="-2"/>
          <w:sz w:val="28"/>
          <w:szCs w:val="28"/>
          <w:lang w:bidi="ar-SA"/>
        </w:rPr>
        <w:t>Không gian đô thị của Thành phố ngày càng phát triển theo hướng hiện đại, n</w:t>
      </w:r>
      <w:r w:rsidR="007320C6" w:rsidRPr="00DD1087">
        <w:rPr>
          <w:noProof/>
          <w:color w:val="000000"/>
          <w:spacing w:val="-2"/>
          <w:sz w:val="28"/>
          <w:szCs w:val="28"/>
          <w:lang w:bidi="ar-SA"/>
        </w:rPr>
        <w:t>hiều nhà cao tầng được xây dựng,</w:t>
      </w:r>
      <w:r w:rsidRPr="00DD1087">
        <w:rPr>
          <w:noProof/>
          <w:color w:val="000000"/>
          <w:spacing w:val="-2"/>
          <w:sz w:val="28"/>
          <w:szCs w:val="28"/>
          <w:lang w:bidi="ar-SA"/>
        </w:rPr>
        <w:t xml:space="preserve"> dẫn đến che chắn các trạm BTS đã được cấp phép theo quy hoạch. </w:t>
      </w:r>
      <w:r w:rsidR="007320C6" w:rsidRPr="00DD1087">
        <w:rPr>
          <w:noProof/>
          <w:color w:val="000000"/>
          <w:spacing w:val="-2"/>
          <w:sz w:val="28"/>
          <w:szCs w:val="28"/>
          <w:lang w:bidi="ar-SA"/>
        </w:rPr>
        <w:t>Trong khi đó, đặc tính truyền dẫn của thông tin di động yêu cầu tầm nhìn thẳng không che chắn (Line of Sight)</w:t>
      </w:r>
      <w:r w:rsidR="00F279B5" w:rsidRPr="00DD1087">
        <w:rPr>
          <w:noProof/>
          <w:color w:val="000000"/>
          <w:spacing w:val="-2"/>
          <w:sz w:val="28"/>
          <w:szCs w:val="28"/>
          <w:lang w:bidi="ar-SA"/>
        </w:rPr>
        <w:t xml:space="preserve"> giữa trạm BTS và thuê bao di động</w:t>
      </w:r>
      <w:r w:rsidR="007320C6" w:rsidRPr="00DD1087">
        <w:rPr>
          <w:noProof/>
          <w:color w:val="000000"/>
          <w:spacing w:val="-2"/>
          <w:sz w:val="28"/>
          <w:szCs w:val="28"/>
          <w:lang w:bidi="ar-SA"/>
        </w:rPr>
        <w:t>. Việc tồn tại nhiều công trình che chắn sóng di động có thể gây vỡ quy hoạch mạng của các nhà mạng di động. Y</w:t>
      </w:r>
      <w:r w:rsidRPr="00DD1087">
        <w:rPr>
          <w:noProof/>
          <w:color w:val="000000"/>
          <w:spacing w:val="-2"/>
          <w:sz w:val="28"/>
          <w:szCs w:val="28"/>
          <w:lang w:bidi="ar-SA"/>
        </w:rPr>
        <w:t xml:space="preserve">ếu tố </w:t>
      </w:r>
      <w:r w:rsidR="007320C6" w:rsidRPr="00DD1087">
        <w:rPr>
          <w:noProof/>
          <w:color w:val="000000"/>
          <w:spacing w:val="-2"/>
          <w:sz w:val="28"/>
          <w:szCs w:val="28"/>
          <w:lang w:bidi="ar-SA"/>
        </w:rPr>
        <w:t xml:space="preserve">này </w:t>
      </w:r>
      <w:r w:rsidRPr="00DD1087">
        <w:rPr>
          <w:noProof/>
          <w:color w:val="000000"/>
          <w:spacing w:val="-2"/>
          <w:sz w:val="28"/>
          <w:szCs w:val="28"/>
          <w:lang w:bidi="ar-SA"/>
        </w:rPr>
        <w:t xml:space="preserve">tiềm ẩn </w:t>
      </w:r>
      <w:r w:rsidR="007320C6" w:rsidRPr="00DD1087">
        <w:rPr>
          <w:noProof/>
          <w:color w:val="000000"/>
          <w:spacing w:val="-2"/>
          <w:sz w:val="28"/>
          <w:szCs w:val="28"/>
          <w:lang w:bidi="ar-SA"/>
        </w:rPr>
        <w:t xml:space="preserve">rủi ro lớn về mất ổn định trong phát triển hạ tầng trạm BTS. Đây là điểm quan trọng </w:t>
      </w:r>
      <w:r w:rsidR="00F279B5" w:rsidRPr="00DD1087">
        <w:rPr>
          <w:noProof/>
          <w:color w:val="000000"/>
          <w:spacing w:val="-2"/>
          <w:sz w:val="28"/>
          <w:szCs w:val="28"/>
          <w:lang w:bidi="ar-SA"/>
        </w:rPr>
        <w:t>mà Q</w:t>
      </w:r>
      <w:r w:rsidRPr="00DD1087">
        <w:rPr>
          <w:noProof/>
          <w:color w:val="000000"/>
          <w:spacing w:val="-2"/>
          <w:sz w:val="28"/>
          <w:szCs w:val="28"/>
          <w:lang w:bidi="ar-SA"/>
        </w:rPr>
        <w:t>uy hoạch</w:t>
      </w:r>
      <w:r w:rsidR="009743AC">
        <w:rPr>
          <w:noProof/>
          <w:color w:val="000000"/>
          <w:spacing w:val="-2"/>
          <w:sz w:val="28"/>
          <w:szCs w:val="28"/>
          <w:lang w:bidi="ar-SA"/>
        </w:rPr>
        <w:t xml:space="preserve"> </w:t>
      </w:r>
      <w:r w:rsidR="00F279B5" w:rsidRPr="00DD1087">
        <w:rPr>
          <w:noProof/>
          <w:color w:val="000000"/>
          <w:spacing w:val="-2"/>
          <w:sz w:val="28"/>
          <w:szCs w:val="28"/>
          <w:lang w:bidi="ar-SA"/>
        </w:rPr>
        <w:t>này</w:t>
      </w:r>
      <w:r w:rsidRPr="00DD1087">
        <w:rPr>
          <w:noProof/>
          <w:color w:val="000000"/>
          <w:spacing w:val="-2"/>
          <w:sz w:val="28"/>
          <w:szCs w:val="28"/>
          <w:lang w:bidi="ar-SA"/>
        </w:rPr>
        <w:t xml:space="preserve"> cần tính đến để bảo đảm tính ổn định. Việc kh</w:t>
      </w:r>
      <w:r w:rsidR="00B72CA7">
        <w:rPr>
          <w:noProof/>
          <w:color w:val="000000"/>
          <w:spacing w:val="-2"/>
          <w:sz w:val="28"/>
          <w:szCs w:val="28"/>
          <w:lang w:bidi="ar-SA"/>
        </w:rPr>
        <w:t>uyến khích, có chủ trương lắp đặ</w:t>
      </w:r>
      <w:r w:rsidRPr="00DD1087">
        <w:rPr>
          <w:noProof/>
          <w:color w:val="000000"/>
          <w:spacing w:val="-2"/>
          <w:sz w:val="28"/>
          <w:szCs w:val="28"/>
          <w:lang w:bidi="ar-SA"/>
        </w:rPr>
        <w:t>t trạm BTS trên các toàn nhà cao tầng là rất cần thiết.</w:t>
      </w:r>
    </w:p>
    <w:p w:rsidR="00BE6CEB" w:rsidRPr="00DD1087" w:rsidRDefault="004408F1" w:rsidP="004408F1">
      <w:pPr>
        <w:pStyle w:val="Heading3"/>
        <w:numPr>
          <w:ilvl w:val="0"/>
          <w:numId w:val="0"/>
        </w:numPr>
        <w:spacing w:before="120" w:line="302" w:lineRule="auto"/>
        <w:ind w:firstLine="709"/>
        <w:rPr>
          <w:noProof/>
          <w:color w:val="000000"/>
          <w:spacing w:val="-2"/>
          <w:szCs w:val="28"/>
        </w:rPr>
      </w:pPr>
      <w:bookmarkStart w:id="31" w:name="_Toc501979098"/>
      <w:r w:rsidRPr="00DD1087">
        <w:rPr>
          <w:noProof/>
          <w:color w:val="000000"/>
          <w:spacing w:val="-2"/>
          <w:szCs w:val="28"/>
        </w:rPr>
        <w:lastRenderedPageBreak/>
        <w:t xml:space="preserve">5. </w:t>
      </w:r>
      <w:r w:rsidR="00BE6CEB" w:rsidRPr="00DD1087">
        <w:rPr>
          <w:noProof/>
          <w:color w:val="000000"/>
          <w:spacing w:val="-2"/>
          <w:szCs w:val="28"/>
        </w:rPr>
        <w:t>Kết luận</w:t>
      </w:r>
      <w:bookmarkEnd w:id="31"/>
    </w:p>
    <w:p w:rsidR="00BE6CEB" w:rsidRPr="007C7273" w:rsidRDefault="00BE6CEB" w:rsidP="004408F1">
      <w:pPr>
        <w:spacing w:before="120" w:after="0" w:line="302" w:lineRule="auto"/>
        <w:ind w:firstLine="709"/>
        <w:jc w:val="both"/>
        <w:rPr>
          <w:noProof/>
          <w:color w:val="FF0000"/>
          <w:sz w:val="28"/>
        </w:rPr>
      </w:pPr>
      <w:r w:rsidRPr="00340445">
        <w:rPr>
          <w:noProof/>
          <w:color w:val="FF0000"/>
          <w:sz w:val="28"/>
          <w:lang w:val="vi-VN"/>
        </w:rPr>
        <w:t>Sử dụng dịch vụ thông tin di động đã trở thành nhu cầu thiết yếu, cơ bản của người dân, doanh nghiệp tại thành phố Đà Nẵng. Đi đôi với việc cung cấp dịch vụ này đến người dân là việc triển khai xây dựng các trạm thu phát sóng viễn thông (trạm BT</w:t>
      </w:r>
      <w:r w:rsidR="007C7273">
        <w:rPr>
          <w:noProof/>
          <w:color w:val="FF0000"/>
          <w:sz w:val="28"/>
          <w:lang w:val="vi-VN"/>
        </w:rPr>
        <w:t>S) trên toàn địa bàn thành phố.</w:t>
      </w:r>
    </w:p>
    <w:p w:rsidR="00BE6CEB" w:rsidRPr="00340445" w:rsidRDefault="00BE6CEB" w:rsidP="004408F1">
      <w:pPr>
        <w:spacing w:before="120" w:after="0" w:line="307" w:lineRule="auto"/>
        <w:ind w:firstLine="709"/>
        <w:jc w:val="both"/>
        <w:rPr>
          <w:noProof/>
          <w:color w:val="FF0000"/>
          <w:sz w:val="28"/>
          <w:lang w:val="vi-VN"/>
        </w:rPr>
      </w:pPr>
      <w:r w:rsidRPr="00340445">
        <w:rPr>
          <w:noProof/>
          <w:color w:val="FF0000"/>
          <w:sz w:val="28"/>
          <w:lang w:val="vi-VN"/>
        </w:rPr>
        <w:t>Cùng với sự phổ biến của điện thoại thông minh, nhu cầu sử dụng dịch vụ di động băng rộng, tốc độ cao chắc chắn tăng lên đột biến trong thời gian đến. Vì vậy, trong tương lai gần, việc các nhà mạng viễn thông di động xây dựng thêm nhiều trạm BTS và áp dụng các công nghệ thế hệ mới như 3G</w:t>
      </w:r>
      <w:r w:rsidR="00743E4F" w:rsidRPr="00340445">
        <w:rPr>
          <w:noProof/>
          <w:color w:val="FF0000"/>
          <w:sz w:val="28"/>
        </w:rPr>
        <w:t>, 4G</w:t>
      </w:r>
      <w:r w:rsidR="00743E4F" w:rsidRPr="00340445">
        <w:rPr>
          <w:noProof/>
          <w:color w:val="FF0000"/>
          <w:sz w:val="28"/>
          <w:lang w:val="vi-VN"/>
        </w:rPr>
        <w:t xml:space="preserve"> và </w:t>
      </w:r>
      <w:r w:rsidR="00743E4F" w:rsidRPr="00340445">
        <w:rPr>
          <w:noProof/>
          <w:color w:val="FF0000"/>
          <w:sz w:val="28"/>
        </w:rPr>
        <w:t>5</w:t>
      </w:r>
      <w:r w:rsidRPr="00340445">
        <w:rPr>
          <w:noProof/>
          <w:color w:val="FF0000"/>
          <w:sz w:val="28"/>
          <w:lang w:val="vi-VN"/>
        </w:rPr>
        <w:t xml:space="preserve">G là tất yếu. Điều này cũng phù hợp với chủ trương hướng đến xây dựng thành phố Đà Nẵng là thành phố thông minh.  </w:t>
      </w:r>
    </w:p>
    <w:p w:rsidR="00BE6CEB" w:rsidRPr="00340445" w:rsidRDefault="00BE6CEB" w:rsidP="004408F1">
      <w:pPr>
        <w:spacing w:before="120" w:after="0" w:line="307" w:lineRule="auto"/>
        <w:ind w:firstLine="709"/>
        <w:jc w:val="both"/>
        <w:rPr>
          <w:noProof/>
          <w:color w:val="FF0000"/>
          <w:sz w:val="28"/>
          <w:lang w:val="vi-VN"/>
        </w:rPr>
      </w:pPr>
      <w:r w:rsidRPr="00340445">
        <w:rPr>
          <w:color w:val="FF0000"/>
          <w:sz w:val="28"/>
          <w:szCs w:val="28"/>
          <w:lang w:val="vi-VN"/>
        </w:rPr>
        <w:t>T</w:t>
      </w:r>
      <w:r w:rsidRPr="00340445">
        <w:rPr>
          <w:noProof/>
          <w:color w:val="FF0000"/>
          <w:sz w:val="28"/>
          <w:szCs w:val="28"/>
          <w:lang w:val="vi-VN"/>
        </w:rPr>
        <w:t>u</w:t>
      </w:r>
      <w:r w:rsidRPr="00340445">
        <w:rPr>
          <w:noProof/>
          <w:color w:val="FF0000"/>
          <w:sz w:val="28"/>
          <w:lang w:val="vi-VN"/>
        </w:rPr>
        <w:t>y nhiên, việc xây dựng và phát triển trạm BTS trên địa bàn hiện nay còn nhiều bất cập như sau:</w:t>
      </w:r>
    </w:p>
    <w:p w:rsidR="00BE6CEB" w:rsidRPr="00AB603F" w:rsidRDefault="00BE6CEB" w:rsidP="004408F1">
      <w:pPr>
        <w:spacing w:before="120" w:after="0" w:line="307" w:lineRule="auto"/>
        <w:ind w:firstLine="709"/>
        <w:jc w:val="both"/>
        <w:rPr>
          <w:noProof/>
          <w:color w:val="FF0000"/>
          <w:sz w:val="28"/>
        </w:rPr>
      </w:pPr>
      <w:r w:rsidRPr="00340445">
        <w:rPr>
          <w:noProof/>
          <w:color w:val="FF0000"/>
          <w:sz w:val="28"/>
          <w:lang w:val="vi-VN"/>
        </w:rPr>
        <w:t>- Tồn tại nhiều trạm BTS có cột ăng ten cồng kềnh, độ cao lớn gây mất mỹ quan đô thị và dễ gây mất an toàn trong điều kiện gió bão. Trong số đó, có nhiều trạm đã xây dựng từ trước năm 2008, gây</w:t>
      </w:r>
      <w:r w:rsidR="00AB603F">
        <w:rPr>
          <w:noProof/>
          <w:color w:val="FF0000"/>
          <w:sz w:val="28"/>
          <w:lang w:val="vi-VN"/>
        </w:rPr>
        <w:t xml:space="preserve"> nhiều quan ngại về độ an toàn.</w:t>
      </w:r>
    </w:p>
    <w:p w:rsidR="00BE6CEB" w:rsidRPr="00340445" w:rsidRDefault="00BE6CEB" w:rsidP="004408F1">
      <w:pPr>
        <w:spacing w:before="120" w:after="0" w:line="307" w:lineRule="auto"/>
        <w:ind w:firstLine="709"/>
        <w:jc w:val="both"/>
        <w:rPr>
          <w:noProof/>
          <w:color w:val="FF0000"/>
          <w:sz w:val="28"/>
          <w:lang w:val="vi-VN"/>
        </w:rPr>
      </w:pPr>
      <w:r w:rsidRPr="00340445">
        <w:rPr>
          <w:noProof/>
          <w:color w:val="FF0000"/>
          <w:sz w:val="28"/>
          <w:lang w:val="vi-VN"/>
        </w:rPr>
        <w:t xml:space="preserve">- Một trạm BTS hiện nay phục vụ lên đến hơn 500 người dân, dẫn tới chất lượng truy cập di động, đặc biệt dịch vụ di động băng rộng, cho từng thuê bao còn thấp. </w:t>
      </w:r>
    </w:p>
    <w:p w:rsidR="00BE6CEB" w:rsidRPr="00340445" w:rsidRDefault="00BE6CEB" w:rsidP="004408F1">
      <w:pPr>
        <w:spacing w:before="120" w:after="0" w:line="307" w:lineRule="auto"/>
        <w:ind w:firstLine="709"/>
        <w:jc w:val="both"/>
        <w:rPr>
          <w:noProof/>
          <w:color w:val="FF0000"/>
          <w:sz w:val="28"/>
          <w:lang w:val="vi-VN"/>
        </w:rPr>
      </w:pPr>
      <w:r w:rsidRPr="00340445">
        <w:rPr>
          <w:noProof/>
          <w:color w:val="FF0000"/>
          <w:sz w:val="28"/>
          <w:lang w:val="vi-VN"/>
        </w:rPr>
        <w:t xml:space="preserve">- Vấn đề bức xạ sóng điện từ của trạm BTS đã được Bộ Thông tin và Truyền thông quy định và ban hành chính sách quản lý cụ thể. Tuy nhiên, người dân hiện nay còn quan ngại do tiếp xúc với nhiều thông tin không có cơ sở khoa học và không chính thống. Người dân có nhu cầu được công khai, minh bạch vị trí xây dựng và phát triển các trạm BTS, đồng thời giám sát việc triển khai của doanh nghiệp, công tác quản lý của nhà nước. </w:t>
      </w:r>
    </w:p>
    <w:p w:rsidR="00BE6CEB" w:rsidRPr="00340445" w:rsidRDefault="00BE6CEB" w:rsidP="004408F1">
      <w:pPr>
        <w:spacing w:before="120" w:after="0" w:line="307" w:lineRule="auto"/>
        <w:ind w:firstLine="709"/>
        <w:jc w:val="both"/>
        <w:rPr>
          <w:noProof/>
          <w:color w:val="FF0000"/>
          <w:sz w:val="28"/>
          <w:lang w:val="vi-VN"/>
        </w:rPr>
      </w:pPr>
      <w:r w:rsidRPr="00340445">
        <w:rPr>
          <w:noProof/>
          <w:color w:val="FF0000"/>
          <w:sz w:val="28"/>
          <w:lang w:val="vi-VN"/>
        </w:rPr>
        <w:t xml:space="preserve">- Do chưa có quy hoạch trạm BTS, việc triển khai trạm BTS vẫn còn xảy ra tình trạng chồng chéo giữa các nhà mạng viễn thông, hiệu quả chia sẻ hạ tầng trạm BTS chưa cao. </w:t>
      </w:r>
    </w:p>
    <w:p w:rsidR="00BE6CEB" w:rsidRPr="00340445" w:rsidRDefault="00BE6CEB" w:rsidP="004408F1">
      <w:pPr>
        <w:spacing w:before="120" w:after="0" w:line="307" w:lineRule="auto"/>
        <w:ind w:firstLine="709"/>
        <w:jc w:val="both"/>
        <w:rPr>
          <w:noProof/>
          <w:color w:val="FF0000"/>
          <w:sz w:val="28"/>
          <w:lang w:val="vi-VN"/>
        </w:rPr>
      </w:pPr>
      <w:r w:rsidRPr="00340445">
        <w:rPr>
          <w:noProof/>
          <w:color w:val="FF0000"/>
          <w:sz w:val="28"/>
          <w:lang w:val="vi-VN"/>
        </w:rPr>
        <w:t xml:space="preserve">- Công nghệ thông tin di động thay đổi nhanh chóng, việc xây dựng các trạm BTS thời gian trước đây chưa tính đến sự thay đổi về mặt công nghệ và xu hướng kết nối dịch vụ đa phương tiện. </w:t>
      </w:r>
    </w:p>
    <w:p w:rsidR="00BE6CEB" w:rsidRPr="00340445" w:rsidRDefault="00BE6CEB" w:rsidP="004408F1">
      <w:pPr>
        <w:spacing w:before="120" w:after="0" w:line="307" w:lineRule="auto"/>
        <w:ind w:firstLine="709"/>
        <w:jc w:val="both"/>
        <w:rPr>
          <w:noProof/>
          <w:color w:val="FF0000"/>
          <w:spacing w:val="-2"/>
          <w:sz w:val="28"/>
          <w:szCs w:val="28"/>
          <w:lang w:val="vi-VN" w:bidi="ar-SA"/>
        </w:rPr>
      </w:pPr>
      <w:r w:rsidRPr="00340445">
        <w:rPr>
          <w:noProof/>
          <w:color w:val="FF0000"/>
          <w:spacing w:val="-2"/>
          <w:sz w:val="28"/>
          <w:szCs w:val="28"/>
          <w:lang w:val="vi-VN" w:bidi="ar-SA"/>
        </w:rPr>
        <w:lastRenderedPageBreak/>
        <w:t xml:space="preserve">Dự báo xu hướng công nghệ trong thời gian đến cho thấy: </w:t>
      </w:r>
      <w:r w:rsidR="00043F1C" w:rsidRPr="00340445">
        <w:rPr>
          <w:noProof/>
          <w:color w:val="FF0000"/>
          <w:spacing w:val="-2"/>
          <w:sz w:val="28"/>
          <w:szCs w:val="28"/>
          <w:lang w:val="vi-VN" w:bidi="ar-SA"/>
        </w:rPr>
        <w:t xml:space="preserve">về dài hạn, </w:t>
      </w:r>
      <w:r w:rsidRPr="00340445">
        <w:rPr>
          <w:noProof/>
          <w:color w:val="FF0000"/>
          <w:spacing w:val="-2"/>
          <w:sz w:val="28"/>
          <w:szCs w:val="28"/>
          <w:lang w:val="vi-VN" w:bidi="ar-SA"/>
        </w:rPr>
        <w:t>công nghệ tiến hóa dài hạn LTE</w:t>
      </w:r>
      <w:r w:rsidR="00761029" w:rsidRPr="00340445">
        <w:rPr>
          <w:noProof/>
          <w:color w:val="FF0000"/>
          <w:spacing w:val="-2"/>
          <w:sz w:val="28"/>
          <w:szCs w:val="28"/>
          <w:lang w:val="vi-VN" w:bidi="ar-SA"/>
        </w:rPr>
        <w:t xml:space="preserve"> ít gây </w:t>
      </w:r>
      <w:r w:rsidR="00043F1C" w:rsidRPr="00340445">
        <w:rPr>
          <w:noProof/>
          <w:color w:val="FF0000"/>
          <w:spacing w:val="-2"/>
          <w:sz w:val="28"/>
          <w:szCs w:val="28"/>
          <w:lang w:val="vi-VN" w:bidi="ar-SA"/>
        </w:rPr>
        <w:t>tình trạng phát triển ồ ạt các trạm có vùng phủ sóng từ 50 mét trở lên (tình trạng phát triển trạm một cách ồ ạt giống trường hợp chuyển đổi từ di động 2G sang 3G, 3G sang 4G sẽ được hạn chế đáng kể)</w:t>
      </w:r>
      <w:r w:rsidRPr="00340445">
        <w:rPr>
          <w:noProof/>
          <w:color w:val="FF0000"/>
          <w:spacing w:val="-2"/>
          <w:sz w:val="28"/>
          <w:szCs w:val="28"/>
          <w:lang w:val="vi-VN" w:bidi="ar-SA"/>
        </w:rPr>
        <w:t>.</w:t>
      </w:r>
      <w:r w:rsidR="00043F1C" w:rsidRPr="00340445">
        <w:rPr>
          <w:noProof/>
          <w:color w:val="FF0000"/>
          <w:spacing w:val="-2"/>
          <w:sz w:val="28"/>
          <w:szCs w:val="28"/>
          <w:lang w:val="vi-VN" w:bidi="ar-SA"/>
        </w:rPr>
        <w:t xml:space="preserve"> Vì vậy v</w:t>
      </w:r>
      <w:r w:rsidRPr="00340445">
        <w:rPr>
          <w:noProof/>
          <w:color w:val="FF0000"/>
          <w:spacing w:val="-2"/>
          <w:sz w:val="28"/>
          <w:szCs w:val="28"/>
          <w:lang w:val="vi-VN" w:bidi="ar-SA"/>
        </w:rPr>
        <w:t xml:space="preserve">iệc quy hoạch các trạm BTS loại 1 và loại 2 sẽ có tính ổn định cao. Các trạm BTS để tăng cường vùng phủ, nâng cao chất lượng sẽ triển khai rất nhiều nhưng với kích thước trạm rất nhỏ, công suất phát xạ sóng điện từ thấp. Các trạm này khi triển khai nhiều sẽ không phá vỡ quy hoạch các trạm BTS loại 1 và loại 2. </w:t>
      </w:r>
    </w:p>
    <w:p w:rsidR="00BE6CEB" w:rsidRPr="00231458" w:rsidRDefault="00BE6CEB" w:rsidP="00231458">
      <w:pPr>
        <w:spacing w:before="120" w:after="0" w:line="307" w:lineRule="auto"/>
        <w:ind w:firstLine="709"/>
        <w:jc w:val="both"/>
        <w:rPr>
          <w:noProof/>
          <w:color w:val="000000"/>
          <w:sz w:val="28"/>
        </w:rPr>
      </w:pPr>
      <w:r w:rsidRPr="00340445">
        <w:rPr>
          <w:noProof/>
          <w:color w:val="FF0000"/>
          <w:sz w:val="28"/>
          <w:lang w:val="vi-VN"/>
        </w:rPr>
        <w:t xml:space="preserve">Với những lý do trên, việc triển khai </w:t>
      </w:r>
      <w:r w:rsidR="00020DE9">
        <w:rPr>
          <w:noProof/>
          <w:color w:val="FF0000"/>
          <w:sz w:val="28"/>
          <w:lang w:val="vi-VN"/>
        </w:rPr>
        <w:t>Quy hoạch mạng lưới</w:t>
      </w:r>
      <w:r w:rsidRPr="00340445">
        <w:rPr>
          <w:noProof/>
          <w:color w:val="FF0000"/>
          <w:sz w:val="28"/>
          <w:lang w:val="vi-VN"/>
        </w:rPr>
        <w:t xml:space="preserve"> trạm BTS trên địa bàn thành phố Đà Nẵng đến năm 2020, tầm nhìn đế</w:t>
      </w:r>
      <w:r w:rsidR="00231458">
        <w:rPr>
          <w:noProof/>
          <w:color w:val="FF0000"/>
          <w:sz w:val="28"/>
          <w:lang w:val="vi-VN"/>
        </w:rPr>
        <w:t>n năm 2030 là hết sức cần thiết</w:t>
      </w:r>
      <w:r w:rsidR="00231458">
        <w:rPr>
          <w:noProof/>
          <w:color w:val="FF0000"/>
          <w:sz w:val="28"/>
        </w:rPr>
        <w:t>.</w:t>
      </w:r>
    </w:p>
    <w:p w:rsidR="000C2134" w:rsidRPr="00DD1087" w:rsidRDefault="00733A22" w:rsidP="00485ACC">
      <w:pPr>
        <w:pStyle w:val="Heading1"/>
        <w:rPr>
          <w:b/>
          <w:noProof/>
          <w:color w:val="000000"/>
        </w:rPr>
      </w:pPr>
      <w:r w:rsidRPr="00DD1087">
        <w:rPr>
          <w:noProof/>
          <w:color w:val="000000"/>
        </w:rPr>
        <w:br w:type="page"/>
      </w:r>
      <w:bookmarkStart w:id="32" w:name="_Toc501979099"/>
      <w:r w:rsidR="000C2134" w:rsidRPr="00DD1087">
        <w:rPr>
          <w:b/>
          <w:noProof/>
          <w:color w:val="000000"/>
        </w:rPr>
        <w:lastRenderedPageBreak/>
        <w:t xml:space="preserve">PHẦN THỨ </w:t>
      </w:r>
      <w:bookmarkEnd w:id="8"/>
      <w:bookmarkEnd w:id="9"/>
      <w:r w:rsidR="00E658C8" w:rsidRPr="00DD1087">
        <w:rPr>
          <w:b/>
          <w:noProof/>
          <w:color w:val="000000"/>
        </w:rPr>
        <w:t>BA</w:t>
      </w:r>
      <w:bookmarkEnd w:id="32"/>
    </w:p>
    <w:p w:rsidR="001949F6" w:rsidRPr="005C132B" w:rsidRDefault="006C596D" w:rsidP="005C132B">
      <w:pPr>
        <w:pStyle w:val="Heading1"/>
        <w:rPr>
          <w:b/>
          <w:noProof/>
          <w:color w:val="000000"/>
          <w:lang w:val="vi-VN"/>
        </w:rPr>
      </w:pPr>
      <w:bookmarkStart w:id="33" w:name="_Toc501979100"/>
      <w:r w:rsidRPr="00DD1087">
        <w:rPr>
          <w:b/>
          <w:noProof/>
          <w:color w:val="000000"/>
        </w:rPr>
        <w:t>PHÂN TÍCH</w:t>
      </w:r>
      <w:r w:rsidR="00AB603F">
        <w:rPr>
          <w:b/>
          <w:noProof/>
          <w:color w:val="000000"/>
        </w:rPr>
        <w:t xml:space="preserve"> </w:t>
      </w:r>
      <w:r w:rsidR="00D2426E" w:rsidRPr="00DD1087">
        <w:rPr>
          <w:b/>
          <w:noProof/>
          <w:color w:val="000000"/>
        </w:rPr>
        <w:t>VÀ</w:t>
      </w:r>
      <w:r w:rsidRPr="00DD1087">
        <w:rPr>
          <w:b/>
          <w:noProof/>
          <w:color w:val="000000"/>
        </w:rPr>
        <w:t xml:space="preserve"> DỰ BÁO TÌNH HÌNH PHÁT TRIỂN </w:t>
      </w:r>
      <w:r w:rsidR="00C237FC" w:rsidRPr="00DD1087">
        <w:rPr>
          <w:b/>
          <w:noProof/>
          <w:color w:val="000000"/>
        </w:rPr>
        <w:t xml:space="preserve">MẠNG LƯỚI </w:t>
      </w:r>
      <w:r w:rsidR="005C132B">
        <w:rPr>
          <w:b/>
          <w:noProof/>
          <w:color w:val="000000"/>
        </w:rPr>
        <w:t>TRẠM BTS</w:t>
      </w:r>
      <w:r w:rsidR="00AB603F">
        <w:rPr>
          <w:b/>
          <w:noProof/>
          <w:color w:val="000000"/>
        </w:rPr>
        <w:t xml:space="preserve"> </w:t>
      </w:r>
      <w:r w:rsidRPr="00DD1087">
        <w:rPr>
          <w:b/>
          <w:noProof/>
          <w:color w:val="000000"/>
        </w:rPr>
        <w:t>TRÊN ĐỊA BÀN THÀNH PHỐ ĐÀ NẴNG</w:t>
      </w:r>
      <w:bookmarkEnd w:id="33"/>
    </w:p>
    <w:p w:rsidR="00D35341" w:rsidRPr="00DD1087" w:rsidRDefault="004408F1" w:rsidP="00485ACC">
      <w:pPr>
        <w:pStyle w:val="Heading2"/>
        <w:numPr>
          <w:ilvl w:val="0"/>
          <w:numId w:val="0"/>
        </w:numPr>
        <w:spacing w:after="120" w:line="300" w:lineRule="auto"/>
        <w:ind w:firstLine="709"/>
        <w:rPr>
          <w:noProof/>
          <w:color w:val="000000"/>
        </w:rPr>
      </w:pPr>
      <w:bookmarkStart w:id="34" w:name="_Toc340675660"/>
      <w:bookmarkStart w:id="35" w:name="_Toc501979101"/>
      <w:r w:rsidRPr="00DD1087">
        <w:rPr>
          <w:noProof/>
          <w:color w:val="000000"/>
        </w:rPr>
        <w:t xml:space="preserve">I. </w:t>
      </w:r>
      <w:r w:rsidR="00E726E5" w:rsidRPr="00DD1087">
        <w:rPr>
          <w:noProof/>
          <w:color w:val="000000"/>
        </w:rPr>
        <w:t xml:space="preserve">Điều kiện tự nhiên của thành phố </w:t>
      </w:r>
      <w:bookmarkEnd w:id="34"/>
      <w:r w:rsidR="00E726E5" w:rsidRPr="00DD1087">
        <w:rPr>
          <w:noProof/>
          <w:color w:val="000000"/>
        </w:rPr>
        <w:t>Đà Nẵng</w:t>
      </w:r>
      <w:bookmarkEnd w:id="35"/>
    </w:p>
    <w:p w:rsidR="00D35341" w:rsidRPr="00DD1087" w:rsidRDefault="00D35341" w:rsidP="00485ACC">
      <w:pPr>
        <w:spacing w:before="120" w:after="0" w:line="300" w:lineRule="auto"/>
        <w:ind w:firstLine="709"/>
        <w:jc w:val="both"/>
        <w:rPr>
          <w:noProof/>
          <w:color w:val="000000"/>
          <w:spacing w:val="-2"/>
          <w:sz w:val="28"/>
          <w:szCs w:val="24"/>
          <w:lang w:val="vi-VN" w:bidi="ar-SA"/>
        </w:rPr>
      </w:pPr>
      <w:r w:rsidRPr="00DD1087">
        <w:rPr>
          <w:noProof/>
          <w:color w:val="000000"/>
          <w:spacing w:val="-2"/>
          <w:sz w:val="28"/>
          <w:szCs w:val="24"/>
          <w:lang w:val="vi-VN" w:bidi="ar-SA"/>
        </w:rPr>
        <w:t>Thành phố Đà Nẵ</w:t>
      </w:r>
      <w:r w:rsidR="00176AF9" w:rsidRPr="00DD1087">
        <w:rPr>
          <w:noProof/>
          <w:color w:val="000000"/>
          <w:spacing w:val="-2"/>
          <w:sz w:val="28"/>
          <w:szCs w:val="24"/>
          <w:lang w:val="vi-VN" w:bidi="ar-SA"/>
        </w:rPr>
        <w:t>ng có diện tích tự nhiên là 1.2</w:t>
      </w:r>
      <w:r w:rsidR="00176AF9" w:rsidRPr="00DD1087">
        <w:rPr>
          <w:noProof/>
          <w:color w:val="000000"/>
          <w:spacing w:val="-2"/>
          <w:sz w:val="28"/>
          <w:szCs w:val="24"/>
          <w:lang w:bidi="ar-SA"/>
        </w:rPr>
        <w:t>8</w:t>
      </w:r>
      <w:r w:rsidR="00176AF9" w:rsidRPr="00DD1087">
        <w:rPr>
          <w:noProof/>
          <w:color w:val="000000"/>
          <w:spacing w:val="-2"/>
          <w:sz w:val="28"/>
          <w:szCs w:val="24"/>
          <w:lang w:val="vi-VN" w:bidi="ar-SA"/>
        </w:rPr>
        <w:t>5,</w:t>
      </w:r>
      <w:r w:rsidR="00176AF9" w:rsidRPr="00DD1087">
        <w:rPr>
          <w:noProof/>
          <w:color w:val="000000"/>
          <w:spacing w:val="-2"/>
          <w:sz w:val="28"/>
          <w:szCs w:val="24"/>
          <w:lang w:bidi="ar-SA"/>
        </w:rPr>
        <w:t>4</w:t>
      </w:r>
      <w:r w:rsidRPr="00DD1087">
        <w:rPr>
          <w:noProof/>
          <w:color w:val="000000"/>
          <w:spacing w:val="-2"/>
          <w:sz w:val="28"/>
          <w:szCs w:val="24"/>
          <w:lang w:val="vi-VN" w:bidi="ar-SA"/>
        </w:rPr>
        <w:t xml:space="preserve"> km</w:t>
      </w:r>
      <w:r w:rsidRPr="00DD1087">
        <w:rPr>
          <w:noProof/>
          <w:color w:val="000000"/>
          <w:spacing w:val="-2"/>
          <w:sz w:val="28"/>
          <w:szCs w:val="24"/>
          <w:vertAlign w:val="superscript"/>
          <w:lang w:val="vi-VN" w:bidi="ar-SA"/>
        </w:rPr>
        <w:t>2</w:t>
      </w:r>
      <w:r w:rsidRPr="00DD1087">
        <w:rPr>
          <w:noProof/>
          <w:color w:val="000000"/>
          <w:spacing w:val="-2"/>
          <w:sz w:val="28"/>
          <w:szCs w:val="24"/>
          <w:lang w:val="vi-VN" w:bidi="ar-SA"/>
        </w:rPr>
        <w:t>; gồm 6 quận nội thành,</w:t>
      </w:r>
      <w:r w:rsidR="00291297" w:rsidRPr="00DD1087">
        <w:rPr>
          <w:noProof/>
          <w:color w:val="000000"/>
          <w:spacing w:val="-2"/>
          <w:sz w:val="28"/>
          <w:szCs w:val="24"/>
          <w:lang w:val="vi-VN" w:bidi="ar-SA"/>
        </w:rPr>
        <w:t xml:space="preserve"> huyện</w:t>
      </w:r>
      <w:r w:rsidR="009B6D56">
        <w:rPr>
          <w:noProof/>
          <w:color w:val="000000"/>
          <w:spacing w:val="-2"/>
          <w:sz w:val="28"/>
          <w:szCs w:val="24"/>
          <w:lang w:bidi="ar-SA"/>
        </w:rPr>
        <w:t xml:space="preserve"> </w:t>
      </w:r>
      <w:r w:rsidR="00930F68" w:rsidRPr="00DD1087">
        <w:rPr>
          <w:noProof/>
          <w:color w:val="000000"/>
          <w:spacing w:val="-2"/>
          <w:sz w:val="28"/>
          <w:szCs w:val="24"/>
          <w:lang w:val="vi-VN" w:bidi="ar-SA"/>
        </w:rPr>
        <w:t>Hòa Vang</w:t>
      </w:r>
      <w:r w:rsidR="00176AF9" w:rsidRPr="00DD1087">
        <w:rPr>
          <w:noProof/>
          <w:color w:val="000000"/>
          <w:spacing w:val="-2"/>
          <w:sz w:val="28"/>
          <w:szCs w:val="24"/>
          <w:lang w:val="vi-VN" w:bidi="ar-SA"/>
        </w:rPr>
        <w:t xml:space="preserve"> và huyện đảo Hoàng Sa</w:t>
      </w:r>
      <w:r w:rsidRPr="00DD1087">
        <w:rPr>
          <w:noProof/>
          <w:color w:val="000000"/>
          <w:spacing w:val="-2"/>
          <w:sz w:val="28"/>
          <w:szCs w:val="24"/>
          <w:lang w:val="vi-VN" w:bidi="ar-SA"/>
        </w:rPr>
        <w:t xml:space="preserve">. Nằm ở vào trung độ của đất nước, trên trục giao thông Bắc - Nam về đường bộ, đường sắt, đường biển và đường hàng không. Ngoài ra, Đà Nẵng còn là trung điểm của 3 di sản </w:t>
      </w:r>
      <w:r w:rsidR="00176AF9" w:rsidRPr="00DD1087">
        <w:rPr>
          <w:noProof/>
          <w:color w:val="000000"/>
          <w:spacing w:val="-2"/>
          <w:sz w:val="28"/>
          <w:szCs w:val="24"/>
          <w:lang w:val="vi-VN" w:bidi="ar-SA"/>
        </w:rPr>
        <w:t>văn hoá thế giới là cố đô Huế, phố cổ Hội An, t</w:t>
      </w:r>
      <w:r w:rsidRPr="00DD1087">
        <w:rPr>
          <w:noProof/>
          <w:color w:val="000000"/>
          <w:spacing w:val="-2"/>
          <w:sz w:val="28"/>
          <w:szCs w:val="24"/>
          <w:lang w:val="vi-VN" w:bidi="ar-SA"/>
        </w:rPr>
        <w:t>hánh địa Mỹ Sơn và di sản thiên nhiên thế giới</w:t>
      </w:r>
      <w:r w:rsidR="00176AF9" w:rsidRPr="00DD1087">
        <w:rPr>
          <w:noProof/>
          <w:color w:val="000000"/>
          <w:spacing w:val="-2"/>
          <w:sz w:val="28"/>
          <w:szCs w:val="24"/>
          <w:lang w:val="vi-VN" w:bidi="ar-SA"/>
        </w:rPr>
        <w:t>r</w:t>
      </w:r>
      <w:r w:rsidRPr="00DD1087">
        <w:rPr>
          <w:noProof/>
          <w:color w:val="000000"/>
          <w:spacing w:val="-2"/>
          <w:sz w:val="28"/>
          <w:szCs w:val="24"/>
          <w:lang w:val="vi-VN" w:bidi="ar-SA"/>
        </w:rPr>
        <w:t>ừng quốc gia Phong Nha - Kẻ Bàng.</w:t>
      </w:r>
    </w:p>
    <w:p w:rsidR="00D35341" w:rsidRPr="00DD1087" w:rsidRDefault="00D35341" w:rsidP="00485ACC">
      <w:pPr>
        <w:spacing w:before="120" w:after="0" w:line="300" w:lineRule="auto"/>
        <w:ind w:firstLine="709"/>
        <w:jc w:val="both"/>
        <w:rPr>
          <w:noProof/>
          <w:color w:val="000000"/>
          <w:spacing w:val="-2"/>
          <w:sz w:val="28"/>
          <w:szCs w:val="24"/>
          <w:lang w:val="vi-VN" w:bidi="ar-SA"/>
        </w:rPr>
      </w:pPr>
      <w:r w:rsidRPr="00DD1087">
        <w:rPr>
          <w:noProof/>
          <w:color w:val="000000"/>
          <w:spacing w:val="-2"/>
          <w:sz w:val="28"/>
          <w:szCs w:val="24"/>
          <w:lang w:val="vi-VN" w:bidi="ar-SA"/>
        </w:rPr>
        <w:t>Trong phạm vi khu vực và quốc tế, thành phố Đà Nẵng là một trong những cửa ngõ quan trọng ra biển của Tây Nguyên và các nước Lào, Campuchia, Thái Lan, Myanma</w:t>
      </w:r>
      <w:r w:rsidR="00F11D95" w:rsidRPr="00DD1087">
        <w:rPr>
          <w:noProof/>
          <w:color w:val="000000"/>
          <w:spacing w:val="-2"/>
          <w:sz w:val="28"/>
          <w:szCs w:val="24"/>
          <w:lang w:val="vi-VN" w:bidi="ar-SA"/>
        </w:rPr>
        <w:t>r</w:t>
      </w:r>
      <w:r w:rsidRPr="00DD1087">
        <w:rPr>
          <w:noProof/>
          <w:color w:val="000000"/>
          <w:spacing w:val="-2"/>
          <w:sz w:val="28"/>
          <w:szCs w:val="24"/>
          <w:lang w:val="vi-VN" w:bidi="ar-SA"/>
        </w:rPr>
        <w:t xml:space="preserve"> đến các nước vùng Đông Bắc Á thông qua Hành lang kinh tế Đông Tây với điểm kết thúc là Cảng biển Tiên Sa. Nằm ngay trên một trong những tuyến đường biển và đường hàng không quốc tế, thành phố Đà Nẵng có một vị trí địa lý đặc biệt thuận lợi cho sự phát triển nhanh chóng và bền vững.</w:t>
      </w:r>
    </w:p>
    <w:p w:rsidR="006C60D4" w:rsidRPr="00DD1087" w:rsidRDefault="004408F1" w:rsidP="00485ACC">
      <w:pPr>
        <w:pStyle w:val="Heading2"/>
        <w:numPr>
          <w:ilvl w:val="0"/>
          <w:numId w:val="0"/>
        </w:numPr>
        <w:spacing w:after="120" w:line="300" w:lineRule="auto"/>
        <w:ind w:firstLine="709"/>
        <w:rPr>
          <w:noProof/>
          <w:color w:val="000000"/>
        </w:rPr>
      </w:pPr>
      <w:bookmarkStart w:id="36" w:name="_Toc340675662"/>
      <w:bookmarkStart w:id="37" w:name="_Toc501979102"/>
      <w:r w:rsidRPr="00DD1087">
        <w:rPr>
          <w:noProof/>
          <w:color w:val="000000"/>
          <w:lang w:val="vi-VN"/>
        </w:rPr>
        <w:t xml:space="preserve">II. </w:t>
      </w:r>
      <w:r w:rsidR="00E726E5" w:rsidRPr="00DD1087">
        <w:rPr>
          <w:noProof/>
          <w:color w:val="000000"/>
          <w:lang w:val="vi-VN"/>
        </w:rPr>
        <w:t>T</w:t>
      </w:r>
      <w:r w:rsidR="00E726E5" w:rsidRPr="00DD1087">
        <w:rPr>
          <w:noProof/>
          <w:color w:val="000000"/>
        </w:rPr>
        <w:t xml:space="preserve">hực trạng phân bổ dân cư trên địa bàn thành phố </w:t>
      </w:r>
      <w:r w:rsidR="00E726E5" w:rsidRPr="00DD1087">
        <w:rPr>
          <w:noProof/>
          <w:color w:val="000000"/>
          <w:lang w:val="vi-VN"/>
        </w:rPr>
        <w:t>Đ</w:t>
      </w:r>
      <w:r w:rsidR="00E726E5" w:rsidRPr="00DD1087">
        <w:rPr>
          <w:noProof/>
          <w:color w:val="000000"/>
        </w:rPr>
        <w:t xml:space="preserve">à </w:t>
      </w:r>
      <w:r w:rsidR="00E726E5" w:rsidRPr="00DD1087">
        <w:rPr>
          <w:noProof/>
          <w:color w:val="000000"/>
          <w:lang w:val="vi-VN"/>
        </w:rPr>
        <w:t>N</w:t>
      </w:r>
      <w:r w:rsidR="00E726E5" w:rsidRPr="00DD1087">
        <w:rPr>
          <w:noProof/>
          <w:color w:val="000000"/>
        </w:rPr>
        <w:t>ẵng</w:t>
      </w:r>
      <w:bookmarkEnd w:id="36"/>
      <w:bookmarkEnd w:id="37"/>
    </w:p>
    <w:p w:rsidR="007011EE" w:rsidRPr="00DD1087" w:rsidRDefault="00294067" w:rsidP="00485ACC">
      <w:pPr>
        <w:pStyle w:val="MediumGrid21"/>
        <w:spacing w:before="120" w:line="300" w:lineRule="auto"/>
        <w:ind w:firstLine="709"/>
        <w:rPr>
          <w:b/>
          <w:noProof/>
          <w:color w:val="000000"/>
          <w:sz w:val="28"/>
          <w:szCs w:val="28"/>
          <w:lang w:bidi="ar-SA"/>
        </w:rPr>
      </w:pPr>
      <w:bookmarkStart w:id="38" w:name="_Toc340675663"/>
      <w:r w:rsidRPr="00DD1087">
        <w:rPr>
          <w:b/>
          <w:noProof/>
          <w:color w:val="000000"/>
          <w:sz w:val="28"/>
          <w:szCs w:val="28"/>
          <w:lang w:bidi="ar-SA"/>
        </w:rPr>
        <w:t xml:space="preserve">1. </w:t>
      </w:r>
      <w:r w:rsidR="006C60D4" w:rsidRPr="00DD1087">
        <w:rPr>
          <w:b/>
          <w:noProof/>
          <w:color w:val="000000"/>
          <w:sz w:val="28"/>
          <w:szCs w:val="28"/>
          <w:lang w:bidi="ar-SA"/>
        </w:rPr>
        <w:t>Về dân số - mật độ dân số</w:t>
      </w:r>
      <w:bookmarkEnd w:id="38"/>
    </w:p>
    <w:p w:rsidR="00EB4D77" w:rsidRPr="00DD1087" w:rsidRDefault="00122344" w:rsidP="00485ACC">
      <w:pPr>
        <w:spacing w:before="120" w:after="0" w:line="300" w:lineRule="auto"/>
        <w:ind w:firstLine="709"/>
        <w:jc w:val="both"/>
        <w:rPr>
          <w:noProof/>
          <w:color w:val="000000"/>
          <w:spacing w:val="-2"/>
          <w:sz w:val="28"/>
          <w:szCs w:val="28"/>
          <w:lang w:bidi="ar-SA"/>
        </w:rPr>
      </w:pPr>
      <w:r w:rsidRPr="00DD1087">
        <w:rPr>
          <w:noProof/>
          <w:color w:val="000000"/>
          <w:spacing w:val="-2"/>
          <w:sz w:val="28"/>
          <w:szCs w:val="28"/>
          <w:lang w:bidi="ar-SA"/>
        </w:rPr>
        <w:t xml:space="preserve">Năm 2015, tổng quy mô dân số thành phố Đà Nẵng là 1.028.838 người. Tính về mật độ dân số thì thành phố Đà Nẵng đứng ở vị trí 13 trên toàn quốc trong khi diện tích xếp thứ 59. </w:t>
      </w:r>
      <w:r w:rsidR="00F50839" w:rsidRPr="00DD1087">
        <w:rPr>
          <w:noProof/>
          <w:color w:val="000000"/>
          <w:spacing w:val="-2"/>
          <w:sz w:val="28"/>
          <w:szCs w:val="28"/>
          <w:lang w:bidi="ar-SA"/>
        </w:rPr>
        <w:t xml:space="preserve">Hiện nay nếu tính cả diện tích huyện Hoàng Sa thì mật độ dân số là 800,73 người/km2, nếu không tính diện tích huyện Hoàng Sa thì mật độ dân số vào thời điểm 01/01/2015 là 1050 người/km2. </w:t>
      </w:r>
    </w:p>
    <w:p w:rsidR="00EB4D77" w:rsidRPr="00DD1087" w:rsidRDefault="00F50839" w:rsidP="00485ACC">
      <w:pPr>
        <w:spacing w:before="120" w:after="0" w:line="300" w:lineRule="auto"/>
        <w:ind w:firstLine="709"/>
        <w:jc w:val="both"/>
        <w:rPr>
          <w:noProof/>
          <w:color w:val="000000"/>
          <w:spacing w:val="-2"/>
          <w:sz w:val="28"/>
          <w:szCs w:val="28"/>
          <w:lang w:bidi="ar-SA"/>
        </w:rPr>
      </w:pPr>
      <w:r w:rsidRPr="00DD1087">
        <w:rPr>
          <w:color w:val="000000"/>
          <w:sz w:val="28"/>
        </w:rPr>
        <w:t>Mật độ dân số thành phố Đà Nẵng phân theo các quận, huyện được mô tả tại</w:t>
      </w:r>
      <w:r w:rsidR="005E3765">
        <w:rPr>
          <w:color w:val="000000"/>
          <w:sz w:val="28"/>
        </w:rPr>
        <w:t xml:space="preserve"> </w:t>
      </w:r>
      <w:fldSimple w:instr=" REF _Ref487720358 \h  \* MERGEFORMAT ">
        <w:r w:rsidR="00822BDB" w:rsidRPr="00DD1087">
          <w:rPr>
            <w:i/>
            <w:color w:val="000000"/>
            <w:sz w:val="28"/>
            <w:szCs w:val="28"/>
          </w:rPr>
          <w:t xml:space="preserve">Bảng  </w:t>
        </w:r>
        <w:r w:rsidR="00822BDB" w:rsidRPr="00822BDB">
          <w:rPr>
            <w:i/>
            <w:noProof/>
            <w:color w:val="000000"/>
            <w:sz w:val="28"/>
            <w:szCs w:val="28"/>
          </w:rPr>
          <w:t>5</w:t>
        </w:r>
      </w:fldSimple>
      <w:r w:rsidRPr="00DD1087">
        <w:rPr>
          <w:i/>
          <w:color w:val="000000"/>
          <w:sz w:val="28"/>
          <w:lang w:val="pt-BR"/>
        </w:rPr>
        <w:t>.</w:t>
      </w:r>
      <w:r w:rsidR="00EB4D77" w:rsidRPr="00DD1087">
        <w:rPr>
          <w:noProof/>
          <w:color w:val="000000"/>
          <w:spacing w:val="-2"/>
          <w:sz w:val="28"/>
          <w:szCs w:val="28"/>
          <w:lang w:bidi="ar-SA"/>
        </w:rPr>
        <w:t>Số liệu dân cư cho thấy dân cư tập trung đông đúc với mật độ từ 9.000/km</w:t>
      </w:r>
      <w:r w:rsidR="00EB4D77" w:rsidRPr="00DD1087">
        <w:rPr>
          <w:noProof/>
          <w:color w:val="000000"/>
          <w:spacing w:val="-2"/>
          <w:sz w:val="28"/>
          <w:szCs w:val="28"/>
          <w:vertAlign w:val="superscript"/>
          <w:lang w:bidi="ar-SA"/>
        </w:rPr>
        <w:t>2</w:t>
      </w:r>
      <w:r w:rsidR="00EB4D77" w:rsidRPr="00DD1087">
        <w:rPr>
          <w:noProof/>
          <w:color w:val="000000"/>
          <w:spacing w:val="-2"/>
          <w:sz w:val="28"/>
          <w:szCs w:val="28"/>
          <w:lang w:bidi="ar-SA"/>
        </w:rPr>
        <w:t xml:space="preserve"> người trở lên tại 02 quận trung tâm là Hải Châu và Thanh Khê. Các quận đô thị có không gian đô thị phát triển nhan</w:t>
      </w:r>
      <w:r w:rsidR="00C958BF" w:rsidRPr="00DD1087">
        <w:rPr>
          <w:noProof/>
          <w:color w:val="000000"/>
          <w:spacing w:val="-2"/>
          <w:sz w:val="28"/>
          <w:szCs w:val="28"/>
          <w:lang w:bidi="ar-SA"/>
        </w:rPr>
        <w:t>h</w:t>
      </w:r>
      <w:r w:rsidR="00EB4D77" w:rsidRPr="00DD1087">
        <w:rPr>
          <w:noProof/>
          <w:color w:val="000000"/>
          <w:spacing w:val="-2"/>
          <w:sz w:val="28"/>
          <w:szCs w:val="28"/>
          <w:lang w:bidi="ar-SA"/>
        </w:rPr>
        <w:t xml:space="preserve"> trong thời gian gần đây như Cẩm Lệ, Sơn Trà, Liên Chiểu có mật độ dao động từ 2000 đến 3100 người/km</w:t>
      </w:r>
      <w:r w:rsidR="00EB4D77" w:rsidRPr="00DD1087">
        <w:rPr>
          <w:noProof/>
          <w:color w:val="000000"/>
          <w:spacing w:val="-2"/>
          <w:sz w:val="28"/>
          <w:szCs w:val="28"/>
          <w:vertAlign w:val="superscript"/>
          <w:lang w:bidi="ar-SA"/>
        </w:rPr>
        <w:t>2</w:t>
      </w:r>
      <w:r w:rsidR="00EB4D77" w:rsidRPr="00DD1087">
        <w:rPr>
          <w:noProof/>
          <w:color w:val="000000"/>
          <w:spacing w:val="-2"/>
          <w:sz w:val="28"/>
          <w:szCs w:val="28"/>
          <w:lang w:bidi="ar-SA"/>
        </w:rPr>
        <w:t>. Với diện tích lớn nhất và chủ yếu là khu vực nông thôn, huyện Hòa Vang có dân cư thưa nhất với khoảng 178 người/km</w:t>
      </w:r>
      <w:r w:rsidR="00EB4D77" w:rsidRPr="00DD1087">
        <w:rPr>
          <w:noProof/>
          <w:color w:val="000000"/>
          <w:spacing w:val="-2"/>
          <w:sz w:val="28"/>
          <w:szCs w:val="28"/>
          <w:vertAlign w:val="superscript"/>
          <w:lang w:bidi="ar-SA"/>
        </w:rPr>
        <w:t>2</w:t>
      </w:r>
      <w:r w:rsidR="00EB4D77" w:rsidRPr="00DD1087">
        <w:rPr>
          <w:noProof/>
          <w:color w:val="000000"/>
          <w:spacing w:val="-2"/>
          <w:sz w:val="28"/>
          <w:szCs w:val="28"/>
          <w:lang w:bidi="ar-SA"/>
        </w:rPr>
        <w:t xml:space="preserve">. </w:t>
      </w:r>
    </w:p>
    <w:p w:rsidR="00EB4D77" w:rsidRPr="00DD1087" w:rsidRDefault="00EB4D77" w:rsidP="00485ACC">
      <w:pPr>
        <w:spacing w:before="120" w:after="0" w:line="300" w:lineRule="auto"/>
        <w:ind w:firstLine="709"/>
        <w:jc w:val="both"/>
        <w:rPr>
          <w:noProof/>
          <w:color w:val="000000"/>
          <w:spacing w:val="-2"/>
          <w:sz w:val="28"/>
          <w:szCs w:val="28"/>
          <w:lang w:bidi="ar-SA"/>
        </w:rPr>
      </w:pPr>
      <w:r w:rsidRPr="00DD1087">
        <w:rPr>
          <w:noProof/>
          <w:color w:val="000000"/>
          <w:spacing w:val="-2"/>
          <w:sz w:val="28"/>
          <w:szCs w:val="28"/>
          <w:lang w:bidi="ar-SA"/>
        </w:rPr>
        <w:lastRenderedPageBreak/>
        <w:t>Đặc trưng phân bố dân như trên có ý nghĩa quan trọng trong quyết định phân bố mật độ trạm BTS</w:t>
      </w:r>
      <w:r w:rsidR="00616FCA" w:rsidRPr="00DD1087">
        <w:rPr>
          <w:noProof/>
          <w:color w:val="000000"/>
          <w:spacing w:val="-2"/>
          <w:sz w:val="28"/>
          <w:szCs w:val="28"/>
          <w:lang w:bidi="ar-SA"/>
        </w:rPr>
        <w:t xml:space="preserve">. </w:t>
      </w:r>
      <w:r w:rsidRPr="00DD1087">
        <w:rPr>
          <w:noProof/>
          <w:color w:val="000000"/>
          <w:spacing w:val="-2"/>
          <w:sz w:val="28"/>
          <w:szCs w:val="28"/>
          <w:lang w:bidi="ar-SA"/>
        </w:rPr>
        <w:t>Các vùng có mật độ dân cư đông hơn dẫn tới mật độ trạm dày hơn để bảo đảm</w:t>
      </w:r>
      <w:r w:rsidR="005E3765">
        <w:rPr>
          <w:noProof/>
          <w:color w:val="000000"/>
          <w:spacing w:val="-2"/>
          <w:sz w:val="28"/>
          <w:szCs w:val="28"/>
          <w:lang w:bidi="ar-SA"/>
        </w:rPr>
        <w:t xml:space="preserve"> </w:t>
      </w:r>
      <w:r w:rsidR="000938F3" w:rsidRPr="00DD1087">
        <w:rPr>
          <w:noProof/>
          <w:color w:val="000000"/>
          <w:spacing w:val="-2"/>
          <w:sz w:val="28"/>
          <w:szCs w:val="28"/>
          <w:lang w:bidi="ar-SA"/>
        </w:rPr>
        <w:t>chất lượng</w:t>
      </w:r>
      <w:r w:rsidRPr="00DD1087">
        <w:rPr>
          <w:noProof/>
          <w:color w:val="000000"/>
          <w:spacing w:val="-2"/>
          <w:sz w:val="28"/>
          <w:szCs w:val="28"/>
          <w:lang w:bidi="ar-SA"/>
        </w:rPr>
        <w:t xml:space="preserve"> p</w:t>
      </w:r>
      <w:r w:rsidR="000938F3">
        <w:rPr>
          <w:noProof/>
          <w:color w:val="000000"/>
          <w:spacing w:val="-2"/>
          <w:sz w:val="28"/>
          <w:szCs w:val="28"/>
          <w:lang w:bidi="ar-SA"/>
        </w:rPr>
        <w:t>hân phối dịch vụ di động</w:t>
      </w:r>
      <w:r w:rsidRPr="00DD1087">
        <w:rPr>
          <w:noProof/>
          <w:color w:val="000000"/>
          <w:spacing w:val="-2"/>
          <w:sz w:val="28"/>
          <w:szCs w:val="28"/>
          <w:lang w:bidi="ar-SA"/>
        </w:rPr>
        <w:t xml:space="preserve">. </w:t>
      </w:r>
    </w:p>
    <w:p w:rsidR="00485ACC" w:rsidRPr="00DD1087" w:rsidRDefault="00485ACC" w:rsidP="00485ACC">
      <w:pPr>
        <w:spacing w:before="120" w:after="0" w:line="300" w:lineRule="auto"/>
        <w:ind w:firstLine="709"/>
        <w:jc w:val="both"/>
        <w:rPr>
          <w:noProof/>
          <w:color w:val="000000"/>
          <w:spacing w:val="-2"/>
          <w:sz w:val="28"/>
          <w:szCs w:val="28"/>
          <w:lang w:bidi="ar-SA"/>
        </w:rPr>
      </w:pPr>
      <w:r w:rsidRPr="00DD1087">
        <w:rPr>
          <w:b/>
          <w:noProof/>
          <w:color w:val="000000"/>
          <w:sz w:val="28"/>
          <w:szCs w:val="28"/>
          <w:lang w:bidi="ar-SA"/>
        </w:rPr>
        <w:t xml:space="preserve">2. </w:t>
      </w:r>
      <w:bookmarkStart w:id="39" w:name="_Toc340675664"/>
      <w:r w:rsidRPr="00DD1087">
        <w:rPr>
          <w:b/>
          <w:noProof/>
          <w:color w:val="000000"/>
          <w:sz w:val="28"/>
          <w:szCs w:val="28"/>
          <w:lang w:val="vi-VN" w:bidi="ar-SA"/>
        </w:rPr>
        <w:t xml:space="preserve">Về tỷ lệ tăng dân số và </w:t>
      </w:r>
      <w:bookmarkEnd w:id="39"/>
      <w:r w:rsidRPr="00DD1087">
        <w:rPr>
          <w:b/>
          <w:noProof/>
          <w:color w:val="000000"/>
          <w:sz w:val="28"/>
          <w:szCs w:val="28"/>
          <w:lang w:bidi="ar-SA"/>
        </w:rPr>
        <w:t>dự báo phát triển</w:t>
      </w:r>
    </w:p>
    <w:p w:rsidR="00485ACC" w:rsidRPr="00DD1087" w:rsidRDefault="00485ACC" w:rsidP="00485ACC">
      <w:pPr>
        <w:spacing w:before="120" w:after="0" w:line="300" w:lineRule="auto"/>
        <w:ind w:firstLine="709"/>
        <w:jc w:val="both"/>
        <w:rPr>
          <w:noProof/>
          <w:color w:val="000000"/>
          <w:spacing w:val="-2"/>
          <w:sz w:val="28"/>
          <w:szCs w:val="28"/>
          <w:lang w:bidi="ar-SA"/>
        </w:rPr>
      </w:pPr>
      <w:r w:rsidRPr="00DD1087">
        <w:rPr>
          <w:noProof/>
          <w:color w:val="000000"/>
          <w:spacing w:val="-2"/>
          <w:sz w:val="28"/>
          <w:szCs w:val="28"/>
          <w:lang w:bidi="ar-SA"/>
        </w:rPr>
        <w:t xml:space="preserve">Tốc độ tăng dân số bình quân hằng năm của Đà Nẵng luôn cao hơn so với toàn quốc. Xu hướng chênh lệch giữa tốc độ tăng dân số bình quân hằng năm giữa Đà Nẵng và toàn quốc ngày càng tăng qua các thời kì. </w:t>
      </w:r>
      <w:r w:rsidR="00F50839" w:rsidRPr="00DD1087">
        <w:rPr>
          <w:noProof/>
          <w:color w:val="000000"/>
          <w:spacing w:val="-2"/>
          <w:sz w:val="28"/>
          <w:szCs w:val="28"/>
          <w:lang w:bidi="ar-SA"/>
        </w:rPr>
        <w:t>Đặc biệt, Đà Nẵng là một trong những thành phố thu hút lượng lớn lao đ</w:t>
      </w:r>
      <w:r w:rsidR="007B53FD">
        <w:rPr>
          <w:noProof/>
          <w:color w:val="000000"/>
          <w:spacing w:val="-2"/>
          <w:sz w:val="28"/>
          <w:szCs w:val="28"/>
          <w:lang w:bidi="ar-SA"/>
        </w:rPr>
        <w:t>ộng nhập cư cao trong</w:t>
      </w:r>
      <w:r w:rsidR="00F50839" w:rsidRPr="00DD1087">
        <w:rPr>
          <w:noProof/>
          <w:color w:val="000000"/>
          <w:spacing w:val="-2"/>
          <w:sz w:val="28"/>
          <w:szCs w:val="28"/>
          <w:lang w:bidi="ar-SA"/>
        </w:rPr>
        <w:t xml:space="preserve"> nước, sau thành phố Hồ Chí Minh và Hà Nội. Tỷ lệ tăng dân số năm 2015 của thành phố và các quận, huyện được mô tả tại </w:t>
      </w:r>
      <w:fldSimple w:instr=" REF _Ref487720386 \h  \* MERGEFORMAT ">
        <w:r w:rsidR="00822BDB" w:rsidRPr="00DD1087">
          <w:rPr>
            <w:i/>
            <w:color w:val="000000"/>
            <w:sz w:val="28"/>
            <w:szCs w:val="28"/>
          </w:rPr>
          <w:t xml:space="preserve">Bảng  </w:t>
        </w:r>
        <w:r w:rsidR="00822BDB">
          <w:rPr>
            <w:i/>
            <w:noProof/>
            <w:color w:val="000000"/>
            <w:sz w:val="28"/>
            <w:szCs w:val="28"/>
          </w:rPr>
          <w:t>6</w:t>
        </w:r>
      </w:fldSimple>
      <w:r w:rsidR="00F50839" w:rsidRPr="00DD1087">
        <w:rPr>
          <w:i/>
          <w:noProof/>
          <w:color w:val="000000"/>
          <w:spacing w:val="-2"/>
          <w:sz w:val="28"/>
          <w:szCs w:val="28"/>
          <w:lang w:bidi="ar-SA"/>
        </w:rPr>
        <w:t>.</w:t>
      </w:r>
    </w:p>
    <w:p w:rsidR="00F50839" w:rsidRPr="00DD1087" w:rsidRDefault="00E6242E" w:rsidP="00E6242E">
      <w:pPr>
        <w:pStyle w:val="Caption"/>
        <w:spacing w:after="0"/>
        <w:jc w:val="center"/>
        <w:rPr>
          <w:b w:val="0"/>
          <w:i/>
          <w:color w:val="000000"/>
          <w:sz w:val="28"/>
          <w:szCs w:val="28"/>
        </w:rPr>
      </w:pPr>
      <w:bookmarkStart w:id="40" w:name="_Ref487720358"/>
      <w:r w:rsidRPr="00DD1087">
        <w:rPr>
          <w:b w:val="0"/>
          <w:i/>
          <w:color w:val="000000"/>
          <w:sz w:val="28"/>
          <w:szCs w:val="28"/>
        </w:rPr>
        <w:t xml:space="preserve">Bảng  </w:t>
      </w:r>
      <w:r w:rsidR="008A267F" w:rsidRPr="00DD1087">
        <w:rPr>
          <w:b w:val="0"/>
          <w:i/>
          <w:color w:val="000000"/>
          <w:sz w:val="28"/>
          <w:szCs w:val="28"/>
        </w:rPr>
        <w:fldChar w:fldCharType="begin"/>
      </w:r>
      <w:r w:rsidRPr="00DD1087">
        <w:rPr>
          <w:b w:val="0"/>
          <w:i/>
          <w:color w:val="000000"/>
          <w:sz w:val="28"/>
          <w:szCs w:val="28"/>
        </w:rPr>
        <w:instrText xml:space="preserve"> SEQ Bảng_ \* ARABIC </w:instrText>
      </w:r>
      <w:r w:rsidR="008A267F" w:rsidRPr="00DD1087">
        <w:rPr>
          <w:b w:val="0"/>
          <w:i/>
          <w:color w:val="000000"/>
          <w:sz w:val="28"/>
          <w:szCs w:val="28"/>
        </w:rPr>
        <w:fldChar w:fldCharType="separate"/>
      </w:r>
      <w:r w:rsidR="00822BDB">
        <w:rPr>
          <w:b w:val="0"/>
          <w:i/>
          <w:noProof/>
          <w:color w:val="000000"/>
          <w:sz w:val="28"/>
          <w:szCs w:val="28"/>
        </w:rPr>
        <w:t>5</w:t>
      </w:r>
      <w:r w:rsidR="008A267F" w:rsidRPr="00DD1087">
        <w:rPr>
          <w:b w:val="0"/>
          <w:i/>
          <w:color w:val="000000"/>
          <w:sz w:val="28"/>
          <w:szCs w:val="28"/>
        </w:rPr>
        <w:fldChar w:fldCharType="end"/>
      </w:r>
      <w:bookmarkEnd w:id="40"/>
      <w:r w:rsidRPr="00DD1087">
        <w:rPr>
          <w:b w:val="0"/>
          <w:i/>
          <w:color w:val="000000"/>
          <w:sz w:val="28"/>
          <w:szCs w:val="28"/>
        </w:rPr>
        <w:t>.</w:t>
      </w:r>
      <w:r w:rsidR="00F50839" w:rsidRPr="00DD1087">
        <w:rPr>
          <w:b w:val="0"/>
          <w:i/>
          <w:color w:val="000000"/>
          <w:sz w:val="28"/>
          <w:szCs w:val="28"/>
        </w:rPr>
        <w:t xml:space="preserve"> Mật độ dân số thành phố Đà Nẵng phân theo các quận huyện</w:t>
      </w:r>
    </w:p>
    <w:p w:rsidR="00F50839" w:rsidRPr="00DD1087" w:rsidRDefault="00F50839" w:rsidP="00E6242E">
      <w:pPr>
        <w:spacing w:after="0" w:line="300" w:lineRule="auto"/>
        <w:jc w:val="center"/>
        <w:rPr>
          <w:i/>
          <w:color w:val="000000"/>
          <w:sz w:val="28"/>
          <w:szCs w:val="28"/>
        </w:rPr>
      </w:pPr>
      <w:r w:rsidRPr="00DD1087">
        <w:rPr>
          <w:i/>
          <w:color w:val="000000"/>
          <w:sz w:val="28"/>
          <w:szCs w:val="28"/>
        </w:rPr>
        <w:t>(</w:t>
      </w:r>
      <w:r w:rsidR="005E3765" w:rsidRPr="00DD1087">
        <w:rPr>
          <w:i/>
          <w:color w:val="000000"/>
          <w:sz w:val="28"/>
        </w:rPr>
        <w:t>Nguồn:</w:t>
      </w:r>
      <w:r w:rsidR="005E3765">
        <w:rPr>
          <w:i/>
          <w:color w:val="000000"/>
          <w:sz w:val="28"/>
        </w:rPr>
        <w:t xml:space="preserve"> </w:t>
      </w:r>
      <w:r w:rsidRPr="00DD1087">
        <w:rPr>
          <w:i/>
          <w:color w:val="000000"/>
          <w:sz w:val="28"/>
          <w:szCs w:val="28"/>
        </w:rPr>
        <w:t>Niên giám thống kê</w:t>
      </w:r>
      <w:r w:rsidR="00F91DFF" w:rsidRPr="00F91DFF">
        <w:rPr>
          <w:i/>
          <w:color w:val="000000"/>
          <w:sz w:val="28"/>
        </w:rPr>
        <w:t xml:space="preserve"> </w:t>
      </w:r>
      <w:r w:rsidR="00F91DFF" w:rsidRPr="00DD1087">
        <w:rPr>
          <w:i/>
          <w:color w:val="000000"/>
          <w:sz w:val="28"/>
        </w:rPr>
        <w:t>thành phố Đà Nẵng</w:t>
      </w:r>
      <w:r w:rsidR="008B529D">
        <w:rPr>
          <w:i/>
          <w:color w:val="000000"/>
          <w:sz w:val="28"/>
        </w:rPr>
        <w:t xml:space="preserve"> năm</w:t>
      </w:r>
      <w:r w:rsidRPr="00DD1087">
        <w:rPr>
          <w:i/>
          <w:color w:val="000000"/>
          <w:sz w:val="28"/>
          <w:szCs w:val="28"/>
        </w:rPr>
        <w:t xml:space="preserve"> 2015)</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3082"/>
        <w:gridCol w:w="2045"/>
        <w:gridCol w:w="3418"/>
      </w:tblGrid>
      <w:tr w:rsidR="0047687A" w:rsidRPr="00DD1087" w:rsidTr="005B4973">
        <w:trPr>
          <w:trHeight w:val="474"/>
          <w:jc w:val="center"/>
        </w:trPr>
        <w:tc>
          <w:tcPr>
            <w:tcW w:w="559" w:type="dxa"/>
            <w:shd w:val="clear" w:color="auto" w:fill="auto"/>
            <w:vAlign w:val="center"/>
          </w:tcPr>
          <w:p w:rsidR="0047687A" w:rsidRPr="00DD1087" w:rsidRDefault="0047687A" w:rsidP="00DD02C1">
            <w:pPr>
              <w:spacing w:before="100" w:after="100" w:line="240" w:lineRule="auto"/>
              <w:jc w:val="center"/>
              <w:rPr>
                <w:b/>
                <w:color w:val="000000"/>
                <w:sz w:val="28"/>
              </w:rPr>
            </w:pPr>
            <w:r w:rsidRPr="00DD1087">
              <w:rPr>
                <w:b/>
                <w:color w:val="000000"/>
                <w:sz w:val="28"/>
              </w:rPr>
              <w:t>Stt</w:t>
            </w:r>
          </w:p>
        </w:tc>
        <w:tc>
          <w:tcPr>
            <w:tcW w:w="3082" w:type="dxa"/>
            <w:shd w:val="clear" w:color="auto" w:fill="auto"/>
            <w:vAlign w:val="center"/>
          </w:tcPr>
          <w:p w:rsidR="0047687A" w:rsidRPr="00DD1087" w:rsidRDefault="005B4973" w:rsidP="00DD02C1">
            <w:pPr>
              <w:spacing w:before="100" w:after="100" w:line="240" w:lineRule="auto"/>
              <w:jc w:val="center"/>
              <w:rPr>
                <w:b/>
                <w:color w:val="000000"/>
                <w:sz w:val="28"/>
              </w:rPr>
            </w:pPr>
            <w:r w:rsidRPr="00DD1087">
              <w:rPr>
                <w:b/>
                <w:color w:val="000000"/>
                <w:sz w:val="28"/>
              </w:rPr>
              <w:t>Phân theo quận, huyện</w:t>
            </w:r>
          </w:p>
        </w:tc>
        <w:tc>
          <w:tcPr>
            <w:tcW w:w="2045" w:type="dxa"/>
            <w:shd w:val="clear" w:color="auto" w:fill="auto"/>
            <w:vAlign w:val="center"/>
          </w:tcPr>
          <w:p w:rsidR="0047687A" w:rsidRPr="00DD1087" w:rsidRDefault="0047687A" w:rsidP="00DD02C1">
            <w:pPr>
              <w:spacing w:before="100" w:after="100" w:line="240" w:lineRule="auto"/>
              <w:jc w:val="center"/>
              <w:rPr>
                <w:rFonts w:eastAsia="Calibri"/>
                <w:b/>
                <w:color w:val="000000"/>
                <w:sz w:val="28"/>
              </w:rPr>
            </w:pPr>
            <w:r w:rsidRPr="00DD1087">
              <w:rPr>
                <w:b/>
                <w:color w:val="000000"/>
                <w:sz w:val="28"/>
              </w:rPr>
              <w:t xml:space="preserve">Dân số </w:t>
            </w:r>
            <w:r w:rsidR="009B3584" w:rsidRPr="00DD1087">
              <w:rPr>
                <w:b/>
                <w:color w:val="000000"/>
                <w:sz w:val="28"/>
              </w:rPr>
              <w:t>(người)</w:t>
            </w:r>
          </w:p>
        </w:tc>
        <w:tc>
          <w:tcPr>
            <w:tcW w:w="3418" w:type="dxa"/>
            <w:shd w:val="clear" w:color="auto" w:fill="auto"/>
            <w:vAlign w:val="center"/>
          </w:tcPr>
          <w:p w:rsidR="0047687A" w:rsidRPr="00DD1087" w:rsidRDefault="0047687A" w:rsidP="00DD02C1">
            <w:pPr>
              <w:spacing w:before="100" w:after="100" w:line="240" w:lineRule="auto"/>
              <w:ind w:left="-108" w:right="-92"/>
              <w:jc w:val="center"/>
              <w:rPr>
                <w:b/>
                <w:color w:val="000000"/>
                <w:sz w:val="28"/>
              </w:rPr>
            </w:pPr>
            <w:r w:rsidRPr="00DD1087">
              <w:rPr>
                <w:b/>
                <w:color w:val="000000"/>
                <w:sz w:val="28"/>
              </w:rPr>
              <w:t>Mật độ dân số</w:t>
            </w:r>
            <w:r w:rsidR="009B3584" w:rsidRPr="00DD1087">
              <w:rPr>
                <w:b/>
                <w:color w:val="000000"/>
                <w:sz w:val="28"/>
              </w:rPr>
              <w:t xml:space="preserve"> (người/km</w:t>
            </w:r>
            <w:r w:rsidR="009B3584" w:rsidRPr="00DD1087">
              <w:rPr>
                <w:b/>
                <w:color w:val="000000"/>
                <w:sz w:val="28"/>
                <w:vertAlign w:val="superscript"/>
              </w:rPr>
              <w:t>2</w:t>
            </w:r>
            <w:r w:rsidR="009B3584" w:rsidRPr="00DD1087">
              <w:rPr>
                <w:b/>
                <w:color w:val="000000"/>
                <w:sz w:val="28"/>
              </w:rPr>
              <w:t>)</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1</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Liên Chiểu</w:t>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158.558</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2.127,72</w:t>
            </w:r>
          </w:p>
        </w:tc>
      </w:tr>
      <w:tr w:rsidR="0047687A" w:rsidRPr="00DD1087" w:rsidTr="005B4973">
        <w:trPr>
          <w:trHeight w:val="384"/>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2</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Thanh Khê</w:t>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190.877</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20.155,97</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3</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Hải Châu</w:t>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209.641</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9.001,33</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4</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Sơn Trà</w:t>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153.940</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2.428,46</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5</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Ngũ Hành Sơn</w:t>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76.273</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1.897,81</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6</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Cẩm Lệ</w:t>
            </w:r>
            <w:r w:rsidRPr="00DD1087">
              <w:rPr>
                <w:noProof/>
                <w:color w:val="000000"/>
                <w:sz w:val="28"/>
                <w:szCs w:val="24"/>
                <w:lang w:val="vi-VN" w:bidi="ar-SA"/>
              </w:rPr>
              <w:tab/>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108.704</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3.033,04</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center"/>
              <w:rPr>
                <w:noProof/>
                <w:color w:val="000000"/>
                <w:sz w:val="28"/>
                <w:szCs w:val="24"/>
                <w:lang w:val="vi-VN" w:bidi="ar-SA"/>
              </w:rPr>
            </w:pPr>
            <w:r w:rsidRPr="00DD1087">
              <w:rPr>
                <w:noProof/>
                <w:color w:val="000000"/>
                <w:sz w:val="28"/>
                <w:szCs w:val="24"/>
                <w:lang w:val="vi-VN" w:bidi="ar-SA"/>
              </w:rPr>
              <w:t>7</w:t>
            </w:r>
          </w:p>
        </w:tc>
        <w:tc>
          <w:tcPr>
            <w:tcW w:w="3082" w:type="dxa"/>
            <w:shd w:val="clear" w:color="auto" w:fill="auto"/>
          </w:tcPr>
          <w:p w:rsidR="0047687A" w:rsidRPr="00DD1087" w:rsidRDefault="0047687A" w:rsidP="00DD02C1">
            <w:pPr>
              <w:spacing w:before="100" w:after="100" w:line="240" w:lineRule="auto"/>
              <w:jc w:val="both"/>
              <w:rPr>
                <w:noProof/>
                <w:color w:val="000000"/>
                <w:sz w:val="28"/>
                <w:szCs w:val="24"/>
                <w:lang w:val="vi-VN" w:bidi="ar-SA"/>
              </w:rPr>
            </w:pPr>
            <w:r w:rsidRPr="00DD1087">
              <w:rPr>
                <w:noProof/>
                <w:color w:val="000000"/>
                <w:sz w:val="28"/>
                <w:szCs w:val="24"/>
                <w:lang w:val="vi-VN" w:bidi="ar-SA"/>
              </w:rPr>
              <w:t>Hòa Vang</w:t>
            </w:r>
            <w:r w:rsidRPr="00DD1087">
              <w:rPr>
                <w:noProof/>
                <w:color w:val="000000"/>
                <w:sz w:val="28"/>
                <w:szCs w:val="24"/>
                <w:lang w:val="vi-VN" w:bidi="ar-SA"/>
              </w:rPr>
              <w:tab/>
            </w:r>
          </w:p>
        </w:tc>
        <w:tc>
          <w:tcPr>
            <w:tcW w:w="2045"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130.845</w:t>
            </w:r>
          </w:p>
        </w:tc>
        <w:tc>
          <w:tcPr>
            <w:tcW w:w="3418" w:type="dxa"/>
            <w:shd w:val="clear" w:color="auto" w:fill="auto"/>
          </w:tcPr>
          <w:p w:rsidR="0047687A" w:rsidRPr="00DD1087" w:rsidRDefault="0047687A" w:rsidP="00DD02C1">
            <w:pPr>
              <w:spacing w:before="100" w:after="100" w:line="240" w:lineRule="auto"/>
              <w:jc w:val="right"/>
              <w:rPr>
                <w:noProof/>
                <w:color w:val="000000"/>
                <w:sz w:val="28"/>
                <w:szCs w:val="24"/>
                <w:lang w:val="vi-VN" w:bidi="ar-SA"/>
              </w:rPr>
            </w:pPr>
            <w:r w:rsidRPr="00DD1087">
              <w:rPr>
                <w:noProof/>
                <w:color w:val="000000"/>
                <w:sz w:val="28"/>
                <w:szCs w:val="24"/>
                <w:lang w:val="vi-VN" w:bidi="ar-SA"/>
              </w:rPr>
              <w:t>178,46</w:t>
            </w:r>
          </w:p>
        </w:tc>
      </w:tr>
      <w:tr w:rsidR="00AE2832" w:rsidRPr="00DD1087" w:rsidTr="005B4973">
        <w:trPr>
          <w:jc w:val="center"/>
        </w:trPr>
        <w:tc>
          <w:tcPr>
            <w:tcW w:w="559" w:type="dxa"/>
            <w:shd w:val="clear" w:color="auto" w:fill="auto"/>
          </w:tcPr>
          <w:p w:rsidR="00AE2832" w:rsidRPr="00DD1087" w:rsidRDefault="00AE2832" w:rsidP="00DD02C1">
            <w:pPr>
              <w:spacing w:before="100" w:after="100" w:line="240" w:lineRule="auto"/>
              <w:jc w:val="center"/>
              <w:rPr>
                <w:noProof/>
                <w:color w:val="000000"/>
                <w:sz w:val="28"/>
                <w:szCs w:val="24"/>
                <w:lang w:bidi="ar-SA"/>
              </w:rPr>
            </w:pPr>
            <w:r w:rsidRPr="00DD1087">
              <w:rPr>
                <w:noProof/>
                <w:color w:val="000000"/>
                <w:sz w:val="28"/>
                <w:szCs w:val="24"/>
                <w:lang w:bidi="ar-SA"/>
              </w:rPr>
              <w:t>8</w:t>
            </w:r>
          </w:p>
        </w:tc>
        <w:tc>
          <w:tcPr>
            <w:tcW w:w="3082" w:type="dxa"/>
            <w:shd w:val="clear" w:color="auto" w:fill="auto"/>
          </w:tcPr>
          <w:p w:rsidR="00AE2832" w:rsidRPr="00DD1087" w:rsidRDefault="00AE2832" w:rsidP="00DD02C1">
            <w:pPr>
              <w:spacing w:before="100" w:after="100" w:line="240" w:lineRule="auto"/>
              <w:jc w:val="both"/>
              <w:rPr>
                <w:noProof/>
                <w:color w:val="000000"/>
                <w:sz w:val="28"/>
                <w:szCs w:val="24"/>
                <w:lang w:bidi="ar-SA"/>
              </w:rPr>
            </w:pPr>
            <w:r w:rsidRPr="00DD1087">
              <w:rPr>
                <w:noProof/>
                <w:color w:val="000000"/>
                <w:sz w:val="28"/>
                <w:szCs w:val="24"/>
                <w:lang w:bidi="ar-SA"/>
              </w:rPr>
              <w:t>Hoàng Sa</w:t>
            </w:r>
          </w:p>
        </w:tc>
        <w:tc>
          <w:tcPr>
            <w:tcW w:w="2045" w:type="dxa"/>
            <w:shd w:val="clear" w:color="auto" w:fill="auto"/>
          </w:tcPr>
          <w:p w:rsidR="00AE2832" w:rsidRPr="00DD1087" w:rsidRDefault="00AE2832" w:rsidP="00DD02C1">
            <w:pPr>
              <w:spacing w:before="100" w:after="100" w:line="240" w:lineRule="auto"/>
              <w:jc w:val="right"/>
              <w:rPr>
                <w:noProof/>
                <w:color w:val="000000"/>
                <w:sz w:val="28"/>
                <w:szCs w:val="24"/>
                <w:lang w:bidi="ar-SA"/>
              </w:rPr>
            </w:pPr>
            <w:r w:rsidRPr="00DD1087">
              <w:rPr>
                <w:noProof/>
                <w:color w:val="000000"/>
                <w:sz w:val="28"/>
                <w:szCs w:val="24"/>
                <w:lang w:bidi="ar-SA"/>
              </w:rPr>
              <w:t>-</w:t>
            </w:r>
          </w:p>
        </w:tc>
        <w:tc>
          <w:tcPr>
            <w:tcW w:w="3418" w:type="dxa"/>
            <w:shd w:val="clear" w:color="auto" w:fill="auto"/>
          </w:tcPr>
          <w:p w:rsidR="00AE2832" w:rsidRPr="00DD1087" w:rsidRDefault="00AE2832" w:rsidP="00DD02C1">
            <w:pPr>
              <w:spacing w:before="100" w:after="100" w:line="240" w:lineRule="auto"/>
              <w:jc w:val="right"/>
              <w:rPr>
                <w:noProof/>
                <w:color w:val="000000"/>
                <w:sz w:val="28"/>
                <w:szCs w:val="24"/>
                <w:lang w:bidi="ar-SA"/>
              </w:rPr>
            </w:pPr>
            <w:r w:rsidRPr="00DD1087">
              <w:rPr>
                <w:noProof/>
                <w:color w:val="000000"/>
                <w:sz w:val="28"/>
                <w:szCs w:val="24"/>
                <w:lang w:bidi="ar-SA"/>
              </w:rPr>
              <w:t>-</w:t>
            </w:r>
          </w:p>
        </w:tc>
      </w:tr>
      <w:tr w:rsidR="0047687A" w:rsidRPr="00DD1087" w:rsidTr="005B4973">
        <w:trPr>
          <w:jc w:val="center"/>
        </w:trPr>
        <w:tc>
          <w:tcPr>
            <w:tcW w:w="559" w:type="dxa"/>
            <w:shd w:val="clear" w:color="auto" w:fill="auto"/>
          </w:tcPr>
          <w:p w:rsidR="0047687A" w:rsidRPr="00DD1087" w:rsidRDefault="0047687A" w:rsidP="00DD02C1">
            <w:pPr>
              <w:spacing w:before="100" w:after="100" w:line="240" w:lineRule="auto"/>
              <w:jc w:val="both"/>
              <w:rPr>
                <w:noProof/>
                <w:color w:val="000000"/>
                <w:sz w:val="28"/>
                <w:szCs w:val="24"/>
                <w:lang w:bidi="ar-SA"/>
              </w:rPr>
            </w:pPr>
          </w:p>
        </w:tc>
        <w:tc>
          <w:tcPr>
            <w:tcW w:w="3082" w:type="dxa"/>
            <w:shd w:val="clear" w:color="auto" w:fill="auto"/>
          </w:tcPr>
          <w:p w:rsidR="0047687A" w:rsidRPr="00DD1087" w:rsidRDefault="0047687A" w:rsidP="00DD02C1">
            <w:pPr>
              <w:spacing w:before="100" w:after="100" w:line="240" w:lineRule="auto"/>
              <w:jc w:val="both"/>
              <w:rPr>
                <w:b/>
                <w:noProof/>
                <w:color w:val="000000"/>
                <w:sz w:val="28"/>
                <w:szCs w:val="24"/>
                <w:lang w:val="vi-VN" w:bidi="ar-SA"/>
              </w:rPr>
            </w:pPr>
            <w:r w:rsidRPr="00DD1087">
              <w:rPr>
                <w:b/>
                <w:noProof/>
                <w:color w:val="000000"/>
                <w:sz w:val="28"/>
                <w:szCs w:val="24"/>
                <w:lang w:val="vi-VN" w:bidi="ar-SA"/>
              </w:rPr>
              <w:t>Toàn thành phố</w:t>
            </w:r>
          </w:p>
        </w:tc>
        <w:tc>
          <w:tcPr>
            <w:tcW w:w="2045" w:type="dxa"/>
            <w:shd w:val="clear" w:color="auto" w:fill="auto"/>
          </w:tcPr>
          <w:p w:rsidR="0047687A" w:rsidRPr="00DD1087" w:rsidRDefault="0047687A" w:rsidP="00DD02C1">
            <w:pPr>
              <w:spacing w:before="100" w:after="100" w:line="240" w:lineRule="auto"/>
              <w:jc w:val="right"/>
              <w:rPr>
                <w:b/>
                <w:noProof/>
                <w:color w:val="000000"/>
                <w:sz w:val="28"/>
                <w:szCs w:val="24"/>
                <w:lang w:val="vi-VN" w:bidi="ar-SA"/>
              </w:rPr>
            </w:pPr>
            <w:r w:rsidRPr="00DD1087">
              <w:rPr>
                <w:b/>
                <w:noProof/>
                <w:color w:val="000000"/>
                <w:sz w:val="28"/>
                <w:szCs w:val="24"/>
                <w:lang w:val="vi-VN" w:bidi="ar-SA"/>
              </w:rPr>
              <w:t>1.028.838</w:t>
            </w:r>
          </w:p>
        </w:tc>
        <w:tc>
          <w:tcPr>
            <w:tcW w:w="3418" w:type="dxa"/>
            <w:shd w:val="clear" w:color="auto" w:fill="auto"/>
          </w:tcPr>
          <w:p w:rsidR="0047687A" w:rsidRPr="00DD1087" w:rsidRDefault="0047687A" w:rsidP="00DD02C1">
            <w:pPr>
              <w:spacing w:before="100" w:after="100" w:line="240" w:lineRule="auto"/>
              <w:jc w:val="right"/>
              <w:rPr>
                <w:b/>
                <w:noProof/>
                <w:color w:val="000000"/>
                <w:sz w:val="28"/>
                <w:szCs w:val="24"/>
                <w:lang w:val="vi-VN" w:bidi="ar-SA"/>
              </w:rPr>
            </w:pPr>
            <w:r w:rsidRPr="00DD1087">
              <w:rPr>
                <w:b/>
                <w:noProof/>
                <w:color w:val="000000"/>
                <w:sz w:val="28"/>
                <w:szCs w:val="24"/>
                <w:lang w:val="vi-VN" w:bidi="ar-SA"/>
              </w:rPr>
              <w:t>800,73</w:t>
            </w:r>
          </w:p>
        </w:tc>
      </w:tr>
    </w:tbl>
    <w:p w:rsidR="00E6242E" w:rsidRPr="00DD1087" w:rsidRDefault="00E6242E" w:rsidP="00E6242E">
      <w:pPr>
        <w:spacing w:before="120" w:after="0" w:line="305" w:lineRule="auto"/>
        <w:ind w:firstLine="709"/>
        <w:jc w:val="both"/>
        <w:rPr>
          <w:noProof/>
          <w:color w:val="000000"/>
          <w:spacing w:val="-2"/>
          <w:sz w:val="28"/>
          <w:szCs w:val="28"/>
          <w:lang w:bidi="ar-SA"/>
        </w:rPr>
      </w:pPr>
      <w:r w:rsidRPr="00340445">
        <w:rPr>
          <w:noProof/>
          <w:color w:val="FF0000"/>
          <w:spacing w:val="-2"/>
          <w:sz w:val="28"/>
          <w:szCs w:val="28"/>
          <w:lang w:bidi="ar-SA"/>
        </w:rPr>
        <w:t>Dự báo: đến năm 2020 dân số thành phố Đà Nẵng khoảng 1,6 triệu người, trong đó dân số đô thị khoảng 1,3 triệu người; đến năm 2030 dân số thành phố Đà Nẵng khoảng 2,5 triệu người, trong đó dân số đô thị khoảng 2,3 triệu người.</w:t>
      </w:r>
    </w:p>
    <w:p w:rsidR="00E6242E" w:rsidRPr="00DD1087" w:rsidRDefault="00E6242E" w:rsidP="00E6242E">
      <w:pPr>
        <w:spacing w:before="120" w:after="0" w:line="305" w:lineRule="auto"/>
        <w:ind w:firstLine="709"/>
        <w:jc w:val="both"/>
        <w:rPr>
          <w:noProof/>
          <w:color w:val="000000"/>
          <w:spacing w:val="-2"/>
          <w:sz w:val="28"/>
          <w:szCs w:val="28"/>
          <w:lang w:bidi="ar-SA"/>
        </w:rPr>
      </w:pPr>
      <w:r w:rsidRPr="00340445">
        <w:rPr>
          <w:noProof/>
          <w:color w:val="FF0000"/>
          <w:spacing w:val="-2"/>
          <w:sz w:val="28"/>
          <w:szCs w:val="28"/>
          <w:lang w:bidi="ar-SA"/>
        </w:rPr>
        <w:t>Từ các dự báo kể trên, có thể nhận thấy những áp lực đáng kể của tăng trưởng quy mô dân số lên hầu khắp các lĩnh vực kinh tế - xã hội của thành phố trong tương lai nói chung, cũng như nhu cầu ngày càng lớn của người dân đối với việc tiếp cận, sử dụng các dịch vụ viễn thông di động nói riêng.</w:t>
      </w:r>
    </w:p>
    <w:p w:rsidR="00E6242E" w:rsidRPr="00DD1087" w:rsidRDefault="00E6242E" w:rsidP="00E6242E">
      <w:pPr>
        <w:spacing w:before="120" w:after="0" w:line="305" w:lineRule="auto"/>
        <w:ind w:firstLine="709"/>
        <w:jc w:val="both"/>
        <w:rPr>
          <w:noProof/>
          <w:color w:val="000000"/>
          <w:spacing w:val="-2"/>
          <w:sz w:val="28"/>
          <w:szCs w:val="28"/>
          <w:lang w:bidi="ar-SA"/>
        </w:rPr>
      </w:pPr>
    </w:p>
    <w:p w:rsidR="000D296B" w:rsidRPr="00DD1087" w:rsidRDefault="00E6242E" w:rsidP="00F50839">
      <w:pPr>
        <w:spacing w:before="240" w:after="0" w:line="288" w:lineRule="auto"/>
        <w:jc w:val="center"/>
        <w:rPr>
          <w:i/>
          <w:color w:val="000000"/>
          <w:sz w:val="28"/>
        </w:rPr>
      </w:pPr>
      <w:bookmarkStart w:id="41" w:name="_Ref487720386"/>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6</w:t>
      </w:r>
      <w:r w:rsidR="008A267F" w:rsidRPr="00DD1087">
        <w:rPr>
          <w:i/>
          <w:color w:val="000000"/>
          <w:sz w:val="28"/>
          <w:szCs w:val="28"/>
        </w:rPr>
        <w:fldChar w:fldCharType="end"/>
      </w:r>
      <w:bookmarkEnd w:id="41"/>
      <w:r w:rsidR="000D296B" w:rsidRPr="00DD1087">
        <w:rPr>
          <w:i/>
          <w:color w:val="000000"/>
          <w:sz w:val="28"/>
        </w:rPr>
        <w:t>. Tỷ lệ tăng dân số năm 2015 của thành phố và các quận, huyện</w:t>
      </w:r>
    </w:p>
    <w:p w:rsidR="00122344" w:rsidRPr="00DD1087" w:rsidRDefault="000D296B" w:rsidP="00F50839">
      <w:pPr>
        <w:spacing w:after="240" w:line="288" w:lineRule="auto"/>
        <w:ind w:firstLine="720"/>
        <w:jc w:val="center"/>
        <w:rPr>
          <w:bCs/>
          <w:i/>
          <w:noProof/>
          <w:color w:val="000000"/>
          <w:sz w:val="28"/>
          <w:szCs w:val="28"/>
          <w:lang w:bidi="ar-SA"/>
        </w:rPr>
      </w:pPr>
      <w:r w:rsidRPr="00DD1087">
        <w:rPr>
          <w:i/>
          <w:color w:val="000000"/>
          <w:sz w:val="28"/>
        </w:rPr>
        <w:t>(Nguồn: Niên giám thống kê thành phố Đà Nẵng năm 2015)</w:t>
      </w:r>
      <w:r w:rsidR="00122344" w:rsidRPr="00DD1087">
        <w:rPr>
          <w:i/>
          <w:color w:val="000000"/>
          <w:sz w:val="28"/>
        </w:rPr>
        <w:tab/>
      </w:r>
    </w:p>
    <w:tbl>
      <w:tblPr>
        <w:tblW w:w="9108"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033"/>
        <w:gridCol w:w="3508"/>
      </w:tblGrid>
      <w:tr w:rsidR="00B861C7" w:rsidRPr="00DD1087" w:rsidTr="00DD02C1">
        <w:trPr>
          <w:trHeight w:val="365"/>
          <w:jc w:val="center"/>
        </w:trPr>
        <w:tc>
          <w:tcPr>
            <w:tcW w:w="567" w:type="dxa"/>
            <w:vAlign w:val="center"/>
          </w:tcPr>
          <w:p w:rsidR="00B861C7" w:rsidRPr="00DD1087" w:rsidRDefault="00485ACC" w:rsidP="00DD02C1">
            <w:pPr>
              <w:tabs>
                <w:tab w:val="right" w:leader="dot" w:pos="4500"/>
              </w:tabs>
              <w:spacing w:before="100" w:after="100" w:line="240" w:lineRule="auto"/>
              <w:ind w:left="-108" w:right="-108"/>
              <w:jc w:val="center"/>
              <w:rPr>
                <w:b/>
                <w:bCs/>
                <w:noProof/>
                <w:color w:val="000000"/>
                <w:sz w:val="28"/>
                <w:szCs w:val="24"/>
                <w:lang w:bidi="ar-SA"/>
              </w:rPr>
            </w:pPr>
            <w:r w:rsidRPr="00DD1087">
              <w:rPr>
                <w:b/>
                <w:bCs/>
                <w:noProof/>
                <w:color w:val="000000"/>
                <w:sz w:val="28"/>
                <w:szCs w:val="24"/>
                <w:lang w:val="vi-VN" w:bidi="ar-SA"/>
              </w:rPr>
              <w:t>S</w:t>
            </w:r>
            <w:r w:rsidRPr="00DD1087">
              <w:rPr>
                <w:b/>
                <w:bCs/>
                <w:noProof/>
                <w:color w:val="000000"/>
                <w:sz w:val="28"/>
                <w:szCs w:val="24"/>
                <w:lang w:bidi="ar-SA"/>
              </w:rPr>
              <w:t>tt</w:t>
            </w:r>
          </w:p>
        </w:tc>
        <w:tc>
          <w:tcPr>
            <w:tcW w:w="5033" w:type="dxa"/>
            <w:vAlign w:val="center"/>
          </w:tcPr>
          <w:p w:rsidR="00B861C7" w:rsidRPr="00DD1087" w:rsidRDefault="00B861C7" w:rsidP="00DD02C1">
            <w:pPr>
              <w:tabs>
                <w:tab w:val="right" w:leader="dot" w:pos="4500"/>
              </w:tabs>
              <w:spacing w:before="100" w:after="100" w:line="240" w:lineRule="auto"/>
              <w:jc w:val="center"/>
              <w:rPr>
                <w:b/>
                <w:bCs/>
                <w:noProof/>
                <w:color w:val="000000"/>
                <w:sz w:val="28"/>
                <w:szCs w:val="24"/>
                <w:lang w:val="vi-VN" w:bidi="ar-SA"/>
              </w:rPr>
            </w:pPr>
            <w:r w:rsidRPr="00DD1087">
              <w:rPr>
                <w:b/>
                <w:bCs/>
                <w:noProof/>
                <w:color w:val="000000"/>
                <w:sz w:val="28"/>
                <w:szCs w:val="24"/>
                <w:lang w:val="vi-VN" w:bidi="ar-SA"/>
              </w:rPr>
              <w:t>Đơn vị</w:t>
            </w:r>
          </w:p>
        </w:tc>
        <w:tc>
          <w:tcPr>
            <w:tcW w:w="3508" w:type="dxa"/>
            <w:vAlign w:val="center"/>
          </w:tcPr>
          <w:p w:rsidR="00B861C7" w:rsidRPr="00DD1087" w:rsidRDefault="00B861C7" w:rsidP="00DD02C1">
            <w:pPr>
              <w:tabs>
                <w:tab w:val="right" w:leader="dot" w:pos="4500"/>
              </w:tabs>
              <w:spacing w:before="100" w:after="100" w:line="240" w:lineRule="auto"/>
              <w:ind w:left="-51"/>
              <w:jc w:val="center"/>
              <w:rPr>
                <w:b/>
                <w:bCs/>
                <w:noProof/>
                <w:color w:val="000000"/>
                <w:sz w:val="28"/>
                <w:szCs w:val="24"/>
                <w:lang w:val="vi-VN" w:bidi="ar-SA"/>
              </w:rPr>
            </w:pPr>
            <w:r w:rsidRPr="00DD1087">
              <w:rPr>
                <w:b/>
                <w:bCs/>
                <w:noProof/>
                <w:color w:val="000000"/>
                <w:sz w:val="28"/>
                <w:szCs w:val="24"/>
                <w:lang w:val="vi-VN" w:bidi="ar-SA"/>
              </w:rPr>
              <w:t>Tỷ lệ</w:t>
            </w:r>
          </w:p>
        </w:tc>
      </w:tr>
      <w:tr w:rsidR="00804718" w:rsidRPr="00DD1087" w:rsidTr="00DD02C1">
        <w:trPr>
          <w:trHeight w:val="338"/>
          <w:jc w:val="center"/>
        </w:trPr>
        <w:tc>
          <w:tcPr>
            <w:tcW w:w="567" w:type="dxa"/>
            <w:vAlign w:val="center"/>
          </w:tcPr>
          <w:p w:rsidR="00804718" w:rsidRPr="00DD1087" w:rsidRDefault="00804718" w:rsidP="00DD02C1">
            <w:pPr>
              <w:tabs>
                <w:tab w:val="right" w:leader="dot" w:pos="4500"/>
              </w:tabs>
              <w:spacing w:before="100" w:after="100" w:line="240" w:lineRule="auto"/>
              <w:ind w:left="-108" w:right="-108"/>
              <w:jc w:val="center"/>
              <w:rPr>
                <w:b/>
                <w:bCs/>
                <w:noProof/>
                <w:color w:val="000000"/>
                <w:sz w:val="28"/>
                <w:szCs w:val="24"/>
                <w:lang w:val="vi-VN" w:bidi="ar-SA"/>
              </w:rPr>
            </w:pPr>
          </w:p>
        </w:tc>
        <w:tc>
          <w:tcPr>
            <w:tcW w:w="5033" w:type="dxa"/>
            <w:vAlign w:val="center"/>
          </w:tcPr>
          <w:p w:rsidR="00804718" w:rsidRPr="00DD1087" w:rsidRDefault="00804718" w:rsidP="00DD02C1">
            <w:pPr>
              <w:tabs>
                <w:tab w:val="right" w:leader="dot" w:pos="4500"/>
              </w:tabs>
              <w:spacing w:before="100" w:after="100" w:line="240" w:lineRule="auto"/>
              <w:rPr>
                <w:b/>
                <w:bCs/>
                <w:noProof/>
                <w:color w:val="000000"/>
                <w:sz w:val="28"/>
                <w:szCs w:val="24"/>
                <w:lang w:bidi="ar-SA"/>
              </w:rPr>
            </w:pPr>
            <w:r w:rsidRPr="00DD1087">
              <w:rPr>
                <w:b/>
                <w:bCs/>
                <w:noProof/>
                <w:color w:val="000000"/>
                <w:sz w:val="28"/>
                <w:szCs w:val="24"/>
                <w:lang w:val="vi-VN" w:bidi="ar-SA"/>
              </w:rPr>
              <w:t>Thành phố</w:t>
            </w:r>
          </w:p>
        </w:tc>
        <w:tc>
          <w:tcPr>
            <w:tcW w:w="3508" w:type="dxa"/>
            <w:vAlign w:val="center"/>
          </w:tcPr>
          <w:p w:rsidR="00804718" w:rsidRPr="00DD1087" w:rsidRDefault="00804718" w:rsidP="00DD02C1">
            <w:pPr>
              <w:tabs>
                <w:tab w:val="right" w:leader="dot" w:pos="4500"/>
              </w:tabs>
              <w:spacing w:before="100" w:after="100" w:line="240" w:lineRule="auto"/>
              <w:ind w:left="-51" w:firstLine="264"/>
              <w:jc w:val="right"/>
              <w:rPr>
                <w:b/>
                <w:bCs/>
                <w:noProof/>
                <w:color w:val="000000"/>
                <w:sz w:val="28"/>
                <w:szCs w:val="24"/>
                <w:lang w:val="vi-VN" w:bidi="ar-SA"/>
              </w:rPr>
            </w:pPr>
            <w:r w:rsidRPr="00DD1087">
              <w:rPr>
                <w:b/>
                <w:noProof/>
                <w:color w:val="000000"/>
                <w:sz w:val="28"/>
                <w:szCs w:val="24"/>
                <w:lang w:val="vi-VN" w:bidi="ar-SA"/>
              </w:rPr>
              <w:t>2,10%</w:t>
            </w:r>
          </w:p>
        </w:tc>
      </w:tr>
      <w:tr w:rsidR="00B861C7" w:rsidRPr="00DD1087" w:rsidTr="00DD02C1">
        <w:trPr>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1</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Hải Châu</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1,50%</w:t>
            </w:r>
          </w:p>
        </w:tc>
      </w:tr>
      <w:tr w:rsidR="00B861C7" w:rsidRPr="00DD1087" w:rsidTr="00DD02C1">
        <w:trPr>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2</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Thanh Khê</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1,47%</w:t>
            </w:r>
          </w:p>
        </w:tc>
      </w:tr>
      <w:tr w:rsidR="00B861C7" w:rsidRPr="00DD1087" w:rsidTr="00DD02C1">
        <w:trPr>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3</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Sơn Trà</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3,52%</w:t>
            </w:r>
          </w:p>
        </w:tc>
      </w:tr>
      <w:tr w:rsidR="00B861C7" w:rsidRPr="00DD1087" w:rsidTr="00DD02C1">
        <w:trPr>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4</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Liên Chiểu</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2,37%</w:t>
            </w:r>
          </w:p>
        </w:tc>
      </w:tr>
      <w:tr w:rsidR="00B861C7" w:rsidRPr="00DD1087" w:rsidTr="00DD02C1">
        <w:trPr>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5</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Ngũ Hành Sơn</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1,88%</w:t>
            </w:r>
          </w:p>
        </w:tc>
      </w:tr>
      <w:tr w:rsidR="00B861C7" w:rsidRPr="00DD1087" w:rsidTr="00DD02C1">
        <w:trPr>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6</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Cẩm Lệ</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2,18%</w:t>
            </w:r>
          </w:p>
        </w:tc>
      </w:tr>
      <w:tr w:rsidR="00B861C7" w:rsidRPr="00DD1087" w:rsidTr="00DD02C1">
        <w:trPr>
          <w:trHeight w:val="233"/>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7</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Hòa Vang</w:t>
            </w:r>
          </w:p>
        </w:tc>
        <w:tc>
          <w:tcPr>
            <w:tcW w:w="3508" w:type="dxa"/>
            <w:vAlign w:val="center"/>
          </w:tcPr>
          <w:p w:rsidR="00B861C7" w:rsidRPr="00DD1087" w:rsidRDefault="00DE412E" w:rsidP="00DD02C1">
            <w:pPr>
              <w:tabs>
                <w:tab w:val="right" w:leader="dot" w:pos="4500"/>
              </w:tabs>
              <w:spacing w:before="100" w:after="100" w:line="240" w:lineRule="auto"/>
              <w:ind w:left="-51" w:firstLine="264"/>
              <w:jc w:val="right"/>
              <w:rPr>
                <w:noProof/>
                <w:color w:val="000000"/>
                <w:sz w:val="28"/>
                <w:szCs w:val="24"/>
                <w:lang w:val="vi-VN" w:bidi="ar-SA"/>
              </w:rPr>
            </w:pPr>
            <w:r w:rsidRPr="00DD1087">
              <w:rPr>
                <w:noProof/>
                <w:color w:val="000000"/>
                <w:sz w:val="28"/>
                <w:szCs w:val="24"/>
                <w:lang w:val="vi-VN" w:bidi="ar-SA"/>
              </w:rPr>
              <w:t>2,10%</w:t>
            </w:r>
          </w:p>
        </w:tc>
      </w:tr>
      <w:tr w:rsidR="00B861C7" w:rsidRPr="00DD1087" w:rsidTr="00DD02C1">
        <w:trPr>
          <w:trHeight w:val="215"/>
          <w:jc w:val="center"/>
        </w:trPr>
        <w:tc>
          <w:tcPr>
            <w:tcW w:w="567" w:type="dxa"/>
            <w:vAlign w:val="center"/>
          </w:tcPr>
          <w:p w:rsidR="00B861C7" w:rsidRPr="00DD1087" w:rsidRDefault="00B861C7" w:rsidP="00DD02C1">
            <w:pPr>
              <w:tabs>
                <w:tab w:val="right" w:leader="dot" w:pos="4500"/>
              </w:tabs>
              <w:spacing w:before="100" w:after="100" w:line="240" w:lineRule="auto"/>
              <w:ind w:left="-108" w:right="-108"/>
              <w:jc w:val="center"/>
              <w:rPr>
                <w:noProof/>
                <w:color w:val="000000"/>
                <w:sz w:val="28"/>
                <w:szCs w:val="24"/>
                <w:lang w:val="vi-VN" w:bidi="ar-SA"/>
              </w:rPr>
            </w:pPr>
            <w:r w:rsidRPr="00DD1087">
              <w:rPr>
                <w:noProof/>
                <w:color w:val="000000"/>
                <w:sz w:val="28"/>
                <w:szCs w:val="24"/>
                <w:lang w:val="vi-VN" w:bidi="ar-SA"/>
              </w:rPr>
              <w:t>8</w:t>
            </w:r>
          </w:p>
        </w:tc>
        <w:tc>
          <w:tcPr>
            <w:tcW w:w="5033" w:type="dxa"/>
            <w:vAlign w:val="center"/>
          </w:tcPr>
          <w:p w:rsidR="00B861C7" w:rsidRPr="00DD1087" w:rsidRDefault="00B861C7" w:rsidP="00DD02C1">
            <w:pPr>
              <w:tabs>
                <w:tab w:val="right" w:leader="dot" w:pos="4500"/>
              </w:tabs>
              <w:spacing w:before="100" w:after="100" w:line="240" w:lineRule="auto"/>
              <w:rPr>
                <w:bCs/>
                <w:noProof/>
                <w:color w:val="000000"/>
                <w:sz w:val="28"/>
                <w:szCs w:val="24"/>
                <w:lang w:val="vi-VN" w:bidi="ar-SA"/>
              </w:rPr>
            </w:pPr>
            <w:r w:rsidRPr="00DD1087">
              <w:rPr>
                <w:bCs/>
                <w:noProof/>
                <w:color w:val="000000"/>
                <w:sz w:val="28"/>
                <w:szCs w:val="24"/>
                <w:lang w:val="vi-VN" w:bidi="ar-SA"/>
              </w:rPr>
              <w:t>Hoàng Sa</w:t>
            </w:r>
          </w:p>
        </w:tc>
        <w:tc>
          <w:tcPr>
            <w:tcW w:w="3508" w:type="dxa"/>
            <w:vAlign w:val="center"/>
          </w:tcPr>
          <w:p w:rsidR="00B861C7" w:rsidRPr="00DD1087" w:rsidRDefault="00B861C7" w:rsidP="00F50839">
            <w:pPr>
              <w:tabs>
                <w:tab w:val="right" w:leader="dot" w:pos="4500"/>
              </w:tabs>
              <w:spacing w:before="100" w:after="100" w:line="240" w:lineRule="auto"/>
              <w:ind w:left="-51"/>
              <w:jc w:val="right"/>
              <w:rPr>
                <w:noProof/>
                <w:color w:val="000000"/>
                <w:sz w:val="28"/>
                <w:szCs w:val="24"/>
                <w:lang w:val="vi-VN" w:bidi="ar-SA"/>
              </w:rPr>
            </w:pPr>
            <w:r w:rsidRPr="00DD1087">
              <w:rPr>
                <w:noProof/>
                <w:color w:val="000000"/>
                <w:sz w:val="28"/>
                <w:szCs w:val="24"/>
                <w:lang w:val="vi-VN" w:bidi="ar-SA"/>
              </w:rPr>
              <w:t>Chưa có dữ liệu</w:t>
            </w:r>
          </w:p>
        </w:tc>
      </w:tr>
    </w:tbl>
    <w:p w:rsidR="006C596D" w:rsidRPr="00DD1087" w:rsidRDefault="00DD02C1" w:rsidP="00C958BF">
      <w:pPr>
        <w:pStyle w:val="Heading2"/>
        <w:numPr>
          <w:ilvl w:val="0"/>
          <w:numId w:val="0"/>
        </w:numPr>
        <w:spacing w:after="0" w:line="305" w:lineRule="auto"/>
        <w:ind w:left="278" w:firstLine="431"/>
        <w:rPr>
          <w:noProof/>
          <w:color w:val="000000"/>
          <w:szCs w:val="28"/>
        </w:rPr>
      </w:pPr>
      <w:bookmarkStart w:id="42" w:name="_Toc340675661"/>
      <w:bookmarkStart w:id="43" w:name="_Toc501979103"/>
      <w:r w:rsidRPr="00DD1087">
        <w:rPr>
          <w:noProof/>
          <w:color w:val="000000"/>
          <w:szCs w:val="28"/>
        </w:rPr>
        <w:t xml:space="preserve">III. </w:t>
      </w:r>
      <w:r w:rsidR="00E726E5" w:rsidRPr="00DD1087">
        <w:rPr>
          <w:noProof/>
          <w:color w:val="000000"/>
          <w:szCs w:val="28"/>
        </w:rPr>
        <w:t>Tổng quan tình hình kinh tế - xã hội thành phố Đà Nẵng</w:t>
      </w:r>
      <w:bookmarkEnd w:id="42"/>
      <w:bookmarkEnd w:id="43"/>
    </w:p>
    <w:p w:rsidR="006C596D" w:rsidRPr="00DD1087" w:rsidRDefault="006C596D" w:rsidP="00F50839">
      <w:pPr>
        <w:spacing w:before="120" w:after="0" w:line="305" w:lineRule="auto"/>
        <w:ind w:firstLine="709"/>
        <w:jc w:val="both"/>
        <w:rPr>
          <w:noProof/>
          <w:color w:val="000000"/>
          <w:spacing w:val="-2"/>
          <w:sz w:val="28"/>
          <w:szCs w:val="28"/>
          <w:lang w:bidi="ar-SA"/>
        </w:rPr>
      </w:pPr>
      <w:r w:rsidRPr="00DD1087">
        <w:rPr>
          <w:noProof/>
          <w:color w:val="000000"/>
          <w:spacing w:val="-2"/>
          <w:sz w:val="28"/>
          <w:szCs w:val="28"/>
          <w:lang w:val="vi-VN" w:bidi="ar-SA"/>
        </w:rPr>
        <w:t>Từ khi trở thành đơn vị hành chính trực thuộc Trung ương, Đảng bộ và nhân dân thành phố Đà Nẵng đã đoàn kết, nhất trí, khắc phục khó khăn, khai thác tiềm năng, lợi thế, huy động nội lực, tranh thủ các nguồn lực bên ngoài để xây dựng và phát triển thành phố đạt được nhiều thành tựu, trong một số lĩnh vực đã có cách làm sáng tạo và có những mô hình tốt.</w:t>
      </w:r>
    </w:p>
    <w:p w:rsidR="00516DAE" w:rsidRPr="00DD1087" w:rsidRDefault="00516DAE" w:rsidP="00F50839">
      <w:pPr>
        <w:spacing w:before="120" w:after="0" w:line="305" w:lineRule="auto"/>
        <w:ind w:firstLine="709"/>
        <w:jc w:val="both"/>
        <w:rPr>
          <w:noProof/>
          <w:color w:val="000000"/>
          <w:spacing w:val="-2"/>
          <w:sz w:val="28"/>
          <w:szCs w:val="28"/>
          <w:lang w:bidi="ar-SA"/>
        </w:rPr>
      </w:pPr>
      <w:r w:rsidRPr="00DD1087">
        <w:rPr>
          <w:noProof/>
          <w:color w:val="000000"/>
          <w:spacing w:val="-2"/>
          <w:sz w:val="28"/>
          <w:szCs w:val="28"/>
          <w:lang w:bidi="ar-SA"/>
        </w:rPr>
        <w:t xml:space="preserve"> Kết quả cụ thể một số lĩnh vực</w:t>
      </w:r>
      <w:r w:rsidR="00D90AB7" w:rsidRPr="00DD1087">
        <w:rPr>
          <w:noProof/>
          <w:color w:val="000000"/>
          <w:spacing w:val="-2"/>
          <w:sz w:val="28"/>
          <w:szCs w:val="28"/>
          <w:lang w:bidi="ar-SA"/>
        </w:rPr>
        <w:t xml:space="preserve"> trong năm 2016</w:t>
      </w:r>
      <w:r w:rsidRPr="00DD1087">
        <w:rPr>
          <w:noProof/>
          <w:color w:val="000000"/>
          <w:spacing w:val="-2"/>
          <w:sz w:val="28"/>
          <w:szCs w:val="28"/>
          <w:lang w:bidi="ar-SA"/>
        </w:rPr>
        <w:t xml:space="preserve"> như sau:</w:t>
      </w:r>
    </w:p>
    <w:p w:rsidR="00516DAE" w:rsidRPr="00DD1087" w:rsidRDefault="00516DAE" w:rsidP="00221B0F">
      <w:pPr>
        <w:pStyle w:val="ColorfulList-Accent11"/>
        <w:numPr>
          <w:ilvl w:val="0"/>
          <w:numId w:val="7"/>
        </w:numPr>
        <w:spacing w:before="120" w:after="0" w:line="305" w:lineRule="auto"/>
        <w:ind w:left="0" w:firstLine="709"/>
        <w:jc w:val="both"/>
        <w:rPr>
          <w:noProof/>
          <w:color w:val="000000"/>
          <w:spacing w:val="-2"/>
          <w:sz w:val="28"/>
          <w:szCs w:val="28"/>
        </w:rPr>
      </w:pPr>
      <w:r w:rsidRPr="00DD1087">
        <w:rPr>
          <w:noProof/>
          <w:color w:val="000000"/>
          <w:spacing w:val="-2"/>
          <w:sz w:val="28"/>
          <w:szCs w:val="28"/>
        </w:rPr>
        <w:t xml:space="preserve">Về du lịch: Đến cuối năm 2016, thành phố có </w:t>
      </w:r>
      <w:r w:rsidR="00340445">
        <w:rPr>
          <w:noProof/>
          <w:color w:val="000000"/>
          <w:spacing w:val="-2"/>
          <w:sz w:val="28"/>
          <w:szCs w:val="28"/>
        </w:rPr>
        <w:t>85 dự án đầu tư  vào lĩnh vực du</w:t>
      </w:r>
      <w:r w:rsidRPr="00DD1087">
        <w:rPr>
          <w:noProof/>
          <w:color w:val="000000"/>
          <w:spacing w:val="-2"/>
          <w:sz w:val="28"/>
          <w:szCs w:val="28"/>
        </w:rPr>
        <w:t xml:space="preserve"> lịch với với tổng vốn đầu tư 7,2 tỷ USD. Tổng lượt khách tham quan, du lịch năm 2016 ước đạt 5,51 triệu lượt, tổng thu nhập xã </w:t>
      </w:r>
      <w:r w:rsidR="000D296B" w:rsidRPr="00DD1087">
        <w:rPr>
          <w:noProof/>
          <w:color w:val="000000"/>
          <w:spacing w:val="-2"/>
          <w:sz w:val="28"/>
          <w:szCs w:val="28"/>
        </w:rPr>
        <w:t>hội từ hoạt động du lịch ước</w:t>
      </w:r>
      <w:r w:rsidRPr="00DD1087">
        <w:rPr>
          <w:noProof/>
          <w:color w:val="000000"/>
          <w:spacing w:val="-2"/>
          <w:sz w:val="28"/>
          <w:szCs w:val="28"/>
        </w:rPr>
        <w:t xml:space="preserve"> đạt 15.979 tỷ đồng. Đến nay, thành phố có 20 đường bay trực tiếp thường kỳ và 4 đường bay trực tiếp thuê chuyến kết nối hiệu quả với 21 thành phố của các nước trong khu vực.</w:t>
      </w:r>
    </w:p>
    <w:p w:rsidR="00516DAE" w:rsidRPr="00DD1087" w:rsidRDefault="00516DAE" w:rsidP="00221B0F">
      <w:pPr>
        <w:pStyle w:val="ColorfulList-Accent11"/>
        <w:numPr>
          <w:ilvl w:val="0"/>
          <w:numId w:val="7"/>
        </w:numPr>
        <w:spacing w:before="120" w:after="0" w:line="305" w:lineRule="auto"/>
        <w:ind w:left="0" w:firstLine="709"/>
        <w:jc w:val="both"/>
        <w:rPr>
          <w:noProof/>
          <w:color w:val="000000"/>
          <w:spacing w:val="-2"/>
          <w:sz w:val="28"/>
          <w:szCs w:val="28"/>
        </w:rPr>
      </w:pPr>
      <w:r w:rsidRPr="00DD1087">
        <w:rPr>
          <w:noProof/>
          <w:color w:val="000000"/>
          <w:spacing w:val="-2"/>
          <w:sz w:val="28"/>
          <w:szCs w:val="28"/>
        </w:rPr>
        <w:t xml:space="preserve"> Hoạt động thương mại:</w:t>
      </w:r>
      <w:r w:rsidR="003E1A7C" w:rsidRPr="00DD1087">
        <w:rPr>
          <w:noProof/>
          <w:color w:val="000000"/>
          <w:spacing w:val="-2"/>
          <w:sz w:val="28"/>
          <w:szCs w:val="28"/>
        </w:rPr>
        <w:t xml:space="preserve"> Tổng mức bán lẻ hàng hóa và dịch vụ </w:t>
      </w:r>
      <w:r w:rsidR="009124D5" w:rsidRPr="00DD1087">
        <w:rPr>
          <w:noProof/>
          <w:color w:val="000000"/>
          <w:spacing w:val="-2"/>
          <w:sz w:val="28"/>
          <w:szCs w:val="28"/>
        </w:rPr>
        <w:t>ước đạt</w:t>
      </w:r>
      <w:r w:rsidR="003E1A7C" w:rsidRPr="00DD1087">
        <w:rPr>
          <w:noProof/>
          <w:color w:val="000000"/>
          <w:spacing w:val="-2"/>
          <w:sz w:val="28"/>
          <w:szCs w:val="28"/>
        </w:rPr>
        <w:t xml:space="preserve"> 77.050 tỷ đồng. Chỉ số tiêu dùng (CPI) bình quân năm 2016 tăng 1,84% so với năm 2015.</w:t>
      </w:r>
    </w:p>
    <w:p w:rsidR="003E1A7C" w:rsidRPr="00DD1087" w:rsidRDefault="003E1A7C" w:rsidP="00221B0F">
      <w:pPr>
        <w:pStyle w:val="ColorfulList-Accent11"/>
        <w:numPr>
          <w:ilvl w:val="0"/>
          <w:numId w:val="7"/>
        </w:numPr>
        <w:spacing w:before="120" w:after="0" w:line="305" w:lineRule="auto"/>
        <w:ind w:left="0" w:firstLine="709"/>
        <w:jc w:val="both"/>
        <w:rPr>
          <w:noProof/>
          <w:color w:val="000000"/>
          <w:spacing w:val="-2"/>
          <w:sz w:val="28"/>
          <w:szCs w:val="28"/>
        </w:rPr>
      </w:pPr>
      <w:r w:rsidRPr="00DD1087">
        <w:rPr>
          <w:noProof/>
          <w:color w:val="000000"/>
          <w:spacing w:val="-2"/>
          <w:sz w:val="28"/>
          <w:szCs w:val="28"/>
        </w:rPr>
        <w:t xml:space="preserve">Kim ngạch xuất khẩu hàng hóa </w:t>
      </w:r>
      <w:r w:rsidR="009124D5" w:rsidRPr="00DD1087">
        <w:rPr>
          <w:noProof/>
          <w:color w:val="000000"/>
          <w:spacing w:val="-2"/>
          <w:sz w:val="28"/>
          <w:szCs w:val="28"/>
        </w:rPr>
        <w:t>ước đạt</w:t>
      </w:r>
      <w:r w:rsidRPr="00DD1087">
        <w:rPr>
          <w:noProof/>
          <w:color w:val="000000"/>
          <w:spacing w:val="-2"/>
          <w:sz w:val="28"/>
          <w:szCs w:val="28"/>
        </w:rPr>
        <w:t xml:space="preserve"> 1</w:t>
      </w:r>
      <w:r w:rsidR="00AF22CA" w:rsidRPr="00DD1087">
        <w:rPr>
          <w:noProof/>
          <w:color w:val="000000"/>
          <w:spacing w:val="-2"/>
          <w:sz w:val="28"/>
          <w:szCs w:val="28"/>
        </w:rPr>
        <w:t>.</w:t>
      </w:r>
      <w:r w:rsidRPr="00DD1087">
        <w:rPr>
          <w:noProof/>
          <w:color w:val="000000"/>
          <w:spacing w:val="-2"/>
          <w:sz w:val="28"/>
          <w:szCs w:val="28"/>
        </w:rPr>
        <w:t>300 tr</w:t>
      </w:r>
      <w:r w:rsidR="000D296B" w:rsidRPr="00DD1087">
        <w:rPr>
          <w:noProof/>
          <w:color w:val="000000"/>
          <w:spacing w:val="-2"/>
          <w:sz w:val="28"/>
          <w:szCs w:val="28"/>
        </w:rPr>
        <w:t>iệu USD, kim ngạch nhập khẩu ước</w:t>
      </w:r>
      <w:r w:rsidRPr="00DD1087">
        <w:rPr>
          <w:noProof/>
          <w:color w:val="000000"/>
          <w:spacing w:val="-2"/>
          <w:sz w:val="28"/>
          <w:szCs w:val="28"/>
        </w:rPr>
        <w:t xml:space="preserve"> đạt 1.115 triệu USD.</w:t>
      </w:r>
    </w:p>
    <w:p w:rsidR="003E1A7C" w:rsidRPr="00DD1087" w:rsidRDefault="003E1A7C" w:rsidP="00221B0F">
      <w:pPr>
        <w:pStyle w:val="ColorfulList-Accent11"/>
        <w:numPr>
          <w:ilvl w:val="0"/>
          <w:numId w:val="7"/>
        </w:numPr>
        <w:spacing w:before="120" w:after="0" w:line="305" w:lineRule="auto"/>
        <w:ind w:left="0" w:firstLine="709"/>
        <w:jc w:val="both"/>
        <w:rPr>
          <w:noProof/>
          <w:color w:val="000000"/>
          <w:spacing w:val="-2"/>
          <w:sz w:val="28"/>
          <w:szCs w:val="28"/>
        </w:rPr>
      </w:pPr>
      <w:r w:rsidRPr="00DD1087">
        <w:rPr>
          <w:noProof/>
          <w:color w:val="000000"/>
          <w:spacing w:val="-2"/>
          <w:sz w:val="28"/>
          <w:szCs w:val="28"/>
        </w:rPr>
        <w:lastRenderedPageBreak/>
        <w:t xml:space="preserve">Hoạt động vận tải: Doanh thu </w:t>
      </w:r>
      <w:r w:rsidR="009124D5" w:rsidRPr="00DD1087">
        <w:rPr>
          <w:noProof/>
          <w:color w:val="000000"/>
          <w:spacing w:val="-2"/>
          <w:sz w:val="28"/>
          <w:szCs w:val="28"/>
        </w:rPr>
        <w:t>ước đạt</w:t>
      </w:r>
      <w:r w:rsidR="00431790">
        <w:rPr>
          <w:noProof/>
          <w:color w:val="000000"/>
          <w:spacing w:val="-2"/>
          <w:sz w:val="28"/>
          <w:szCs w:val="28"/>
        </w:rPr>
        <w:t xml:space="preserve"> </w:t>
      </w:r>
      <w:r w:rsidRPr="00DD1087">
        <w:rPr>
          <w:noProof/>
          <w:color w:val="000000"/>
          <w:spacing w:val="-2"/>
          <w:sz w:val="28"/>
          <w:szCs w:val="28"/>
        </w:rPr>
        <w:t xml:space="preserve">8.713 tỷ đồng, thành phố đưa vào </w:t>
      </w:r>
      <w:r w:rsidR="009E48B6" w:rsidRPr="00DD1087">
        <w:rPr>
          <w:noProof/>
          <w:color w:val="000000"/>
          <w:spacing w:val="-2"/>
          <w:sz w:val="28"/>
          <w:szCs w:val="28"/>
        </w:rPr>
        <w:t>vận hành 05 tuyến xe buýt trợ giá. Tập trung xử lý tình trạng ùn tắc giao thông, cải tạo, nâng cấp, điều chỉnh tổ chức giao thông một số nút giao thông trọng điểm…</w:t>
      </w:r>
    </w:p>
    <w:p w:rsidR="003E1A7C" w:rsidRPr="00DD1087" w:rsidRDefault="00AA1F2C" w:rsidP="00221B0F">
      <w:pPr>
        <w:pStyle w:val="ColorfulList-Accent11"/>
        <w:numPr>
          <w:ilvl w:val="0"/>
          <w:numId w:val="7"/>
        </w:numPr>
        <w:spacing w:before="120" w:after="0" w:line="305" w:lineRule="auto"/>
        <w:ind w:left="0" w:firstLine="709"/>
        <w:jc w:val="both"/>
        <w:rPr>
          <w:noProof/>
          <w:color w:val="000000"/>
          <w:spacing w:val="-2"/>
          <w:sz w:val="28"/>
          <w:szCs w:val="28"/>
        </w:rPr>
      </w:pPr>
      <w:r>
        <w:rPr>
          <w:noProof/>
          <w:color w:val="000000"/>
          <w:spacing w:val="-2"/>
          <w:sz w:val="28"/>
          <w:szCs w:val="28"/>
        </w:rPr>
        <w:t>Hoạt động Thông tin – Tr</w:t>
      </w:r>
      <w:r w:rsidR="003E1A7C" w:rsidRPr="00DD1087">
        <w:rPr>
          <w:noProof/>
          <w:color w:val="000000"/>
          <w:spacing w:val="-2"/>
          <w:sz w:val="28"/>
          <w:szCs w:val="28"/>
        </w:rPr>
        <w:t xml:space="preserve">uyền thông phát triển khá. Doanh thu toàn ngành trong năm 2016 </w:t>
      </w:r>
      <w:r w:rsidR="009124D5" w:rsidRPr="00DD1087">
        <w:rPr>
          <w:noProof/>
          <w:color w:val="000000"/>
          <w:spacing w:val="-2"/>
          <w:sz w:val="28"/>
          <w:szCs w:val="28"/>
        </w:rPr>
        <w:t>ước đạt</w:t>
      </w:r>
      <w:r w:rsidR="003E1A7C" w:rsidRPr="00DD1087">
        <w:rPr>
          <w:noProof/>
          <w:color w:val="000000"/>
          <w:spacing w:val="-2"/>
          <w:sz w:val="28"/>
          <w:szCs w:val="28"/>
        </w:rPr>
        <w:t xml:space="preserve"> 19.915 tỷ đồng</w:t>
      </w:r>
      <w:r w:rsidR="009124D5" w:rsidRPr="00DD1087">
        <w:rPr>
          <w:noProof/>
          <w:color w:val="000000"/>
          <w:spacing w:val="-2"/>
          <w:sz w:val="28"/>
          <w:szCs w:val="28"/>
        </w:rPr>
        <w:t xml:space="preserve"> (riêng ngành viễn thông là 5.660 tỷ đồng)</w:t>
      </w:r>
      <w:r w:rsidR="003E1A7C" w:rsidRPr="00DD1087">
        <w:rPr>
          <w:noProof/>
          <w:color w:val="000000"/>
          <w:spacing w:val="-2"/>
          <w:sz w:val="28"/>
          <w:szCs w:val="28"/>
        </w:rPr>
        <w:t xml:space="preserve">. Kim ngạch xuất khẩu phần mềm </w:t>
      </w:r>
      <w:r w:rsidR="009124D5" w:rsidRPr="00DD1087">
        <w:rPr>
          <w:noProof/>
          <w:color w:val="000000"/>
          <w:spacing w:val="-2"/>
          <w:sz w:val="28"/>
          <w:szCs w:val="28"/>
        </w:rPr>
        <w:t>ước đạt</w:t>
      </w:r>
      <w:r w:rsidR="003E1A7C" w:rsidRPr="00DD1087">
        <w:rPr>
          <w:noProof/>
          <w:color w:val="000000"/>
          <w:spacing w:val="-2"/>
          <w:sz w:val="28"/>
          <w:szCs w:val="28"/>
        </w:rPr>
        <w:t xml:space="preserve"> 58 triệu USD. Thành phố thường xuyên chỉ đạo, giám sát triển khai sắp sếp, chỉnh trang cáp thông tin, trong năm 2016 đã </w:t>
      </w:r>
      <w:r w:rsidR="00586EDC" w:rsidRPr="00DD1087">
        <w:rPr>
          <w:noProof/>
          <w:color w:val="000000"/>
          <w:spacing w:val="-2"/>
          <w:sz w:val="28"/>
          <w:szCs w:val="28"/>
        </w:rPr>
        <w:t>sắp x</w:t>
      </w:r>
      <w:r w:rsidR="003E1A7C" w:rsidRPr="00DD1087">
        <w:rPr>
          <w:noProof/>
          <w:color w:val="000000"/>
          <w:spacing w:val="-2"/>
          <w:sz w:val="28"/>
          <w:szCs w:val="28"/>
        </w:rPr>
        <w:t>ếp chỉnh trang hơn 64,5 km cáp tại 2013 đoạn/tuyến</w:t>
      </w:r>
      <w:r w:rsidR="009E48B6" w:rsidRPr="00DD1087">
        <w:rPr>
          <w:noProof/>
          <w:color w:val="000000"/>
          <w:spacing w:val="-2"/>
          <w:sz w:val="28"/>
          <w:szCs w:val="28"/>
        </w:rPr>
        <w:t xml:space="preserve">. Thành phố đã phê duyệt 47 chương trình, dự án CNTT với tổng kinh phí 7 tỷ đồng. Trong năm 2016, các nhà cung cấp dịch vụ viễn thông đã triển khai thử nghiệm mạng 4G tại Đà Nẵng. </w:t>
      </w:r>
      <w:r w:rsidR="00D90AB7" w:rsidRPr="00DD1087">
        <w:rPr>
          <w:noProof/>
          <w:color w:val="000000"/>
          <w:spacing w:val="-2"/>
          <w:sz w:val="28"/>
          <w:szCs w:val="28"/>
        </w:rPr>
        <w:t>Ngày</w:t>
      </w:r>
      <w:r w:rsidR="009E48B6" w:rsidRPr="00DD1087">
        <w:rPr>
          <w:noProof/>
          <w:color w:val="000000"/>
          <w:spacing w:val="-2"/>
          <w:sz w:val="28"/>
          <w:szCs w:val="28"/>
        </w:rPr>
        <w:t xml:space="preserve"> 18/4/2017, Viettel chính thức khai trương mạng 4G đầu tiên tại Việt Nam trong đó thành phố Đà Nẵng. </w:t>
      </w:r>
    </w:p>
    <w:p w:rsidR="00702C02" w:rsidRPr="00DD1087" w:rsidRDefault="00586EDC" w:rsidP="00702C02">
      <w:pPr>
        <w:spacing w:before="120" w:after="0" w:line="305" w:lineRule="auto"/>
        <w:ind w:firstLine="709"/>
        <w:jc w:val="both"/>
        <w:rPr>
          <w:noProof/>
          <w:color w:val="000000"/>
          <w:spacing w:val="-2"/>
          <w:sz w:val="28"/>
          <w:szCs w:val="28"/>
          <w:lang w:val="vi-VN" w:bidi="ar-SA"/>
        </w:rPr>
      </w:pPr>
      <w:r w:rsidRPr="00434C1B">
        <w:rPr>
          <w:noProof/>
          <w:color w:val="FF0000"/>
          <w:spacing w:val="-2"/>
          <w:sz w:val="28"/>
          <w:szCs w:val="28"/>
          <w:lang w:val="vi-VN" w:bidi="ar-SA"/>
        </w:rPr>
        <w:t xml:space="preserve">Riêng đối với ngành thông tin và truyền thông, </w:t>
      </w:r>
      <w:r w:rsidR="00702C02" w:rsidRPr="00434C1B">
        <w:rPr>
          <w:noProof/>
          <w:color w:val="FF0000"/>
          <w:spacing w:val="-2"/>
          <w:sz w:val="28"/>
          <w:szCs w:val="28"/>
          <w:lang w:val="vi-VN" w:bidi="ar-SA"/>
        </w:rPr>
        <w:t>Đề án</w:t>
      </w:r>
      <w:r w:rsidRPr="00434C1B">
        <w:rPr>
          <w:noProof/>
          <w:color w:val="FF0000"/>
          <w:spacing w:val="-2"/>
          <w:sz w:val="28"/>
          <w:szCs w:val="28"/>
          <w:lang w:val="vi-VN" w:bidi="ar-SA"/>
        </w:rPr>
        <w:t xml:space="preserve"> “Xây dựng thành phố thông minh hơn tại Đà Nẵng” đã được UBND thành phố phê duyệt tại Quyết định số 1797/QĐ-UBND </w:t>
      </w:r>
      <w:r w:rsidR="00702C02" w:rsidRPr="00434C1B">
        <w:rPr>
          <w:noProof/>
          <w:color w:val="FF0000"/>
          <w:spacing w:val="-2"/>
          <w:sz w:val="28"/>
          <w:szCs w:val="28"/>
          <w:lang w:val="vi-VN" w:bidi="ar-SA"/>
        </w:rPr>
        <w:t>ngày 25 tháng 3 năm 2014.</w:t>
      </w:r>
      <w:r w:rsidR="00702C02" w:rsidRPr="00DD1087">
        <w:rPr>
          <w:noProof/>
          <w:color w:val="000000"/>
          <w:spacing w:val="-2"/>
          <w:sz w:val="28"/>
          <w:szCs w:val="28"/>
          <w:lang w:val="vi-VN" w:bidi="ar-SA"/>
        </w:rPr>
        <w:t xml:space="preserve"> Vai trò của </w:t>
      </w:r>
      <w:r w:rsidR="004B5642">
        <w:rPr>
          <w:noProof/>
          <w:color w:val="000000"/>
          <w:spacing w:val="-2"/>
          <w:sz w:val="28"/>
          <w:szCs w:val="28"/>
          <w:lang w:bidi="ar-SA"/>
        </w:rPr>
        <w:t xml:space="preserve">mạng lưới </w:t>
      </w:r>
      <w:r w:rsidR="00702C02" w:rsidRPr="00DD1087">
        <w:rPr>
          <w:noProof/>
          <w:color w:val="000000"/>
          <w:spacing w:val="-2"/>
          <w:sz w:val="28"/>
          <w:szCs w:val="28"/>
          <w:lang w:val="vi-VN" w:bidi="ar-SA"/>
        </w:rPr>
        <w:t xml:space="preserve">trạm BTS </w:t>
      </w:r>
      <w:r w:rsidR="00C958BF" w:rsidRPr="00DD1087">
        <w:rPr>
          <w:noProof/>
          <w:color w:val="000000"/>
          <w:spacing w:val="-2"/>
          <w:sz w:val="28"/>
          <w:szCs w:val="28"/>
          <w:lang w:val="vi-VN" w:bidi="ar-SA"/>
        </w:rPr>
        <w:t xml:space="preserve">là </w:t>
      </w:r>
      <w:r w:rsidR="00702C02" w:rsidRPr="00DD1087">
        <w:rPr>
          <w:noProof/>
          <w:color w:val="000000"/>
          <w:spacing w:val="-2"/>
          <w:sz w:val="28"/>
          <w:szCs w:val="28"/>
          <w:lang w:val="vi-VN" w:bidi="ar-SA"/>
        </w:rPr>
        <w:t xml:space="preserve">rất quan trọng, là </w:t>
      </w:r>
      <w:r w:rsidR="00C958BF" w:rsidRPr="00DD1087">
        <w:rPr>
          <w:noProof/>
          <w:color w:val="000000"/>
          <w:spacing w:val="-2"/>
          <w:sz w:val="28"/>
          <w:szCs w:val="28"/>
          <w:lang w:val="vi-VN" w:bidi="ar-SA"/>
        </w:rPr>
        <w:t>điều kiện cần để</w:t>
      </w:r>
      <w:r w:rsidR="00702C02" w:rsidRPr="00DD1087">
        <w:rPr>
          <w:noProof/>
          <w:color w:val="000000"/>
          <w:spacing w:val="-2"/>
          <w:sz w:val="28"/>
          <w:szCs w:val="28"/>
          <w:lang w:val="vi-VN" w:bidi="ar-SA"/>
        </w:rPr>
        <w:t xml:space="preserve"> xây dựng </w:t>
      </w:r>
      <w:r w:rsidR="00C958BF" w:rsidRPr="00DD1087">
        <w:rPr>
          <w:noProof/>
          <w:color w:val="000000"/>
          <w:spacing w:val="-2"/>
          <w:sz w:val="28"/>
          <w:szCs w:val="28"/>
          <w:lang w:val="vi-VN" w:bidi="ar-SA"/>
        </w:rPr>
        <w:t xml:space="preserve">mục tiêu </w:t>
      </w:r>
      <w:r w:rsidR="00702C02" w:rsidRPr="00DD1087">
        <w:rPr>
          <w:noProof/>
          <w:color w:val="000000"/>
          <w:spacing w:val="-2"/>
          <w:sz w:val="28"/>
          <w:szCs w:val="28"/>
          <w:lang w:val="vi-VN" w:bidi="ar-SA"/>
        </w:rPr>
        <w:t>“Thành phố kết nối”</w:t>
      </w:r>
      <w:r w:rsidR="00C958BF" w:rsidRPr="00DD1087">
        <w:rPr>
          <w:noProof/>
          <w:color w:val="000000"/>
          <w:spacing w:val="-2"/>
          <w:sz w:val="28"/>
          <w:szCs w:val="28"/>
          <w:lang w:val="vi-VN" w:bidi="ar-SA"/>
        </w:rPr>
        <w:t xml:space="preserve"> như đã đặt ra trong Đề án</w:t>
      </w:r>
      <w:r w:rsidR="00702C02" w:rsidRPr="00DD1087">
        <w:rPr>
          <w:noProof/>
          <w:color w:val="000000"/>
          <w:spacing w:val="-2"/>
          <w:sz w:val="28"/>
          <w:szCs w:val="28"/>
          <w:lang w:val="vi-VN" w:bidi="ar-SA"/>
        </w:rPr>
        <w:t xml:space="preserve">. Đây là cơ sở để từ đó xây dựng các ứng dụng quan trọng trong </w:t>
      </w:r>
      <w:r w:rsidR="00C755D3" w:rsidRPr="00DD1087">
        <w:rPr>
          <w:noProof/>
          <w:color w:val="000000"/>
          <w:spacing w:val="-2"/>
          <w:sz w:val="28"/>
          <w:szCs w:val="28"/>
          <w:lang w:val="vi-VN" w:bidi="ar-SA"/>
        </w:rPr>
        <w:t xml:space="preserve">các </w:t>
      </w:r>
      <w:r w:rsidR="00702C02" w:rsidRPr="00DD1087">
        <w:rPr>
          <w:noProof/>
          <w:color w:val="000000"/>
          <w:spacing w:val="-2"/>
          <w:sz w:val="28"/>
          <w:szCs w:val="28"/>
          <w:lang w:val="vi-VN" w:bidi="ar-SA"/>
        </w:rPr>
        <w:t xml:space="preserve">hợp phần thành phố thông minh như: </w:t>
      </w:r>
      <w:r w:rsidR="00C755D3" w:rsidRPr="00DD1087">
        <w:rPr>
          <w:noProof/>
          <w:color w:val="000000"/>
          <w:spacing w:val="-2"/>
          <w:sz w:val="28"/>
          <w:szCs w:val="28"/>
          <w:lang w:val="vi-VN" w:bidi="ar-SA"/>
        </w:rPr>
        <w:t>Hệ thống g</w:t>
      </w:r>
      <w:r w:rsidR="00702C02" w:rsidRPr="00DD1087">
        <w:rPr>
          <w:noProof/>
          <w:color w:val="000000"/>
          <w:spacing w:val="-2"/>
          <w:sz w:val="28"/>
          <w:szCs w:val="28"/>
          <w:lang w:val="vi-VN" w:bidi="ar-SA"/>
        </w:rPr>
        <w:t>iao thông thông minh</w:t>
      </w:r>
      <w:r w:rsidR="00BF2C12">
        <w:rPr>
          <w:noProof/>
          <w:color w:val="000000"/>
          <w:spacing w:val="-2"/>
          <w:sz w:val="28"/>
          <w:szCs w:val="28"/>
          <w:lang w:bidi="ar-SA"/>
        </w:rPr>
        <w:t>;</w:t>
      </w:r>
      <w:r w:rsidR="00BF2C12">
        <w:rPr>
          <w:noProof/>
          <w:color w:val="000000"/>
          <w:spacing w:val="-2"/>
          <w:sz w:val="28"/>
          <w:szCs w:val="28"/>
          <w:lang w:val="vi-VN" w:bidi="ar-SA"/>
        </w:rPr>
        <w:t xml:space="preserve"> Y tế thông minh</w:t>
      </w:r>
      <w:r w:rsidR="00BF2C12">
        <w:rPr>
          <w:noProof/>
          <w:color w:val="000000"/>
          <w:spacing w:val="-2"/>
          <w:sz w:val="28"/>
          <w:szCs w:val="28"/>
          <w:lang w:bidi="ar-SA"/>
        </w:rPr>
        <w:t>;</w:t>
      </w:r>
      <w:r w:rsidR="00BF2C12">
        <w:rPr>
          <w:noProof/>
          <w:color w:val="000000"/>
          <w:spacing w:val="-2"/>
          <w:sz w:val="28"/>
          <w:szCs w:val="28"/>
          <w:lang w:val="vi-VN" w:bidi="ar-SA"/>
        </w:rPr>
        <w:t>Giáo dục thông minh</w:t>
      </w:r>
      <w:r w:rsidR="00BF2C12">
        <w:rPr>
          <w:noProof/>
          <w:color w:val="000000"/>
          <w:spacing w:val="-2"/>
          <w:sz w:val="28"/>
          <w:szCs w:val="28"/>
          <w:lang w:bidi="ar-SA"/>
        </w:rPr>
        <w:t>;</w:t>
      </w:r>
      <w:r w:rsidR="00C755D3" w:rsidRPr="00DD1087">
        <w:rPr>
          <w:noProof/>
          <w:color w:val="000000"/>
          <w:spacing w:val="-2"/>
          <w:sz w:val="28"/>
          <w:szCs w:val="28"/>
          <w:lang w:val="vi-VN" w:bidi="ar-SA"/>
        </w:rPr>
        <w:t xml:space="preserve"> Kiểm soát an toàn vệ sinh thực phẩm thông minh, v.v… </w:t>
      </w:r>
    </w:p>
    <w:p w:rsidR="00E6242E" w:rsidRPr="003F57E9" w:rsidRDefault="00C755D3" w:rsidP="00C958BF">
      <w:pPr>
        <w:spacing w:before="120" w:after="0" w:line="305" w:lineRule="auto"/>
        <w:ind w:firstLine="709"/>
        <w:jc w:val="both"/>
        <w:rPr>
          <w:noProof/>
          <w:color w:val="000000"/>
          <w:spacing w:val="-2"/>
          <w:sz w:val="28"/>
          <w:szCs w:val="28"/>
          <w:lang w:bidi="ar-SA"/>
        </w:rPr>
      </w:pPr>
      <w:r w:rsidRPr="00DD1087">
        <w:rPr>
          <w:noProof/>
          <w:color w:val="000000"/>
          <w:spacing w:val="-2"/>
          <w:sz w:val="28"/>
          <w:szCs w:val="28"/>
          <w:lang w:val="vi-VN" w:bidi="ar-SA"/>
        </w:rPr>
        <w:t xml:space="preserve">Về các chương trình quan trọng khác như </w:t>
      </w:r>
      <w:r w:rsidR="00070FC0" w:rsidRPr="00DD1087">
        <w:rPr>
          <w:noProof/>
          <w:color w:val="000000"/>
          <w:spacing w:val="-2"/>
          <w:sz w:val="28"/>
          <w:szCs w:val="28"/>
          <w:lang w:val="vi-VN" w:bidi="ar-SA"/>
        </w:rPr>
        <w:t xml:space="preserve">“5 không, </w:t>
      </w:r>
      <w:r w:rsidRPr="00DD1087">
        <w:rPr>
          <w:noProof/>
          <w:color w:val="000000"/>
          <w:spacing w:val="-2"/>
          <w:sz w:val="28"/>
          <w:szCs w:val="28"/>
          <w:lang w:val="vi-VN" w:bidi="ar-SA"/>
        </w:rPr>
        <w:t xml:space="preserve">3 có”, “thành phố 4 an”, chính quyền và nhân dân thành phố đang tiếp tục được duy trì thực hiện. </w:t>
      </w:r>
      <w:r w:rsidR="006C596D" w:rsidRPr="00DD1087">
        <w:rPr>
          <w:noProof/>
          <w:color w:val="000000"/>
          <w:spacing w:val="-2"/>
          <w:sz w:val="28"/>
          <w:szCs w:val="28"/>
          <w:lang w:val="vi-VN" w:bidi="ar-SA"/>
        </w:rPr>
        <w:t>Tình hình an ninh chính trị, trật tự an toàn xã hội được giữ vững. Tuy nhiên, một số bất ổn từ nền kinh tế thế giới, khu vực và trong nước, nguy cơ lạm phát, khả năng phục hồi sản xuất kinh doanh của doanh nghiệp, tình hình thiên tai, dịch bệnh, an toàn giao thông cũng là thách thức lớn đối với sự phát triển của thành phố v.v</w:t>
      </w:r>
      <w:r w:rsidR="00625EE9">
        <w:rPr>
          <w:noProof/>
          <w:color w:val="000000"/>
          <w:spacing w:val="-2"/>
          <w:sz w:val="28"/>
          <w:szCs w:val="28"/>
          <w:lang w:val="vi-VN" w:bidi="ar-SA"/>
        </w:rPr>
        <w:t>…</w:t>
      </w:r>
      <w:r w:rsidR="003F57E9">
        <w:rPr>
          <w:noProof/>
          <w:color w:val="000000"/>
          <w:spacing w:val="-2"/>
          <w:sz w:val="28"/>
          <w:szCs w:val="28"/>
          <w:lang w:bidi="ar-SA"/>
        </w:rPr>
        <w:t>.</w:t>
      </w:r>
    </w:p>
    <w:p w:rsidR="006C596D" w:rsidRPr="00DD1087" w:rsidRDefault="00DD02C1" w:rsidP="00F50839">
      <w:pPr>
        <w:pStyle w:val="Heading2"/>
        <w:numPr>
          <w:ilvl w:val="0"/>
          <w:numId w:val="0"/>
        </w:numPr>
        <w:spacing w:after="0" w:line="305" w:lineRule="auto"/>
        <w:ind w:firstLine="709"/>
        <w:rPr>
          <w:noProof/>
          <w:color w:val="000000"/>
          <w:szCs w:val="28"/>
          <w:lang w:val="vi-VN"/>
        </w:rPr>
      </w:pPr>
      <w:bookmarkStart w:id="44" w:name="_Toc501979104"/>
      <w:r w:rsidRPr="00DD1087">
        <w:rPr>
          <w:noProof/>
          <w:color w:val="000000"/>
          <w:szCs w:val="28"/>
          <w:lang w:val="vi-VN"/>
        </w:rPr>
        <w:t xml:space="preserve">IV. </w:t>
      </w:r>
      <w:r w:rsidR="00E726E5" w:rsidRPr="00DD1087">
        <w:rPr>
          <w:noProof/>
          <w:color w:val="000000"/>
          <w:szCs w:val="28"/>
          <w:lang w:val="vi-VN"/>
        </w:rPr>
        <w:t>T</w:t>
      </w:r>
      <w:r w:rsidR="00E726E5" w:rsidRPr="00DD1087">
        <w:rPr>
          <w:noProof/>
          <w:color w:val="000000"/>
          <w:szCs w:val="28"/>
        </w:rPr>
        <w:t xml:space="preserve">ác động của tình hình kinh tế - xã hội thành phố </w:t>
      </w:r>
      <w:r w:rsidR="00E726E5" w:rsidRPr="00DD1087">
        <w:rPr>
          <w:noProof/>
          <w:color w:val="000000"/>
          <w:szCs w:val="28"/>
          <w:lang w:val="vi-VN"/>
        </w:rPr>
        <w:t>Đ</w:t>
      </w:r>
      <w:r w:rsidR="00E726E5" w:rsidRPr="00DD1087">
        <w:rPr>
          <w:noProof/>
          <w:color w:val="000000"/>
          <w:szCs w:val="28"/>
        </w:rPr>
        <w:t xml:space="preserve">à </w:t>
      </w:r>
      <w:r w:rsidR="00E726E5" w:rsidRPr="00DD1087">
        <w:rPr>
          <w:noProof/>
          <w:color w:val="000000"/>
          <w:szCs w:val="28"/>
          <w:lang w:val="vi-VN"/>
        </w:rPr>
        <w:t>N</w:t>
      </w:r>
      <w:r w:rsidR="00E726E5" w:rsidRPr="00DD1087">
        <w:rPr>
          <w:noProof/>
          <w:color w:val="000000"/>
          <w:szCs w:val="28"/>
        </w:rPr>
        <w:t xml:space="preserve">ẵng đến phát triển mạng lưới trạm </w:t>
      </w:r>
      <w:r w:rsidR="00E726E5" w:rsidRPr="00DD1087">
        <w:rPr>
          <w:noProof/>
          <w:color w:val="000000"/>
          <w:szCs w:val="28"/>
          <w:lang w:val="vi-VN"/>
        </w:rPr>
        <w:t>BTS</w:t>
      </w:r>
      <w:bookmarkEnd w:id="44"/>
    </w:p>
    <w:p w:rsidR="00434311" w:rsidRPr="00DD1087" w:rsidRDefault="00434311" w:rsidP="00F50839">
      <w:pPr>
        <w:spacing w:before="120" w:after="0" w:line="305" w:lineRule="auto"/>
        <w:ind w:firstLine="709"/>
        <w:jc w:val="both"/>
        <w:rPr>
          <w:noProof/>
          <w:color w:val="000000"/>
          <w:spacing w:val="-2"/>
          <w:sz w:val="28"/>
          <w:szCs w:val="28"/>
          <w:lang w:val="vi-VN" w:bidi="ar-SA"/>
        </w:rPr>
      </w:pPr>
      <w:r w:rsidRPr="00434C1B">
        <w:rPr>
          <w:noProof/>
          <w:color w:val="FF0000"/>
          <w:spacing w:val="-2"/>
          <w:sz w:val="28"/>
          <w:szCs w:val="28"/>
          <w:lang w:val="vi-VN" w:bidi="ar-SA"/>
        </w:rPr>
        <w:t xml:space="preserve">Để đảm bảo quy mô kinh tế Đà Nẵng đến năm 2030 tăng gấp nhiều lần đòi hỏi phải gia tăng đầu tư cho hoạt động sản xuất kinh doanh trên địa bàn, bao gồm đầu tư mới và đầu tư mở rộng. Tình hình trên dẫn đến gia tăng quy mô số lượng </w:t>
      </w:r>
      <w:r w:rsidRPr="00434C1B">
        <w:rPr>
          <w:noProof/>
          <w:color w:val="FF0000"/>
          <w:spacing w:val="-2"/>
          <w:sz w:val="28"/>
          <w:szCs w:val="28"/>
          <w:lang w:val="vi-VN" w:bidi="ar-SA"/>
        </w:rPr>
        <w:lastRenderedPageBreak/>
        <w:t xml:space="preserve">doanh nghiệp </w:t>
      </w:r>
      <w:r w:rsidR="00507C6E" w:rsidRPr="00434C1B">
        <w:rPr>
          <w:noProof/>
          <w:color w:val="FF0000"/>
          <w:spacing w:val="-2"/>
          <w:sz w:val="28"/>
          <w:szCs w:val="28"/>
          <w:lang w:bidi="ar-SA"/>
        </w:rPr>
        <w:t xml:space="preserve">tăng </w:t>
      </w:r>
      <w:r w:rsidRPr="00434C1B">
        <w:rPr>
          <w:noProof/>
          <w:color w:val="FF0000"/>
          <w:spacing w:val="-2"/>
          <w:sz w:val="28"/>
          <w:szCs w:val="28"/>
          <w:lang w:val="vi-VN" w:bidi="ar-SA"/>
        </w:rPr>
        <w:t>lên nhiều lần so với hiện nay, gia tăng nhu cầu về thương mại điện tử, gia tăng tốc độ đường truyền, dẫn đến tăng mạnh nhu cầu về dung lượng, chất lượng và khả năng phục vụ của hệ thống truyền số liệu</w:t>
      </w:r>
      <w:r w:rsidRPr="00DD1087">
        <w:rPr>
          <w:noProof/>
          <w:color w:val="000000"/>
          <w:spacing w:val="-2"/>
          <w:sz w:val="28"/>
          <w:szCs w:val="28"/>
          <w:lang w:val="vi-VN" w:bidi="ar-SA"/>
        </w:rPr>
        <w:t xml:space="preserve"> để kết nối đến doanh nghiệp, hộ gia đình.</w:t>
      </w:r>
    </w:p>
    <w:p w:rsidR="00434311" w:rsidRPr="00DD1087" w:rsidRDefault="00434311" w:rsidP="00F50839">
      <w:pPr>
        <w:spacing w:before="120" w:after="0" w:line="305" w:lineRule="auto"/>
        <w:ind w:firstLine="709"/>
        <w:jc w:val="both"/>
        <w:rPr>
          <w:noProof/>
          <w:color w:val="000000"/>
          <w:spacing w:val="-2"/>
          <w:sz w:val="28"/>
          <w:szCs w:val="28"/>
          <w:lang w:val="vi-VN" w:bidi="ar-SA"/>
        </w:rPr>
      </w:pPr>
      <w:r w:rsidRPr="00434C1B">
        <w:rPr>
          <w:noProof/>
          <w:color w:val="FF0000"/>
          <w:spacing w:val="-2"/>
          <w:sz w:val="28"/>
          <w:szCs w:val="28"/>
          <w:lang w:val="vi-VN" w:bidi="ar-SA"/>
        </w:rPr>
        <w:t>Tăng trưởng kinh tế góp phần gia tăng mức sống dân cư dẫn đến gia tăng nhu cầu về các sản phẩm và dịch vụ viễn thông, đặc biệt là các sản phẩm và dịch vụ viễn thông cao cấp, số lượng người có khả năng sử dụng các sản phẩm công nghệ kết nối internet ngày càng tăng lên</w:t>
      </w:r>
      <w:r w:rsidRPr="00DD1087">
        <w:rPr>
          <w:noProof/>
          <w:color w:val="000000"/>
          <w:spacing w:val="-2"/>
          <w:sz w:val="28"/>
          <w:szCs w:val="28"/>
          <w:lang w:val="vi-VN" w:bidi="ar-SA"/>
        </w:rPr>
        <w:t xml:space="preserve">, bao gồm điện </w:t>
      </w:r>
      <w:r w:rsidR="00507C6E">
        <w:rPr>
          <w:noProof/>
          <w:color w:val="000000"/>
          <w:spacing w:val="-2"/>
          <w:sz w:val="28"/>
          <w:szCs w:val="28"/>
          <w:lang w:val="vi-VN" w:bidi="ar-SA"/>
        </w:rPr>
        <w:t>thoại di động thông minh, máy t</w:t>
      </w:r>
      <w:r w:rsidR="00507C6E">
        <w:rPr>
          <w:noProof/>
          <w:color w:val="000000"/>
          <w:spacing w:val="-2"/>
          <w:sz w:val="28"/>
          <w:szCs w:val="28"/>
          <w:lang w:bidi="ar-SA"/>
        </w:rPr>
        <w:t>í</w:t>
      </w:r>
      <w:r w:rsidRPr="00DD1087">
        <w:rPr>
          <w:noProof/>
          <w:color w:val="000000"/>
          <w:spacing w:val="-2"/>
          <w:sz w:val="28"/>
          <w:szCs w:val="28"/>
          <w:lang w:val="vi-VN" w:bidi="ar-SA"/>
        </w:rPr>
        <w:t>nh bảng, máy t</w:t>
      </w:r>
      <w:r w:rsidR="00507C6E">
        <w:rPr>
          <w:noProof/>
          <w:color w:val="000000"/>
          <w:spacing w:val="-2"/>
          <w:sz w:val="28"/>
          <w:szCs w:val="28"/>
          <w:lang w:bidi="ar-SA"/>
        </w:rPr>
        <w:t>í</w:t>
      </w:r>
      <w:r w:rsidRPr="00DD1087">
        <w:rPr>
          <w:noProof/>
          <w:color w:val="000000"/>
          <w:spacing w:val="-2"/>
          <w:sz w:val="28"/>
          <w:szCs w:val="28"/>
          <w:lang w:val="vi-VN" w:bidi="ar-SA"/>
        </w:rPr>
        <w:t>nh xách tay, TV internet,…</w:t>
      </w:r>
      <w:r w:rsidR="00625EE9">
        <w:rPr>
          <w:noProof/>
          <w:color w:val="000000"/>
          <w:spacing w:val="-2"/>
          <w:sz w:val="28"/>
          <w:szCs w:val="28"/>
          <w:lang w:bidi="ar-SA"/>
        </w:rPr>
        <w:t>.</w:t>
      </w:r>
      <w:r w:rsidRPr="00434C1B">
        <w:rPr>
          <w:noProof/>
          <w:color w:val="FF0000"/>
          <w:spacing w:val="-2"/>
          <w:sz w:val="28"/>
          <w:szCs w:val="28"/>
          <w:lang w:val="vi-VN" w:bidi="ar-SA"/>
        </w:rPr>
        <w:t xml:space="preserve">Điều này đặt ra yêu cầu phát triển mạng truyền số liệu tốc độ cao, đồng thời đầu tư phát triển các </w:t>
      </w:r>
      <w:r w:rsidR="005062E9" w:rsidRPr="00434C1B">
        <w:rPr>
          <w:noProof/>
          <w:color w:val="FF0000"/>
          <w:spacing w:val="-2"/>
          <w:sz w:val="28"/>
          <w:szCs w:val="28"/>
          <w:lang w:val="vi-VN" w:bidi="ar-SA"/>
        </w:rPr>
        <w:t>trạm BTS</w:t>
      </w:r>
      <w:r w:rsidRPr="00434C1B">
        <w:rPr>
          <w:noProof/>
          <w:color w:val="FF0000"/>
          <w:spacing w:val="-2"/>
          <w:sz w:val="28"/>
          <w:szCs w:val="28"/>
          <w:lang w:val="vi-VN" w:bidi="ar-SA"/>
        </w:rPr>
        <w:t xml:space="preserve"> di động với các loại </w:t>
      </w:r>
      <w:r w:rsidR="0064732C" w:rsidRPr="00434C1B">
        <w:rPr>
          <w:noProof/>
          <w:color w:val="FF0000"/>
          <w:spacing w:val="-2"/>
          <w:sz w:val="28"/>
          <w:szCs w:val="28"/>
          <w:lang w:val="vi-VN" w:bidi="ar-SA"/>
        </w:rPr>
        <w:t>ăng ten</w:t>
      </w:r>
      <w:r w:rsidRPr="00434C1B">
        <w:rPr>
          <w:noProof/>
          <w:color w:val="FF0000"/>
          <w:spacing w:val="-2"/>
          <w:sz w:val="28"/>
          <w:szCs w:val="28"/>
          <w:lang w:val="vi-VN" w:bidi="ar-SA"/>
        </w:rPr>
        <w:t xml:space="preserve"> thế hệ mới có khả năng truyền tải thông tin, hình ảnh có độ phân giải cao</w:t>
      </w:r>
      <w:r w:rsidRPr="00DD1087">
        <w:rPr>
          <w:noProof/>
          <w:color w:val="000000"/>
          <w:spacing w:val="-2"/>
          <w:sz w:val="28"/>
          <w:szCs w:val="28"/>
          <w:lang w:val="vi-VN" w:bidi="ar-SA"/>
        </w:rPr>
        <w:t xml:space="preserve">. </w:t>
      </w:r>
    </w:p>
    <w:p w:rsidR="00434311" w:rsidRPr="00DD1087" w:rsidRDefault="003F57E9" w:rsidP="00DD02C1">
      <w:pPr>
        <w:spacing w:before="120" w:after="0" w:line="288" w:lineRule="auto"/>
        <w:ind w:firstLine="709"/>
        <w:jc w:val="both"/>
        <w:rPr>
          <w:noProof/>
          <w:color w:val="000000"/>
          <w:spacing w:val="-2"/>
          <w:sz w:val="28"/>
          <w:szCs w:val="28"/>
          <w:lang w:val="vi-VN" w:bidi="ar-SA"/>
        </w:rPr>
      </w:pPr>
      <w:r>
        <w:rPr>
          <w:noProof/>
          <w:color w:val="FF0000"/>
          <w:spacing w:val="-2"/>
          <w:sz w:val="28"/>
          <w:szCs w:val="28"/>
          <w:lang w:bidi="ar-SA"/>
        </w:rPr>
        <w:t>Bên cạnh đó, m</w:t>
      </w:r>
      <w:r w:rsidR="00434311" w:rsidRPr="00434C1B">
        <w:rPr>
          <w:noProof/>
          <w:color w:val="FF0000"/>
          <w:spacing w:val="-2"/>
          <w:sz w:val="28"/>
          <w:szCs w:val="28"/>
          <w:lang w:val="vi-VN" w:bidi="ar-SA"/>
        </w:rPr>
        <w:t>ức</w:t>
      </w:r>
      <w:r w:rsidR="00B17E34">
        <w:rPr>
          <w:noProof/>
          <w:color w:val="FF0000"/>
          <w:spacing w:val="-2"/>
          <w:sz w:val="28"/>
          <w:szCs w:val="28"/>
          <w:lang w:val="vi-VN" w:bidi="ar-SA"/>
        </w:rPr>
        <w:t xml:space="preserve"> sống dân cư tăng lên đ</w:t>
      </w:r>
      <w:r w:rsidR="00B17E34">
        <w:rPr>
          <w:noProof/>
          <w:color w:val="FF0000"/>
          <w:spacing w:val="-2"/>
          <w:sz w:val="28"/>
          <w:szCs w:val="28"/>
          <w:lang w:bidi="ar-SA"/>
        </w:rPr>
        <w:t>ưa đến nhu</w:t>
      </w:r>
      <w:r w:rsidR="00B17E34">
        <w:rPr>
          <w:noProof/>
          <w:color w:val="FF0000"/>
          <w:spacing w:val="-2"/>
          <w:sz w:val="28"/>
          <w:szCs w:val="28"/>
          <w:lang w:val="vi-VN" w:bidi="ar-SA"/>
        </w:rPr>
        <w:t xml:space="preserve"> cầu </w:t>
      </w:r>
      <w:r w:rsidR="00434311" w:rsidRPr="00434C1B">
        <w:rPr>
          <w:noProof/>
          <w:color w:val="FF0000"/>
          <w:spacing w:val="-2"/>
          <w:sz w:val="28"/>
          <w:szCs w:val="28"/>
          <w:lang w:val="vi-VN" w:bidi="ar-SA"/>
        </w:rPr>
        <w:t>môi trường sống</w:t>
      </w:r>
      <w:r w:rsidR="00B17E34">
        <w:rPr>
          <w:noProof/>
          <w:color w:val="FF0000"/>
          <w:spacing w:val="-2"/>
          <w:sz w:val="28"/>
          <w:szCs w:val="28"/>
          <w:lang w:bidi="ar-SA"/>
        </w:rPr>
        <w:t xml:space="preserve"> phải được </w:t>
      </w:r>
      <w:r w:rsidR="00B17E34">
        <w:rPr>
          <w:noProof/>
          <w:color w:val="FF0000"/>
          <w:spacing w:val="-2"/>
          <w:sz w:val="28"/>
          <w:szCs w:val="28"/>
          <w:lang w:val="vi-VN" w:bidi="ar-SA"/>
        </w:rPr>
        <w:t>cải thiện</w:t>
      </w:r>
      <w:r w:rsidR="00434311" w:rsidRPr="00434C1B">
        <w:rPr>
          <w:noProof/>
          <w:color w:val="FF0000"/>
          <w:spacing w:val="-2"/>
          <w:sz w:val="28"/>
          <w:szCs w:val="28"/>
          <w:lang w:val="vi-VN" w:bidi="ar-SA"/>
        </w:rPr>
        <w:t xml:space="preserve"> ngày càng tốt hơn, mỹ quan đô thị</w:t>
      </w:r>
      <w:r w:rsidR="00B17E34">
        <w:rPr>
          <w:noProof/>
          <w:color w:val="FF0000"/>
          <w:spacing w:val="-2"/>
          <w:sz w:val="28"/>
          <w:szCs w:val="28"/>
          <w:lang w:bidi="ar-SA"/>
        </w:rPr>
        <w:t xml:space="preserve"> phải được đảm bảo</w:t>
      </w:r>
      <w:r w:rsidR="00434311" w:rsidRPr="00434C1B">
        <w:rPr>
          <w:noProof/>
          <w:color w:val="FF0000"/>
          <w:spacing w:val="-2"/>
          <w:sz w:val="28"/>
          <w:szCs w:val="28"/>
          <w:lang w:val="vi-VN" w:bidi="ar-SA"/>
        </w:rPr>
        <w:t xml:space="preserve">. Điều này đặt ra yêu cầu cần phải ngầm hóa mạng lưới điện và cáp viễn thông, </w:t>
      </w:r>
      <w:r w:rsidR="00221673" w:rsidRPr="00434C1B">
        <w:rPr>
          <w:noProof/>
          <w:color w:val="FF0000"/>
          <w:spacing w:val="-2"/>
          <w:sz w:val="28"/>
          <w:szCs w:val="28"/>
          <w:lang w:val="vi-VN" w:bidi="ar-SA"/>
        </w:rPr>
        <w:t xml:space="preserve">trong đó đặc biệt </w:t>
      </w:r>
      <w:r w:rsidR="00434311" w:rsidRPr="00434C1B">
        <w:rPr>
          <w:noProof/>
          <w:color w:val="FF0000"/>
          <w:spacing w:val="-2"/>
          <w:sz w:val="28"/>
          <w:szCs w:val="28"/>
          <w:lang w:val="vi-VN" w:bidi="ar-SA"/>
        </w:rPr>
        <w:t xml:space="preserve">phát triển các loại </w:t>
      </w:r>
      <w:r w:rsidR="0064732C" w:rsidRPr="00434C1B">
        <w:rPr>
          <w:noProof/>
          <w:color w:val="FF0000"/>
          <w:spacing w:val="-2"/>
          <w:sz w:val="28"/>
          <w:szCs w:val="28"/>
          <w:lang w:val="vi-VN" w:bidi="ar-SA"/>
        </w:rPr>
        <w:t>ăng ten</w:t>
      </w:r>
      <w:r w:rsidR="00434311" w:rsidRPr="00434C1B">
        <w:rPr>
          <w:noProof/>
          <w:color w:val="FF0000"/>
          <w:spacing w:val="-2"/>
          <w:sz w:val="28"/>
          <w:szCs w:val="28"/>
          <w:lang w:val="vi-VN" w:bidi="ar-SA"/>
        </w:rPr>
        <w:t xml:space="preserve"> thu phát sóng thân thiện môi trường.</w:t>
      </w:r>
    </w:p>
    <w:p w:rsidR="00E6242E" w:rsidRPr="00DD1087" w:rsidRDefault="00434311" w:rsidP="00C958BF">
      <w:pPr>
        <w:spacing w:before="120" w:after="0" w:line="298" w:lineRule="auto"/>
        <w:ind w:firstLine="709"/>
        <w:jc w:val="both"/>
        <w:rPr>
          <w:noProof/>
          <w:color w:val="000000"/>
          <w:spacing w:val="-2"/>
          <w:sz w:val="28"/>
          <w:szCs w:val="28"/>
          <w:lang w:val="vi-VN" w:bidi="ar-SA"/>
        </w:rPr>
      </w:pPr>
      <w:r w:rsidRPr="00DD1087">
        <w:rPr>
          <w:noProof/>
          <w:color w:val="000000"/>
          <w:spacing w:val="-2"/>
          <w:sz w:val="28"/>
          <w:szCs w:val="28"/>
          <w:lang w:val="vi-VN" w:bidi="ar-SA"/>
        </w:rPr>
        <w:t>Cơ cấu kinh tế thành phố giai</w:t>
      </w:r>
      <w:r w:rsidR="00E435B3" w:rsidRPr="00DD1087">
        <w:rPr>
          <w:noProof/>
          <w:color w:val="000000"/>
          <w:spacing w:val="-2"/>
          <w:sz w:val="28"/>
          <w:szCs w:val="28"/>
          <w:lang w:val="vi-VN" w:bidi="ar-SA"/>
        </w:rPr>
        <w:t xml:space="preserve"> đoạn từ nay</w:t>
      </w:r>
      <w:r w:rsidRPr="00DD1087">
        <w:rPr>
          <w:noProof/>
          <w:color w:val="000000"/>
          <w:spacing w:val="-2"/>
          <w:sz w:val="28"/>
          <w:szCs w:val="28"/>
          <w:lang w:val="vi-VN" w:bidi="ar-SA"/>
        </w:rPr>
        <w:t xml:space="preserve"> đến năm 2030 sẽ tiếp tục chuyển dịch sang dịch vụ thông qua việc phát triển mạnh mẽ kết cấu hạ tầng thương mại – dịch vụ hiện đại, bao gồm siêu thị, trung tâm thương mại, trung tâm mua sắm, thương mại điện tử, cao ốc văn phòng, căn hộ cao cấp, nhà hàng, khách sạn,…; phát triển du lịch; phát triển thông tin và truyền thông;…</w:t>
      </w:r>
      <w:r w:rsidR="00B17E34">
        <w:rPr>
          <w:noProof/>
          <w:color w:val="000000"/>
          <w:spacing w:val="-2"/>
          <w:sz w:val="28"/>
          <w:szCs w:val="28"/>
          <w:lang w:bidi="ar-SA"/>
        </w:rPr>
        <w:t>.</w:t>
      </w:r>
      <w:r w:rsidRPr="00DD1087">
        <w:rPr>
          <w:noProof/>
          <w:color w:val="000000"/>
          <w:spacing w:val="-2"/>
          <w:sz w:val="28"/>
          <w:szCs w:val="28"/>
          <w:lang w:val="vi-VN" w:bidi="ar-SA"/>
        </w:rPr>
        <w:t xml:space="preserve"> Điều này đặt ra yêu cầu phát triển hạ tầng kỹ thuật viễn thông thụ động phục vụ ngày càng tốt hơn các ngành dịch vụ và</w:t>
      </w:r>
      <w:r w:rsidR="00B17E34">
        <w:rPr>
          <w:noProof/>
          <w:color w:val="000000"/>
          <w:spacing w:val="-2"/>
          <w:sz w:val="28"/>
          <w:szCs w:val="28"/>
          <w:lang w:bidi="ar-SA"/>
        </w:rPr>
        <w:t xml:space="preserve"> cũng như</w:t>
      </w:r>
      <w:r w:rsidRPr="00DD1087">
        <w:rPr>
          <w:noProof/>
          <w:color w:val="000000"/>
          <w:spacing w:val="-2"/>
          <w:sz w:val="28"/>
          <w:szCs w:val="28"/>
          <w:lang w:val="vi-VN" w:bidi="ar-SA"/>
        </w:rPr>
        <w:t xml:space="preserve"> bản thân ngành thông tin và truyền thông để thúc đẩy chuyển dịch cơ cấu kinh tế. Hạ tầng kỹ thuật viễn thông thụ động thành phố cần phải được đầu tư để nâng cao tốc độ và chất lượng đường truyền, tiếp cận công nghệ tiên tiến của thế giới. </w:t>
      </w:r>
    </w:p>
    <w:p w:rsidR="00221866" w:rsidRPr="00DD1087" w:rsidRDefault="00DD02C1" w:rsidP="00DD02C1">
      <w:pPr>
        <w:pStyle w:val="Heading2"/>
        <w:numPr>
          <w:ilvl w:val="0"/>
          <w:numId w:val="0"/>
        </w:numPr>
        <w:spacing w:after="0" w:line="298" w:lineRule="auto"/>
        <w:ind w:firstLine="709"/>
        <w:rPr>
          <w:noProof/>
          <w:color w:val="000000"/>
          <w:szCs w:val="28"/>
          <w:lang w:val="vi-VN"/>
        </w:rPr>
      </w:pPr>
      <w:bookmarkStart w:id="45" w:name="_Toc501979105"/>
      <w:r w:rsidRPr="00DD1087">
        <w:rPr>
          <w:noProof/>
          <w:color w:val="000000"/>
          <w:szCs w:val="28"/>
          <w:lang w:val="vi-VN"/>
        </w:rPr>
        <w:t xml:space="preserve">V. </w:t>
      </w:r>
      <w:r w:rsidR="00E726E5" w:rsidRPr="00DD1087">
        <w:rPr>
          <w:noProof/>
          <w:color w:val="000000"/>
          <w:szCs w:val="28"/>
          <w:lang w:val="vi-VN"/>
        </w:rPr>
        <w:t>D</w:t>
      </w:r>
      <w:r w:rsidR="00E726E5" w:rsidRPr="00DD1087">
        <w:rPr>
          <w:noProof/>
          <w:color w:val="000000"/>
          <w:szCs w:val="28"/>
        </w:rPr>
        <w:t xml:space="preserve">ự báo yếu tố tác động đến phát triển mạng lưới trạm </w:t>
      </w:r>
      <w:r w:rsidR="00E726E5" w:rsidRPr="00DD1087">
        <w:rPr>
          <w:noProof/>
          <w:color w:val="000000"/>
          <w:szCs w:val="28"/>
          <w:lang w:val="vi-VN"/>
        </w:rPr>
        <w:t>BTS</w:t>
      </w:r>
      <w:bookmarkEnd w:id="45"/>
    </w:p>
    <w:p w:rsidR="008A607B" w:rsidRPr="00DD1087" w:rsidRDefault="00DD02C1" w:rsidP="00DD02C1">
      <w:pPr>
        <w:pStyle w:val="Heading3"/>
        <w:numPr>
          <w:ilvl w:val="0"/>
          <w:numId w:val="0"/>
        </w:numPr>
        <w:spacing w:before="120" w:line="298" w:lineRule="auto"/>
        <w:ind w:firstLine="709"/>
        <w:rPr>
          <w:noProof/>
          <w:color w:val="000000"/>
          <w:szCs w:val="28"/>
        </w:rPr>
      </w:pPr>
      <w:bookmarkStart w:id="46" w:name="_Toc501979106"/>
      <w:r w:rsidRPr="00DD1087">
        <w:rPr>
          <w:noProof/>
          <w:color w:val="000000"/>
          <w:szCs w:val="28"/>
          <w:lang w:val="vi-VN"/>
        </w:rPr>
        <w:t xml:space="preserve">1. </w:t>
      </w:r>
      <w:r w:rsidR="008A607B" w:rsidRPr="00DD1087">
        <w:rPr>
          <w:noProof/>
          <w:color w:val="000000"/>
          <w:szCs w:val="28"/>
        </w:rPr>
        <w:t>Dự báo phát triển không gian đô thị</w:t>
      </w:r>
      <w:r w:rsidR="00001431" w:rsidRPr="00DD1087">
        <w:rPr>
          <w:noProof/>
          <w:color w:val="000000"/>
          <w:szCs w:val="28"/>
        </w:rPr>
        <w:t xml:space="preserve"> đến phát triển mạng lưới trạm BTS</w:t>
      </w:r>
      <w:bookmarkEnd w:id="46"/>
    </w:p>
    <w:p w:rsidR="005C2D9F" w:rsidRPr="00DD1087" w:rsidRDefault="005C2D9F" w:rsidP="00DD02C1">
      <w:pPr>
        <w:spacing w:before="120" w:after="0" w:line="298" w:lineRule="auto"/>
        <w:ind w:firstLine="709"/>
        <w:jc w:val="both"/>
        <w:rPr>
          <w:noProof/>
          <w:color w:val="000000"/>
          <w:spacing w:val="-2"/>
          <w:sz w:val="28"/>
          <w:szCs w:val="28"/>
          <w:lang w:bidi="ar-SA"/>
        </w:rPr>
      </w:pPr>
      <w:r w:rsidRPr="00434C1B">
        <w:rPr>
          <w:noProof/>
          <w:color w:val="FF0000"/>
          <w:spacing w:val="-2"/>
          <w:sz w:val="28"/>
          <w:szCs w:val="28"/>
          <w:lang w:bidi="ar-SA"/>
        </w:rPr>
        <w:t>Căn cứ Quyết định phê duyệt số 2357/QĐ-TTg ngày 04/1</w:t>
      </w:r>
      <w:r w:rsidR="000D296B" w:rsidRPr="00434C1B">
        <w:rPr>
          <w:noProof/>
          <w:color w:val="FF0000"/>
          <w:spacing w:val="-2"/>
          <w:sz w:val="28"/>
          <w:szCs w:val="28"/>
          <w:lang w:bidi="ar-SA"/>
        </w:rPr>
        <w:t>2/2013 của Thủ tướng Chính phủ về việc</w:t>
      </w:r>
      <w:r w:rsidRPr="00434C1B">
        <w:rPr>
          <w:noProof/>
          <w:color w:val="FF0000"/>
          <w:spacing w:val="-2"/>
          <w:sz w:val="28"/>
          <w:szCs w:val="28"/>
          <w:lang w:bidi="ar-SA"/>
        </w:rPr>
        <w:t xml:space="preserve"> điều chỉnh quy hoạch chung thành phố đến </w:t>
      </w:r>
      <w:r w:rsidR="000D296B" w:rsidRPr="00434C1B">
        <w:rPr>
          <w:noProof/>
          <w:color w:val="FF0000"/>
          <w:spacing w:val="-2"/>
          <w:sz w:val="28"/>
          <w:szCs w:val="28"/>
          <w:lang w:bidi="ar-SA"/>
        </w:rPr>
        <w:t>năm 2030, tầm nhìn đến năm 2050</w:t>
      </w:r>
      <w:r w:rsidRPr="00DD1087">
        <w:rPr>
          <w:noProof/>
          <w:color w:val="000000"/>
          <w:spacing w:val="-2"/>
          <w:sz w:val="28"/>
          <w:szCs w:val="28"/>
          <w:lang w:bidi="ar-SA"/>
        </w:rPr>
        <w:t xml:space="preserve">, </w:t>
      </w:r>
      <w:r w:rsidR="007C7492" w:rsidRPr="00DD1087">
        <w:rPr>
          <w:bCs/>
          <w:noProof/>
          <w:color w:val="000000"/>
          <w:spacing w:val="-2"/>
          <w:sz w:val="28"/>
          <w:szCs w:val="28"/>
          <w:lang w:bidi="ar-SA"/>
        </w:rPr>
        <w:t>dự báo</w:t>
      </w:r>
      <w:r w:rsidRPr="00DD1087">
        <w:rPr>
          <w:bCs/>
          <w:noProof/>
          <w:color w:val="000000"/>
          <w:spacing w:val="-2"/>
          <w:sz w:val="28"/>
          <w:szCs w:val="28"/>
          <w:lang w:bidi="ar-SA"/>
        </w:rPr>
        <w:t xml:space="preserve"> phát triển </w:t>
      </w:r>
      <w:r w:rsidR="00D9697B" w:rsidRPr="00DD1087">
        <w:rPr>
          <w:bCs/>
          <w:noProof/>
          <w:color w:val="000000"/>
          <w:spacing w:val="-2"/>
          <w:sz w:val="28"/>
          <w:szCs w:val="28"/>
          <w:lang w:bidi="ar-SA"/>
        </w:rPr>
        <w:t xml:space="preserve">không gian </w:t>
      </w:r>
      <w:r w:rsidR="00FF732A" w:rsidRPr="00DD1087">
        <w:rPr>
          <w:bCs/>
          <w:noProof/>
          <w:color w:val="000000"/>
          <w:spacing w:val="-2"/>
          <w:sz w:val="28"/>
          <w:szCs w:val="28"/>
          <w:lang w:bidi="ar-SA"/>
        </w:rPr>
        <w:t>đô thị trên địa bàn thành phố</w:t>
      </w:r>
      <w:r w:rsidR="000D296B" w:rsidRPr="00DD1087">
        <w:rPr>
          <w:bCs/>
          <w:noProof/>
          <w:color w:val="000000"/>
          <w:spacing w:val="-2"/>
          <w:sz w:val="28"/>
          <w:szCs w:val="28"/>
          <w:lang w:bidi="ar-SA"/>
        </w:rPr>
        <w:t xml:space="preserve"> Đà Nẵng</w:t>
      </w:r>
      <w:r w:rsidRPr="00DD1087">
        <w:rPr>
          <w:bCs/>
          <w:noProof/>
          <w:color w:val="000000"/>
          <w:spacing w:val="-2"/>
          <w:sz w:val="28"/>
          <w:szCs w:val="28"/>
          <w:lang w:bidi="ar-SA"/>
        </w:rPr>
        <w:t xml:space="preserve"> như sau:</w:t>
      </w:r>
    </w:p>
    <w:p w:rsidR="008A607B" w:rsidRPr="00DD1087" w:rsidRDefault="00D90AB7" w:rsidP="00DD02C1">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lastRenderedPageBreak/>
        <w:t>-</w:t>
      </w:r>
      <w:r w:rsidR="008A607B" w:rsidRPr="00DD1087">
        <w:rPr>
          <w:noProof/>
          <w:color w:val="000000"/>
          <w:spacing w:val="-2"/>
          <w:sz w:val="28"/>
          <w:szCs w:val="28"/>
          <w:lang w:bidi="ar-SA"/>
        </w:rPr>
        <w:t>Khu vực đô thị cũ là trung tâm lịch sử truyền thống, chủ yếu tập trung các cơ quan, ban ngành, định hướng phát triển kinh tế, văn hóa, chính trị và giáo dục, các khu ở hỗn hợp, khu ở tập trung, khu ở chỉnh trang.</w:t>
      </w:r>
    </w:p>
    <w:p w:rsidR="008A607B" w:rsidRPr="00DD1087" w:rsidRDefault="00D90AB7" w:rsidP="00DD02C1">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8A607B" w:rsidRPr="00DD1087">
        <w:rPr>
          <w:noProof/>
          <w:color w:val="000000"/>
          <w:spacing w:val="-2"/>
          <w:sz w:val="28"/>
          <w:szCs w:val="28"/>
          <w:lang w:bidi="ar-SA"/>
        </w:rPr>
        <w:t>Tại khu ven biển Tây Bắc, sẽ phát triển du lịch, khu nghỉ dưỡng, thương mại dịch vụ, giao thông vận tải và kinh tế biển, các khu ở hỗn hợp tập trung ở mức trung bình.</w:t>
      </w:r>
    </w:p>
    <w:p w:rsidR="008A607B" w:rsidRPr="00DD1087" w:rsidRDefault="00D90AB7"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8A607B" w:rsidRPr="00DD1087">
        <w:rPr>
          <w:noProof/>
          <w:color w:val="000000"/>
          <w:spacing w:val="-2"/>
          <w:sz w:val="28"/>
          <w:szCs w:val="28"/>
          <w:lang w:bidi="ar-SA"/>
        </w:rPr>
        <w:t>Khu vực ven biển phía Đông, vị trí thuận lợi phát triển kinh tế và du lịch; giữ vị trí chiến lược quan trọng về quốc phòng, an ninh; là đầu mối giao thông quan trọng về vận tải; phát triển các lĩnh vực bưu chính viễn thông, y tế, giáo dục và đào tạo.</w:t>
      </w:r>
    </w:p>
    <w:p w:rsidR="008A607B" w:rsidRPr="00DD1087" w:rsidRDefault="00D90AB7"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8A607B" w:rsidRPr="00DD1087">
        <w:rPr>
          <w:noProof/>
          <w:color w:val="000000"/>
          <w:spacing w:val="-2"/>
          <w:sz w:val="28"/>
          <w:szCs w:val="28"/>
          <w:lang w:bidi="ar-SA"/>
        </w:rPr>
        <w:t>Ven biển Đông từ Sơn Trà đến Non Nước tập trung khai thác du lịch biển, hệ thống khách sạn, nhà hàng, biệt thự nghỉ dưỡng, công viên, các khu vui</w:t>
      </w:r>
      <w:r w:rsidR="00C958BF" w:rsidRPr="00DD1087">
        <w:rPr>
          <w:noProof/>
          <w:color w:val="000000"/>
          <w:spacing w:val="-2"/>
          <w:sz w:val="28"/>
          <w:szCs w:val="28"/>
          <w:lang w:bidi="ar-SA"/>
        </w:rPr>
        <w:t xml:space="preserve"> chơi giải trí, Resort, Sân Golf</w:t>
      </w:r>
      <w:r w:rsidR="008A607B" w:rsidRPr="00DD1087">
        <w:rPr>
          <w:noProof/>
          <w:color w:val="000000"/>
          <w:spacing w:val="-2"/>
          <w:sz w:val="28"/>
          <w:szCs w:val="28"/>
          <w:lang w:bidi="ar-SA"/>
        </w:rPr>
        <w:t>, Casino</w:t>
      </w:r>
      <w:r w:rsidR="000D296B" w:rsidRPr="00DD1087">
        <w:rPr>
          <w:noProof/>
          <w:color w:val="000000"/>
          <w:spacing w:val="-2"/>
          <w:sz w:val="28"/>
          <w:szCs w:val="28"/>
          <w:lang w:bidi="ar-SA"/>
        </w:rPr>
        <w:t>,</w:t>
      </w:r>
      <w:r w:rsidR="008A607B" w:rsidRPr="00DD1087">
        <w:rPr>
          <w:noProof/>
          <w:color w:val="000000"/>
          <w:spacing w:val="-2"/>
          <w:sz w:val="28"/>
          <w:szCs w:val="28"/>
          <w:lang w:bidi="ar-SA"/>
        </w:rPr>
        <w:t>…dày đặc.</w:t>
      </w:r>
    </w:p>
    <w:p w:rsidR="008A607B" w:rsidRPr="00DD1087" w:rsidRDefault="00D90AB7"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8A607B" w:rsidRPr="00DD1087">
        <w:rPr>
          <w:noProof/>
          <w:color w:val="000000"/>
          <w:spacing w:val="-2"/>
          <w:sz w:val="28"/>
          <w:szCs w:val="28"/>
          <w:lang w:bidi="ar-SA"/>
        </w:rPr>
        <w:t>Khu vực phía Tây, ưu tiên phát triển công nghiệp công nghệ cao, công nghệ thông tin. Bán đảo Sơn Trà là khu bảo tồn thiên nhiên đi đôi với phát triển du lịch với nhiều động thực vật quý hiếm.</w:t>
      </w:r>
    </w:p>
    <w:p w:rsidR="008A607B" w:rsidRPr="00DD1087" w:rsidRDefault="00D90AB7"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8A607B" w:rsidRPr="00DD1087">
        <w:rPr>
          <w:noProof/>
          <w:color w:val="000000"/>
          <w:spacing w:val="-2"/>
          <w:sz w:val="28"/>
          <w:szCs w:val="28"/>
          <w:lang w:bidi="ar-SA"/>
        </w:rPr>
        <w:t>Tại khu vực phía Nam, phát triển đô thị gắn liền với bảo tồn, lưu giữ các giá trị lịch sử văn hoá, hình thành các khu đô thị, khu du lịch sinh thái, nhà vườn, nhà cổ, gìn giữ nét làng quê truyền thống, bảo vệ cảnh quan thiên nhiên. Đầu tư trung tâm đào tạo thể dục thể thao cấp quốc gia.</w:t>
      </w:r>
    </w:p>
    <w:p w:rsidR="008A607B" w:rsidRPr="00DD1087" w:rsidRDefault="00D90AB7"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8A607B" w:rsidRPr="00DD1087">
        <w:rPr>
          <w:noProof/>
          <w:color w:val="000000"/>
          <w:spacing w:val="-2"/>
          <w:sz w:val="28"/>
          <w:szCs w:val="28"/>
          <w:lang w:bidi="ar-SA"/>
        </w:rPr>
        <w:t>Khu vực đồi núi phía Tây và huyện Hoàng Sa, khu vực rừng phòng hộ, rừng đặc dụng và rừng sản xuất có vai trò quan trọng trong việc bảo vệ môi trường, điều tiết các dòng chảy, hạn chế lũ lụt, giảm xói mòn. Đây là khu vực cần được bảo vệ nghiêm ngặt. Huyện đảo Hoàng Sa là khu vực có ý nghĩa quan trọng về kinh tế biển và quốc phòng an ninh quốc gia.</w:t>
      </w:r>
    </w:p>
    <w:p w:rsidR="00342A59" w:rsidRPr="00DD1087" w:rsidRDefault="00D51C0E" w:rsidP="00F50839">
      <w:pPr>
        <w:spacing w:before="120" w:after="0" w:line="298" w:lineRule="auto"/>
        <w:ind w:firstLine="709"/>
        <w:jc w:val="both"/>
        <w:rPr>
          <w:noProof/>
          <w:color w:val="000000"/>
          <w:spacing w:val="-2"/>
          <w:sz w:val="28"/>
          <w:szCs w:val="28"/>
          <w:lang w:bidi="ar-SA"/>
        </w:rPr>
      </w:pPr>
      <w:r w:rsidRPr="00434C1B">
        <w:rPr>
          <w:noProof/>
          <w:color w:val="FF0000"/>
          <w:spacing w:val="-2"/>
          <w:sz w:val="28"/>
          <w:szCs w:val="28"/>
          <w:lang w:bidi="ar-SA"/>
        </w:rPr>
        <w:t>Từ các dự báo về phát triển không gian đô thị có thể nhận thấy quy hoạch phát</w:t>
      </w:r>
      <w:r w:rsidR="003A4EBC" w:rsidRPr="00434C1B">
        <w:rPr>
          <w:noProof/>
          <w:color w:val="FF0000"/>
          <w:spacing w:val="-2"/>
          <w:sz w:val="28"/>
          <w:szCs w:val="28"/>
          <w:lang w:bidi="ar-SA"/>
        </w:rPr>
        <w:t xml:space="preserve"> triển</w:t>
      </w:r>
      <w:r w:rsidRPr="00434C1B">
        <w:rPr>
          <w:noProof/>
          <w:color w:val="FF0000"/>
          <w:spacing w:val="-2"/>
          <w:sz w:val="28"/>
          <w:szCs w:val="28"/>
          <w:lang w:bidi="ar-SA"/>
        </w:rPr>
        <w:t xml:space="preserve"> mạng lưới trạm BTS cần </w:t>
      </w:r>
      <w:r w:rsidR="00D90AB7" w:rsidRPr="00434C1B">
        <w:rPr>
          <w:noProof/>
          <w:color w:val="FF0000"/>
          <w:spacing w:val="-2"/>
          <w:sz w:val="28"/>
          <w:szCs w:val="28"/>
          <w:lang w:bidi="ar-SA"/>
        </w:rPr>
        <w:t>gắn</w:t>
      </w:r>
      <w:r w:rsidRPr="00434C1B">
        <w:rPr>
          <w:noProof/>
          <w:color w:val="FF0000"/>
          <w:spacing w:val="-2"/>
          <w:sz w:val="28"/>
          <w:szCs w:val="28"/>
          <w:lang w:bidi="ar-SA"/>
        </w:rPr>
        <w:t xml:space="preserve"> liền với </w:t>
      </w:r>
      <w:r w:rsidR="007A47C8" w:rsidRPr="00434C1B">
        <w:rPr>
          <w:noProof/>
          <w:color w:val="FF0000"/>
          <w:spacing w:val="-2"/>
          <w:sz w:val="28"/>
          <w:szCs w:val="28"/>
          <w:lang w:bidi="ar-SA"/>
        </w:rPr>
        <w:t xml:space="preserve">sự </w:t>
      </w:r>
      <w:r w:rsidRPr="00434C1B">
        <w:rPr>
          <w:noProof/>
          <w:color w:val="FF0000"/>
          <w:spacing w:val="-2"/>
          <w:sz w:val="28"/>
          <w:szCs w:val="28"/>
          <w:lang w:bidi="ar-SA"/>
        </w:rPr>
        <w:t>phát triển không gian của các khu trung tâm đô thị trọng điểm</w:t>
      </w:r>
      <w:r w:rsidR="007A47C8" w:rsidRPr="00434C1B">
        <w:rPr>
          <w:noProof/>
          <w:color w:val="FF0000"/>
          <w:spacing w:val="-2"/>
          <w:sz w:val="28"/>
          <w:szCs w:val="28"/>
          <w:lang w:bidi="ar-SA"/>
        </w:rPr>
        <w:t xml:space="preserve"> của thành phố,</w:t>
      </w:r>
      <w:r w:rsidRPr="00434C1B">
        <w:rPr>
          <w:noProof/>
          <w:color w:val="FF0000"/>
          <w:spacing w:val="-2"/>
          <w:sz w:val="28"/>
          <w:szCs w:val="28"/>
          <w:lang w:bidi="ar-SA"/>
        </w:rPr>
        <w:t xml:space="preserve"> bao gồm</w:t>
      </w:r>
      <w:r w:rsidR="007A47C8" w:rsidRPr="00434C1B">
        <w:rPr>
          <w:noProof/>
          <w:color w:val="FF0000"/>
          <w:spacing w:val="-2"/>
          <w:sz w:val="28"/>
          <w:szCs w:val="28"/>
          <w:lang w:bidi="ar-SA"/>
        </w:rPr>
        <w:t>:</w:t>
      </w:r>
      <w:r w:rsidRPr="00434C1B">
        <w:rPr>
          <w:noProof/>
          <w:color w:val="FF0000"/>
          <w:spacing w:val="-2"/>
          <w:sz w:val="28"/>
          <w:szCs w:val="28"/>
          <w:lang w:bidi="ar-SA"/>
        </w:rPr>
        <w:t xml:space="preserve"> các khu trung tâm kinh tế - chính trị, khu thương mại dịch vụ, khu ở hỗn hợp,</w:t>
      </w:r>
      <w:r w:rsidR="006F6AA8" w:rsidRPr="00434C1B">
        <w:rPr>
          <w:noProof/>
          <w:color w:val="FF0000"/>
          <w:spacing w:val="-2"/>
          <w:sz w:val="28"/>
          <w:szCs w:val="28"/>
          <w:lang w:bidi="ar-SA"/>
        </w:rPr>
        <w:t xml:space="preserve"> khu công nghiệp – hậu cần</w:t>
      </w:r>
      <w:r w:rsidR="006924B0" w:rsidRPr="00434C1B">
        <w:rPr>
          <w:noProof/>
          <w:color w:val="FF0000"/>
          <w:spacing w:val="-2"/>
          <w:sz w:val="28"/>
          <w:szCs w:val="28"/>
          <w:lang w:bidi="ar-SA"/>
        </w:rPr>
        <w:t xml:space="preserve"> và</w:t>
      </w:r>
      <w:r w:rsidRPr="00434C1B">
        <w:rPr>
          <w:noProof/>
          <w:color w:val="FF0000"/>
          <w:spacing w:val="-2"/>
          <w:sz w:val="28"/>
          <w:szCs w:val="28"/>
          <w:lang w:bidi="ar-SA"/>
        </w:rPr>
        <w:t xml:space="preserve"> cũng như các khu du lịch sinh thái – nghỉ dưỡng</w:t>
      </w:r>
      <w:r w:rsidR="007A47C8" w:rsidRPr="00434C1B">
        <w:rPr>
          <w:noProof/>
          <w:color w:val="FF0000"/>
          <w:spacing w:val="-2"/>
          <w:sz w:val="28"/>
          <w:szCs w:val="28"/>
          <w:lang w:bidi="ar-SA"/>
        </w:rPr>
        <w:t>;theo đó</w:t>
      </w:r>
      <w:r w:rsidR="00C8411E" w:rsidRPr="00434C1B">
        <w:rPr>
          <w:noProof/>
          <w:color w:val="FF0000"/>
          <w:spacing w:val="-2"/>
          <w:sz w:val="28"/>
          <w:szCs w:val="28"/>
          <w:lang w:bidi="ar-SA"/>
        </w:rPr>
        <w:t xml:space="preserve"> phải</w:t>
      </w:r>
      <w:r w:rsidR="003A4EBC" w:rsidRPr="00434C1B">
        <w:rPr>
          <w:noProof/>
          <w:color w:val="FF0000"/>
          <w:spacing w:val="-2"/>
          <w:sz w:val="28"/>
          <w:szCs w:val="28"/>
          <w:lang w:bidi="ar-SA"/>
        </w:rPr>
        <w:t xml:space="preserve"> đảm bảo nhu cầu sử dụng dịch vụ viễn thông di động</w:t>
      </w:r>
      <w:r w:rsidR="008C3297" w:rsidRPr="00434C1B">
        <w:rPr>
          <w:noProof/>
          <w:color w:val="FF0000"/>
          <w:spacing w:val="-2"/>
          <w:sz w:val="28"/>
          <w:szCs w:val="28"/>
          <w:lang w:bidi="ar-SA"/>
        </w:rPr>
        <w:t>, kết nối thông tin trong và ngoài nước</w:t>
      </w:r>
      <w:r w:rsidR="003A4EBC" w:rsidRPr="00434C1B">
        <w:rPr>
          <w:noProof/>
          <w:color w:val="FF0000"/>
          <w:spacing w:val="-2"/>
          <w:sz w:val="28"/>
          <w:szCs w:val="28"/>
          <w:lang w:bidi="ar-SA"/>
        </w:rPr>
        <w:t xml:space="preserve"> của người dân thành phố và du khách.</w:t>
      </w:r>
    </w:p>
    <w:p w:rsidR="00D51C0E" w:rsidRPr="00434C1B" w:rsidRDefault="00D90AB7" w:rsidP="00F50839">
      <w:pPr>
        <w:spacing w:before="120" w:after="0" w:line="298" w:lineRule="auto"/>
        <w:ind w:firstLine="709"/>
        <w:jc w:val="both"/>
        <w:rPr>
          <w:noProof/>
          <w:color w:val="FF0000"/>
          <w:spacing w:val="-2"/>
          <w:sz w:val="28"/>
          <w:szCs w:val="28"/>
          <w:lang w:bidi="ar-SA"/>
        </w:rPr>
      </w:pPr>
      <w:r w:rsidRPr="00434C1B">
        <w:rPr>
          <w:noProof/>
          <w:color w:val="FF0000"/>
          <w:spacing w:val="-2"/>
          <w:sz w:val="28"/>
          <w:szCs w:val="28"/>
          <w:lang w:bidi="ar-SA"/>
        </w:rPr>
        <w:lastRenderedPageBreak/>
        <w:t>Đặc biệt</w:t>
      </w:r>
      <w:r w:rsidR="00B33E3F" w:rsidRPr="00434C1B">
        <w:rPr>
          <w:noProof/>
          <w:color w:val="FF0000"/>
          <w:spacing w:val="-2"/>
          <w:sz w:val="28"/>
          <w:szCs w:val="28"/>
          <w:lang w:bidi="ar-SA"/>
        </w:rPr>
        <w:t>, quy hoạch phát triển mạng lưới trạm BTS phải</w:t>
      </w:r>
      <w:r w:rsidR="007A47C8" w:rsidRPr="00434C1B">
        <w:rPr>
          <w:noProof/>
          <w:color w:val="FF0000"/>
          <w:spacing w:val="-2"/>
          <w:sz w:val="28"/>
          <w:szCs w:val="28"/>
          <w:lang w:bidi="ar-SA"/>
        </w:rPr>
        <w:t xml:space="preserve"> phải </w:t>
      </w:r>
      <w:r w:rsidR="00F6581F" w:rsidRPr="00434C1B">
        <w:rPr>
          <w:noProof/>
          <w:color w:val="FF0000"/>
          <w:spacing w:val="-2"/>
          <w:sz w:val="28"/>
          <w:szCs w:val="28"/>
          <w:lang w:bidi="ar-SA"/>
        </w:rPr>
        <w:t>chú ý đế</w:t>
      </w:r>
      <w:r w:rsidR="00342A59" w:rsidRPr="00434C1B">
        <w:rPr>
          <w:noProof/>
          <w:color w:val="FF0000"/>
          <w:spacing w:val="-2"/>
          <w:sz w:val="28"/>
          <w:szCs w:val="28"/>
          <w:lang w:bidi="ar-SA"/>
        </w:rPr>
        <w:t>n</w:t>
      </w:r>
      <w:r w:rsidR="00D64F89">
        <w:rPr>
          <w:noProof/>
          <w:color w:val="FF0000"/>
          <w:spacing w:val="-2"/>
          <w:sz w:val="28"/>
          <w:szCs w:val="28"/>
          <w:lang w:bidi="ar-SA"/>
        </w:rPr>
        <w:t xml:space="preserve"> </w:t>
      </w:r>
      <w:r w:rsidR="00342A59" w:rsidRPr="00434C1B">
        <w:rPr>
          <w:noProof/>
          <w:color w:val="FF0000"/>
          <w:spacing w:val="-2"/>
          <w:sz w:val="28"/>
          <w:szCs w:val="28"/>
          <w:lang w:bidi="ar-SA"/>
        </w:rPr>
        <w:t>các vị trí</w:t>
      </w:r>
      <w:r w:rsidR="00F94A62" w:rsidRPr="00434C1B">
        <w:rPr>
          <w:noProof/>
          <w:color w:val="FF0000"/>
          <w:spacing w:val="-2"/>
          <w:sz w:val="28"/>
          <w:szCs w:val="28"/>
          <w:lang w:bidi="ar-SA"/>
        </w:rPr>
        <w:t xml:space="preserve"> quy hoạch</w:t>
      </w:r>
      <w:r w:rsidR="00342A59" w:rsidRPr="00434C1B">
        <w:rPr>
          <w:noProof/>
          <w:color w:val="FF0000"/>
          <w:spacing w:val="-2"/>
          <w:sz w:val="28"/>
          <w:szCs w:val="28"/>
          <w:lang w:bidi="ar-SA"/>
        </w:rPr>
        <w:t xml:space="preserve"> nằm trong</w:t>
      </w:r>
      <w:r w:rsidR="00B33E3F" w:rsidRPr="00434C1B">
        <w:rPr>
          <w:noProof/>
          <w:color w:val="FF0000"/>
          <w:spacing w:val="-2"/>
          <w:sz w:val="28"/>
          <w:szCs w:val="28"/>
          <w:lang w:bidi="ar-SA"/>
        </w:rPr>
        <w:t xml:space="preserve"> chiến lược phòng thủ, đảm bảo quốc phòng, an ninh</w:t>
      </w:r>
      <w:r w:rsidR="00B5362A">
        <w:rPr>
          <w:noProof/>
          <w:color w:val="FF0000"/>
          <w:spacing w:val="-2"/>
          <w:sz w:val="28"/>
          <w:szCs w:val="28"/>
          <w:lang w:bidi="ar-SA"/>
        </w:rPr>
        <w:t xml:space="preserve"> </w:t>
      </w:r>
      <w:r w:rsidR="00F6581F" w:rsidRPr="00434C1B">
        <w:rPr>
          <w:noProof/>
          <w:color w:val="FF0000"/>
          <w:spacing w:val="-2"/>
          <w:sz w:val="28"/>
          <w:szCs w:val="28"/>
          <w:lang w:bidi="ar-SA"/>
        </w:rPr>
        <w:t>t</w:t>
      </w:r>
      <w:r w:rsidR="00342A59" w:rsidRPr="00434C1B">
        <w:rPr>
          <w:noProof/>
          <w:color w:val="FF0000"/>
          <w:spacing w:val="-2"/>
          <w:sz w:val="28"/>
          <w:szCs w:val="28"/>
          <w:lang w:bidi="ar-SA"/>
        </w:rPr>
        <w:t>rên địa bàn thành phố Đà Nẵng</w:t>
      </w:r>
      <w:r w:rsidR="00B33E3F" w:rsidRPr="00434C1B">
        <w:rPr>
          <w:noProof/>
          <w:color w:val="FF0000"/>
          <w:spacing w:val="-2"/>
          <w:sz w:val="28"/>
          <w:szCs w:val="28"/>
          <w:lang w:bidi="ar-SA"/>
        </w:rPr>
        <w:t>.</w:t>
      </w:r>
    </w:p>
    <w:p w:rsidR="00D9697B" w:rsidRPr="00DD1087" w:rsidRDefault="00DD02C1" w:rsidP="00F50839">
      <w:pPr>
        <w:pStyle w:val="Heading3"/>
        <w:numPr>
          <w:ilvl w:val="0"/>
          <w:numId w:val="0"/>
        </w:numPr>
        <w:spacing w:before="120" w:line="298" w:lineRule="auto"/>
        <w:ind w:firstLine="709"/>
        <w:rPr>
          <w:noProof/>
          <w:color w:val="000000"/>
          <w:szCs w:val="28"/>
        </w:rPr>
      </w:pPr>
      <w:bookmarkStart w:id="47" w:name="_Toc501979107"/>
      <w:r w:rsidRPr="00DD1087">
        <w:rPr>
          <w:noProof/>
          <w:color w:val="000000"/>
          <w:szCs w:val="28"/>
        </w:rPr>
        <w:t xml:space="preserve">2. </w:t>
      </w:r>
      <w:r w:rsidR="00D9697B" w:rsidRPr="00DD1087">
        <w:rPr>
          <w:noProof/>
          <w:color w:val="000000"/>
          <w:szCs w:val="28"/>
        </w:rPr>
        <w:t>Dự báo phát triển không gian các khu dân cư đô thị</w:t>
      </w:r>
      <w:r w:rsidR="00001431" w:rsidRPr="00DD1087">
        <w:rPr>
          <w:noProof/>
          <w:color w:val="000000"/>
          <w:szCs w:val="28"/>
        </w:rPr>
        <w:t xml:space="preserve"> đến phát triển mạng lưới trạm BTS</w:t>
      </w:r>
      <w:bookmarkEnd w:id="47"/>
    </w:p>
    <w:p w:rsidR="00D9697B" w:rsidRPr="00DD1087" w:rsidRDefault="00D90AB7"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w:t>
      </w:r>
      <w:r w:rsidR="00D9697B" w:rsidRPr="00DD1087">
        <w:rPr>
          <w:noProof/>
          <w:color w:val="000000"/>
          <w:spacing w:val="-2"/>
          <w:sz w:val="28"/>
          <w:szCs w:val="28"/>
          <w:lang w:bidi="ar-SA"/>
        </w:rPr>
        <w:t>Các khu ở đô thị chỉnh trang và phát triển hỗn hợp: Diện tích khoảng 7.250 ha; tập trung chủ yếu ở 6 quận nội thành: Hải Châu, Thanh Khê, Liên Chiểu, Sơn Trà, Ngũ Hành Sơn, Cẩm Lệ, một phần tại các khu dân cư trung tâm các đô thị ngoại thành thuộc các xã Hòa Tiến, Hòa Châu.</w:t>
      </w:r>
    </w:p>
    <w:p w:rsidR="00D9697B" w:rsidRPr="00DD1087" w:rsidRDefault="00D90AB7" w:rsidP="00DD02C1">
      <w:pPr>
        <w:spacing w:before="100" w:after="0" w:line="286" w:lineRule="auto"/>
        <w:ind w:firstLine="709"/>
        <w:jc w:val="both"/>
        <w:rPr>
          <w:noProof/>
          <w:color w:val="000000"/>
          <w:spacing w:val="-2"/>
          <w:sz w:val="28"/>
          <w:szCs w:val="28"/>
          <w:lang w:bidi="ar-SA"/>
        </w:rPr>
      </w:pPr>
      <w:r w:rsidRPr="00DD1087">
        <w:rPr>
          <w:noProof/>
          <w:color w:val="000000"/>
          <w:spacing w:val="-2"/>
          <w:sz w:val="28"/>
          <w:szCs w:val="28"/>
          <w:lang w:bidi="ar-SA"/>
        </w:rPr>
        <w:t>-</w:t>
      </w:r>
      <w:r w:rsidR="00D9697B" w:rsidRPr="00DD1087">
        <w:rPr>
          <w:noProof/>
          <w:color w:val="000000"/>
          <w:spacing w:val="-2"/>
          <w:sz w:val="28"/>
          <w:szCs w:val="28"/>
          <w:lang w:bidi="ar-SA"/>
        </w:rPr>
        <w:t>Các khu ở đô thị tập trung mật độ cao: Tập trung chủ yếu tại 2 khu đô thị Hải Châu, Thanh Khê; đầu tư nâng cấp hệ thống hạ tầng kỹ thuật đô thị và bổ sung các tiện ích đô thị, kết hợp với xây dựng thêm các khu chung cư cao tầng theo hướng phát triển đô thị nén.</w:t>
      </w:r>
    </w:p>
    <w:p w:rsidR="00D9697B" w:rsidRPr="00DD1087" w:rsidRDefault="00D90AB7" w:rsidP="00DD02C1">
      <w:pPr>
        <w:spacing w:before="100" w:after="0" w:line="286" w:lineRule="auto"/>
        <w:ind w:firstLine="709"/>
        <w:jc w:val="both"/>
        <w:rPr>
          <w:noProof/>
          <w:color w:val="000000"/>
          <w:spacing w:val="-2"/>
          <w:sz w:val="28"/>
          <w:szCs w:val="28"/>
          <w:lang w:bidi="ar-SA"/>
        </w:rPr>
      </w:pPr>
      <w:r w:rsidRPr="00DD1087">
        <w:rPr>
          <w:noProof/>
          <w:color w:val="000000"/>
          <w:spacing w:val="-2"/>
          <w:sz w:val="28"/>
          <w:szCs w:val="28"/>
          <w:lang w:bidi="ar-SA"/>
        </w:rPr>
        <w:t>-</w:t>
      </w:r>
      <w:r w:rsidR="00D9697B" w:rsidRPr="00DD1087">
        <w:rPr>
          <w:noProof/>
          <w:color w:val="000000"/>
          <w:spacing w:val="-2"/>
          <w:sz w:val="28"/>
          <w:szCs w:val="28"/>
          <w:lang w:bidi="ar-SA"/>
        </w:rPr>
        <w:t>Các khu ở nhà vườn mật độ thấp: Phân bố tại vùng ven của trung tâm các khu đô thị, bao gồm các khu đô thị sinh thái Hòa Xuân, Hòa Quý, khu đô thị sinh thái Golden Hill và các khu đô thị sinh thái dọc theo các con sông.</w:t>
      </w:r>
    </w:p>
    <w:p w:rsidR="00D9697B" w:rsidRPr="00DD1087" w:rsidRDefault="00D90AB7" w:rsidP="00DD02C1">
      <w:pPr>
        <w:spacing w:before="120" w:after="0" w:line="293" w:lineRule="auto"/>
        <w:ind w:firstLine="709"/>
        <w:jc w:val="both"/>
        <w:rPr>
          <w:noProof/>
          <w:color w:val="000000"/>
          <w:spacing w:val="-2"/>
          <w:sz w:val="28"/>
          <w:szCs w:val="28"/>
          <w:lang w:bidi="ar-SA"/>
        </w:rPr>
      </w:pPr>
      <w:r w:rsidRPr="00DD1087">
        <w:rPr>
          <w:noProof/>
          <w:color w:val="000000"/>
          <w:spacing w:val="-2"/>
          <w:sz w:val="28"/>
          <w:szCs w:val="28"/>
          <w:lang w:bidi="ar-SA"/>
        </w:rPr>
        <w:t>-</w:t>
      </w:r>
      <w:r w:rsidR="00D9697B" w:rsidRPr="00DD1087">
        <w:rPr>
          <w:noProof/>
          <w:color w:val="000000"/>
          <w:spacing w:val="-2"/>
          <w:sz w:val="28"/>
          <w:szCs w:val="28"/>
          <w:lang w:bidi="ar-SA"/>
        </w:rPr>
        <w:t>Từng bước đưa các cơ sở công nghiệp và tiểu thủ công nghiệp, kho tàng xen lẫn các khu dân cư gây ô nhiễm môi trường ra các khu, cụm công nghiệp tập trung, đồng thời chuyển đổi chức năng những khu đất này thành đất phục vụ phát triển đô thị.</w:t>
      </w:r>
    </w:p>
    <w:p w:rsidR="008677ED" w:rsidRPr="00DD1087" w:rsidRDefault="008677ED" w:rsidP="00DD02C1">
      <w:pPr>
        <w:spacing w:before="120" w:after="0" w:line="293" w:lineRule="auto"/>
        <w:ind w:firstLine="709"/>
        <w:jc w:val="both"/>
        <w:rPr>
          <w:noProof/>
          <w:color w:val="000000"/>
          <w:spacing w:val="-2"/>
          <w:sz w:val="28"/>
          <w:szCs w:val="28"/>
          <w:lang w:bidi="ar-SA"/>
        </w:rPr>
      </w:pPr>
      <w:r w:rsidRPr="00DD1087">
        <w:rPr>
          <w:noProof/>
          <w:color w:val="000000"/>
          <w:spacing w:val="-2"/>
          <w:sz w:val="28"/>
          <w:szCs w:val="28"/>
          <w:lang w:bidi="ar-SA"/>
        </w:rPr>
        <w:t>Các dự báo về phát triển không gian các khu dân cư đô thị trên địa bàn thành phố cho thấy sự cần thiết trong nâng cấp, bổ sung hạ tầng kỹ thuật đô thị cũng như các dịch vụ tiện ích đô thị trong đó có dịch vụ viễn thông di động tại các điểm dân cư mật độ cao</w:t>
      </w:r>
      <w:r w:rsidR="00434C1B">
        <w:rPr>
          <w:noProof/>
          <w:color w:val="000000"/>
          <w:spacing w:val="-2"/>
          <w:sz w:val="28"/>
          <w:szCs w:val="28"/>
          <w:lang w:bidi="ar-SA"/>
        </w:rPr>
        <w:t>, vùng lỏ</w:t>
      </w:r>
      <w:r w:rsidR="006116D3" w:rsidRPr="00DD1087">
        <w:rPr>
          <w:noProof/>
          <w:color w:val="000000"/>
          <w:spacing w:val="-2"/>
          <w:sz w:val="28"/>
          <w:szCs w:val="28"/>
          <w:lang w:bidi="ar-SA"/>
        </w:rPr>
        <w:t>i phát triển đô thị nén</w:t>
      </w:r>
      <w:r w:rsidRPr="00DD1087">
        <w:rPr>
          <w:noProof/>
          <w:color w:val="000000"/>
          <w:spacing w:val="-2"/>
          <w:sz w:val="28"/>
          <w:szCs w:val="28"/>
          <w:lang w:bidi="ar-SA"/>
        </w:rPr>
        <w:t xml:space="preserve">. Trong đó, áp lực cũng như yêu cầu đối với việc đảm bảo mỹ quan, an toàn dân cư đô thị </w:t>
      </w:r>
      <w:r w:rsidR="0042245A" w:rsidRPr="00DD1087">
        <w:rPr>
          <w:noProof/>
          <w:color w:val="000000"/>
          <w:spacing w:val="-2"/>
          <w:sz w:val="28"/>
          <w:szCs w:val="28"/>
          <w:lang w:bidi="ar-SA"/>
        </w:rPr>
        <w:t xml:space="preserve">cần </w:t>
      </w:r>
      <w:r w:rsidRPr="00DD1087">
        <w:rPr>
          <w:noProof/>
          <w:color w:val="000000"/>
          <w:spacing w:val="-2"/>
          <w:sz w:val="28"/>
          <w:szCs w:val="28"/>
          <w:lang w:bidi="ar-SA"/>
        </w:rPr>
        <w:t>phải được chú trọng và ưu tiên hàng đầu.</w:t>
      </w:r>
      <w:r w:rsidR="00836AA5" w:rsidRPr="00DD1087">
        <w:rPr>
          <w:noProof/>
          <w:color w:val="000000"/>
          <w:spacing w:val="-2"/>
          <w:sz w:val="28"/>
          <w:szCs w:val="28"/>
          <w:lang w:bidi="ar-SA"/>
        </w:rPr>
        <w:t xml:space="preserve"> Bên cạnh đó, đối với</w:t>
      </w:r>
      <w:r w:rsidR="0042245A" w:rsidRPr="00DD1087">
        <w:rPr>
          <w:noProof/>
          <w:color w:val="000000"/>
          <w:spacing w:val="-2"/>
          <w:sz w:val="28"/>
          <w:szCs w:val="28"/>
          <w:lang w:bidi="ar-SA"/>
        </w:rPr>
        <w:t xml:space="preserve"> các</w:t>
      </w:r>
      <w:r w:rsidR="00836AA5" w:rsidRPr="00DD1087">
        <w:rPr>
          <w:noProof/>
          <w:color w:val="000000"/>
          <w:spacing w:val="-2"/>
          <w:sz w:val="28"/>
          <w:szCs w:val="28"/>
          <w:lang w:bidi="ar-SA"/>
        </w:rPr>
        <w:t xml:space="preserve"> khu vực nông thôn với đặc điểm kinh tế-xã hội còn nhiều hạn chế; một số khu vực có điều kiện địa hình khó khăn, hệ thống cơ sở hạ tầng chưa hoàn thiện, dung lượng mạng tại khu vực này cũng còn khá thấp; do đó xu hướng phát triển hạ tầng viễn thông tại khu vực này trong thời gian tới chủ yếu vẫn là sử dụng các trạm BTS sử dụng cột ăng ten loại A2.</w:t>
      </w:r>
    </w:p>
    <w:p w:rsidR="00587280" w:rsidRDefault="00587280">
      <w:pPr>
        <w:spacing w:after="0" w:line="240" w:lineRule="auto"/>
        <w:rPr>
          <w:b/>
          <w:noProof/>
          <w:color w:val="000000"/>
          <w:sz w:val="28"/>
          <w:szCs w:val="28"/>
          <w:lang w:bidi="ar-SA"/>
        </w:rPr>
      </w:pPr>
      <w:r>
        <w:rPr>
          <w:noProof/>
          <w:color w:val="000000"/>
          <w:szCs w:val="28"/>
        </w:rPr>
        <w:br w:type="page"/>
      </w:r>
    </w:p>
    <w:p w:rsidR="00D64C13" w:rsidRPr="00DD1087" w:rsidRDefault="00DD02C1" w:rsidP="00DD02C1">
      <w:pPr>
        <w:pStyle w:val="Heading3"/>
        <w:numPr>
          <w:ilvl w:val="0"/>
          <w:numId w:val="0"/>
        </w:numPr>
        <w:spacing w:before="120" w:line="293" w:lineRule="auto"/>
        <w:ind w:firstLine="709"/>
        <w:rPr>
          <w:noProof/>
          <w:color w:val="000000"/>
          <w:szCs w:val="28"/>
        </w:rPr>
      </w:pPr>
      <w:bookmarkStart w:id="48" w:name="_Toc501979108"/>
      <w:r w:rsidRPr="00DD1087">
        <w:rPr>
          <w:noProof/>
          <w:color w:val="000000"/>
          <w:szCs w:val="28"/>
        </w:rPr>
        <w:lastRenderedPageBreak/>
        <w:t xml:space="preserve">3. </w:t>
      </w:r>
      <w:r w:rsidR="00D64C13" w:rsidRPr="00DD1087">
        <w:rPr>
          <w:noProof/>
          <w:color w:val="000000"/>
          <w:szCs w:val="28"/>
        </w:rPr>
        <w:t>Dự báo phát triển</w:t>
      </w:r>
      <w:r w:rsidR="00A74DB7" w:rsidRPr="00DD1087">
        <w:rPr>
          <w:noProof/>
          <w:color w:val="000000"/>
          <w:szCs w:val="28"/>
        </w:rPr>
        <w:t xml:space="preserve"> ngành</w:t>
      </w:r>
      <w:r w:rsidR="00001431" w:rsidRPr="00DD1087">
        <w:rPr>
          <w:noProof/>
          <w:color w:val="000000"/>
          <w:szCs w:val="28"/>
        </w:rPr>
        <w:t xml:space="preserve"> du lịch</w:t>
      </w:r>
      <w:r w:rsidR="00D64C13" w:rsidRPr="00DD1087">
        <w:rPr>
          <w:noProof/>
          <w:color w:val="000000"/>
          <w:szCs w:val="28"/>
        </w:rPr>
        <w:t>–dịch vụ</w:t>
      </w:r>
      <w:r w:rsidR="00001431" w:rsidRPr="00DD1087">
        <w:rPr>
          <w:noProof/>
          <w:color w:val="000000"/>
          <w:szCs w:val="28"/>
        </w:rPr>
        <w:t xml:space="preserve"> đến phát triển mạng lưới trạm BTS</w:t>
      </w:r>
      <w:bookmarkEnd w:id="48"/>
    </w:p>
    <w:p w:rsidR="00D64C13" w:rsidRPr="00DD1087" w:rsidRDefault="00F21155" w:rsidP="00DD02C1">
      <w:pPr>
        <w:spacing w:before="120" w:after="0" w:line="293" w:lineRule="auto"/>
        <w:ind w:firstLine="709"/>
        <w:jc w:val="both"/>
        <w:rPr>
          <w:noProof/>
          <w:color w:val="000000"/>
          <w:spacing w:val="-2"/>
          <w:sz w:val="28"/>
          <w:szCs w:val="28"/>
          <w:lang w:bidi="ar-SA"/>
        </w:rPr>
      </w:pPr>
      <w:r w:rsidRPr="00DD1087">
        <w:rPr>
          <w:noProof/>
          <w:color w:val="000000"/>
          <w:spacing w:val="-2"/>
          <w:sz w:val="28"/>
          <w:szCs w:val="28"/>
          <w:lang w:bidi="ar-SA"/>
        </w:rPr>
        <w:t>a)</w:t>
      </w:r>
      <w:r w:rsidR="001C6E48" w:rsidRPr="00DD1087">
        <w:rPr>
          <w:noProof/>
          <w:color w:val="000000"/>
          <w:spacing w:val="-2"/>
          <w:sz w:val="28"/>
          <w:szCs w:val="28"/>
          <w:lang w:bidi="ar-SA"/>
        </w:rPr>
        <w:t xml:space="preserve"> Thị trường khách quốc tế</w:t>
      </w:r>
    </w:p>
    <w:p w:rsidR="00D64C13" w:rsidRPr="00DD1087" w:rsidRDefault="00D64C13" w:rsidP="00DD02C1">
      <w:pPr>
        <w:spacing w:before="120" w:after="0" w:line="293" w:lineRule="auto"/>
        <w:ind w:firstLine="709"/>
        <w:jc w:val="both"/>
        <w:rPr>
          <w:noProof/>
          <w:color w:val="000000"/>
          <w:spacing w:val="-2"/>
          <w:sz w:val="28"/>
          <w:szCs w:val="28"/>
          <w:lang w:bidi="ar-SA"/>
        </w:rPr>
      </w:pPr>
      <w:r w:rsidRPr="00DD1087">
        <w:rPr>
          <w:noProof/>
          <w:color w:val="000000"/>
          <w:spacing w:val="-2"/>
          <w:sz w:val="28"/>
          <w:szCs w:val="28"/>
          <w:lang w:bidi="ar-SA"/>
        </w:rPr>
        <w:t>Trong giai đoạn từ nay đến năm 2020, thị trường khách du lịch trọng tâm của Đà Nẵng vẫn là các nước khu vực Đông Bắc Á (Nhật Bản, Trung Quốc, Hàn Quốc</w:t>
      </w:r>
      <w:r w:rsidR="003B7374">
        <w:rPr>
          <w:noProof/>
          <w:color w:val="000000"/>
          <w:spacing w:val="-2"/>
          <w:sz w:val="28"/>
          <w:szCs w:val="28"/>
          <w:lang w:bidi="ar-SA"/>
        </w:rPr>
        <w:t>), Đông Nam Á (Singapore, Malays</w:t>
      </w:r>
      <w:r w:rsidRPr="00DD1087">
        <w:rPr>
          <w:noProof/>
          <w:color w:val="000000"/>
          <w:spacing w:val="-2"/>
          <w:sz w:val="28"/>
          <w:szCs w:val="28"/>
          <w:lang w:bidi="ar-SA"/>
        </w:rPr>
        <w:t>ia, Thái Lan); Tây Âu (Pháp, Đức, Anh, Hà Lan</w:t>
      </w:r>
      <w:r w:rsidR="000D296B" w:rsidRPr="00DD1087">
        <w:rPr>
          <w:noProof/>
          <w:color w:val="000000"/>
          <w:spacing w:val="-2"/>
          <w:sz w:val="28"/>
          <w:szCs w:val="28"/>
          <w:lang w:bidi="ar-SA"/>
        </w:rPr>
        <w:t>,</w:t>
      </w:r>
      <w:r w:rsidRPr="00DD1087">
        <w:rPr>
          <w:noProof/>
          <w:color w:val="000000"/>
          <w:spacing w:val="-2"/>
          <w:sz w:val="28"/>
          <w:szCs w:val="28"/>
          <w:lang w:bidi="ar-SA"/>
        </w:rPr>
        <w:t>…); Bắc Mỹ (Mỹ, Canada); Úc và Đông Âu (Nga). Trong đó thị trường khách Trung Quốc, Hàn Quốc và Nhật Bản sẽ có sự gia tăng mạnh hơn thông qua việc tiếp tục hình thành các đường bay trực tiếp và công tác quảng bá khai thác thị trường.</w:t>
      </w:r>
    </w:p>
    <w:p w:rsidR="00D64C13" w:rsidRPr="00DD1087" w:rsidRDefault="00F21155"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b)</w:t>
      </w:r>
      <w:r w:rsidR="00D64C13" w:rsidRPr="00DD1087">
        <w:rPr>
          <w:noProof/>
          <w:color w:val="000000"/>
          <w:spacing w:val="-2"/>
          <w:sz w:val="28"/>
          <w:szCs w:val="28"/>
          <w:lang w:bidi="ar-SA"/>
        </w:rPr>
        <w:t xml:space="preserve"> Thị trường khách tr</w:t>
      </w:r>
      <w:r w:rsidR="001C6E48" w:rsidRPr="00DD1087">
        <w:rPr>
          <w:noProof/>
          <w:color w:val="000000"/>
          <w:spacing w:val="-2"/>
          <w:sz w:val="28"/>
          <w:szCs w:val="28"/>
          <w:lang w:bidi="ar-SA"/>
        </w:rPr>
        <w:t>ong nước</w:t>
      </w:r>
    </w:p>
    <w:p w:rsidR="00D64C13" w:rsidRPr="00DD1087" w:rsidRDefault="00D64C13"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Đây là nguồn khách thường xuyên cần được chú trọng, các chính sách kết hợp giữa du lịch quốc tế và du lịch trong nước tiếp tục được triển khai, nhằm đạt hiệu quả khai thác khách cao nhất, góp phần đáp ứng nhu cầu tham quan, giải trí và nghỉ dưỡng của du khách trong nước.</w:t>
      </w:r>
    </w:p>
    <w:p w:rsidR="00D64C13" w:rsidRPr="00DD1087" w:rsidRDefault="00D64C13"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Đà Nẵng với vị trí là thành phố trung tâm của Miền Trung - Tây nguyên và cả nước có cơ sở hạ tầng đặc biệt thuận lợi như sân bay quốc tế, bến cảng, đường sắt... Do đó xu hướng hội nhập quốc tế, sản phẩm du lịch của thành phố sẽ có sức cạnh tranh lớn so với các địa phương lân cận và khu vực.</w:t>
      </w:r>
    </w:p>
    <w:p w:rsidR="00434311" w:rsidRPr="00DD1087" w:rsidRDefault="00B173B6" w:rsidP="00F50839">
      <w:pPr>
        <w:spacing w:before="120" w:after="0" w:line="298" w:lineRule="auto"/>
        <w:ind w:firstLine="709"/>
        <w:jc w:val="both"/>
        <w:rPr>
          <w:noProof/>
          <w:color w:val="000000"/>
          <w:spacing w:val="-2"/>
          <w:sz w:val="28"/>
          <w:szCs w:val="28"/>
          <w:lang w:bidi="ar-SA"/>
        </w:rPr>
      </w:pPr>
      <w:r w:rsidRPr="00DD1087">
        <w:rPr>
          <w:noProof/>
          <w:color w:val="000000"/>
          <w:spacing w:val="-2"/>
          <w:sz w:val="28"/>
          <w:szCs w:val="28"/>
          <w:lang w:bidi="ar-SA"/>
        </w:rPr>
        <w:t xml:space="preserve">Đà Nẵng được bầu chọn là điểm đến mới nổi hấp dẫn nhất thế giới năm 2015. </w:t>
      </w:r>
      <w:r w:rsidR="00434311" w:rsidRPr="00DD1087">
        <w:rPr>
          <w:noProof/>
          <w:color w:val="000000"/>
          <w:spacing w:val="-2"/>
          <w:sz w:val="28"/>
          <w:szCs w:val="28"/>
          <w:lang w:bidi="ar-SA"/>
        </w:rPr>
        <w:t xml:space="preserve">Dự báo </w:t>
      </w:r>
      <w:r w:rsidRPr="00DD1087">
        <w:rPr>
          <w:noProof/>
          <w:color w:val="000000"/>
          <w:spacing w:val="-2"/>
          <w:sz w:val="28"/>
          <w:szCs w:val="28"/>
          <w:lang w:bidi="ar-SA"/>
        </w:rPr>
        <w:t>ngành du lịch Đà Nẵng có sự tăng trưởng không ngừng về lượng du khách, doanh thu và thị trường. Tổng l</w:t>
      </w:r>
      <w:r w:rsidR="007F29D8" w:rsidRPr="00DD1087">
        <w:rPr>
          <w:noProof/>
          <w:color w:val="000000"/>
          <w:spacing w:val="-2"/>
          <w:sz w:val="28"/>
          <w:szCs w:val="28"/>
          <w:lang w:bidi="ar-SA"/>
        </w:rPr>
        <w:t>ượt khách du lịch năm 2016</w:t>
      </w:r>
      <w:r w:rsidRPr="00DD1087">
        <w:rPr>
          <w:noProof/>
          <w:color w:val="000000"/>
          <w:spacing w:val="-2"/>
          <w:sz w:val="28"/>
          <w:szCs w:val="28"/>
          <w:lang w:bidi="ar-SA"/>
        </w:rPr>
        <w:t xml:space="preserve"> đạt 5,5 triệu lượt lượt, </w:t>
      </w:r>
      <w:r w:rsidR="007F29D8" w:rsidRPr="00DD1087">
        <w:rPr>
          <w:noProof/>
          <w:color w:val="000000"/>
          <w:spacing w:val="-2"/>
          <w:sz w:val="28"/>
          <w:szCs w:val="28"/>
          <w:lang w:bidi="ar-SA"/>
        </w:rPr>
        <w:t>tăng 17,7% so với năm 2015, ước đạt 107,2% kế hoạch. Trong đó, khách quốc tế ước đạt 1,66 triệu lượt (tăng 31,6% so với năm 2015), ước đạt 126,2% so với kế hoạch; khách nội địa ước đạt 3,84 triệu lượt (tăng 12,5% so với năm 2015), ước đạt 100,6% so với kế hoạch. Tổng thu từ du lịch ước đạt 16.000 tỷ đồng, tăng 24,7% so với năm 2015, đạt 107,1% kế hoạch</w:t>
      </w:r>
      <w:r w:rsidRPr="00DD1087">
        <w:rPr>
          <w:noProof/>
          <w:color w:val="000000"/>
          <w:spacing w:val="-2"/>
          <w:sz w:val="28"/>
          <w:szCs w:val="28"/>
          <w:lang w:bidi="ar-SA"/>
        </w:rPr>
        <w:t>. Dự kiến đến năm 2020 Đà Nẵng sẽ</w:t>
      </w:r>
      <w:r w:rsidR="007F29D8" w:rsidRPr="00DD1087">
        <w:rPr>
          <w:noProof/>
          <w:color w:val="000000"/>
          <w:spacing w:val="-2"/>
          <w:sz w:val="28"/>
          <w:szCs w:val="28"/>
          <w:lang w:bidi="ar-SA"/>
        </w:rPr>
        <w:t xml:space="preserve"> đón 8,1 triệu lượt</w:t>
      </w:r>
      <w:r w:rsidRPr="00DD1087">
        <w:rPr>
          <w:noProof/>
          <w:color w:val="000000"/>
          <w:spacing w:val="-2"/>
          <w:sz w:val="28"/>
          <w:szCs w:val="28"/>
          <w:lang w:bidi="ar-SA"/>
        </w:rPr>
        <w:t xml:space="preserve">, tăng trưởng bình quân giai đoạn 2015-2020 là 20,98%, </w:t>
      </w:r>
      <w:r w:rsidR="00434311" w:rsidRPr="00DD1087">
        <w:rPr>
          <w:noProof/>
          <w:color w:val="000000"/>
          <w:spacing w:val="-2"/>
          <w:sz w:val="28"/>
          <w:szCs w:val="28"/>
          <w:lang w:bidi="ar-SA"/>
        </w:rPr>
        <w:t>dẫn đến gia tăng nhu cầu sử dụng các thiết bị di động kết nối internet và điện thoại di động trên địa bàn, tăng mật độ trạm phát sóng BTS vào mùa cao điểm du lịch.</w:t>
      </w:r>
    </w:p>
    <w:p w:rsidR="00434311" w:rsidRPr="00DD1087" w:rsidRDefault="00434311" w:rsidP="00F50839">
      <w:pPr>
        <w:spacing w:before="120" w:after="0" w:line="298" w:lineRule="auto"/>
        <w:ind w:firstLine="709"/>
        <w:jc w:val="both"/>
        <w:rPr>
          <w:bCs/>
          <w:noProof/>
          <w:color w:val="000000"/>
          <w:spacing w:val="-2"/>
          <w:sz w:val="28"/>
          <w:szCs w:val="28"/>
          <w:lang w:bidi="ar-SA"/>
        </w:rPr>
      </w:pPr>
      <w:r w:rsidRPr="00434C1B">
        <w:rPr>
          <w:bCs/>
          <w:noProof/>
          <w:color w:val="FF0000"/>
          <w:spacing w:val="-2"/>
          <w:sz w:val="28"/>
          <w:szCs w:val="28"/>
          <w:lang w:bidi="ar-SA"/>
        </w:rPr>
        <w:t xml:space="preserve">Phát triển du lịch - dịch vụ kèm theo mở rộng các khu vực thương mại, siêu thị mua sắm. Các khu vực này thường xuyên tập trung dân cư đến mua sắm với </w:t>
      </w:r>
      <w:r w:rsidRPr="00434C1B">
        <w:rPr>
          <w:bCs/>
          <w:noProof/>
          <w:color w:val="FF0000"/>
          <w:spacing w:val="-2"/>
          <w:sz w:val="28"/>
          <w:szCs w:val="28"/>
          <w:lang w:bidi="ar-SA"/>
        </w:rPr>
        <w:lastRenderedPageBreak/>
        <w:t>mật độ cao, nhu cầu sử dụng điện thoại di động, các thiết bị di động kết nối internet tăng cao. Ở những khu vực này cần đầu tư các trạm thu phát sóng di động, internet cố định băng rộng k</w:t>
      </w:r>
      <w:r w:rsidR="00A8028C" w:rsidRPr="00434C1B">
        <w:rPr>
          <w:bCs/>
          <w:noProof/>
          <w:color w:val="FF0000"/>
          <w:spacing w:val="-2"/>
          <w:sz w:val="28"/>
          <w:szCs w:val="28"/>
          <w:lang w:bidi="ar-SA"/>
        </w:rPr>
        <w:t xml:space="preserve">ết nối wifi với mật độ cao. </w:t>
      </w:r>
      <w:r w:rsidR="00B26309" w:rsidRPr="00434C1B">
        <w:rPr>
          <w:bCs/>
          <w:noProof/>
          <w:color w:val="FF0000"/>
          <w:spacing w:val="-2"/>
          <w:sz w:val="28"/>
          <w:szCs w:val="28"/>
          <w:lang w:bidi="ar-SA"/>
        </w:rPr>
        <w:t xml:space="preserve">Bên cạnh đó, sự phát triển trong xây dựng </w:t>
      </w:r>
      <w:r w:rsidRPr="00434C1B">
        <w:rPr>
          <w:bCs/>
          <w:noProof/>
          <w:color w:val="FF0000"/>
          <w:spacing w:val="-2"/>
          <w:sz w:val="28"/>
          <w:szCs w:val="28"/>
          <w:lang w:bidi="ar-SA"/>
        </w:rPr>
        <w:t xml:space="preserve">nhà chung cư, khách sạn cao tầng dẫn đến khu vực phủ sóng hẹp lại, các trạm BTS sử dụng cột </w:t>
      </w:r>
      <w:r w:rsidR="0064732C" w:rsidRPr="00434C1B">
        <w:rPr>
          <w:noProof/>
          <w:color w:val="FF0000"/>
          <w:spacing w:val="-2"/>
          <w:sz w:val="28"/>
          <w:szCs w:val="28"/>
          <w:lang w:bidi="ar-SA"/>
        </w:rPr>
        <w:t>ăng ten</w:t>
      </w:r>
      <w:r w:rsidRPr="00434C1B">
        <w:rPr>
          <w:bCs/>
          <w:noProof/>
          <w:color w:val="FF0000"/>
          <w:spacing w:val="-2"/>
          <w:sz w:val="28"/>
          <w:szCs w:val="28"/>
          <w:lang w:bidi="ar-SA"/>
        </w:rPr>
        <w:t xml:space="preserve"> cồng kềnh trên mái nhà </w:t>
      </w:r>
      <w:r w:rsidR="00C958BF" w:rsidRPr="00434C1B">
        <w:rPr>
          <w:bCs/>
          <w:noProof/>
          <w:color w:val="FF0000"/>
          <w:spacing w:val="-2"/>
          <w:sz w:val="28"/>
          <w:szCs w:val="28"/>
          <w:lang w:bidi="ar-SA"/>
        </w:rPr>
        <w:t xml:space="preserve">sẽ có hiệu quả </w:t>
      </w:r>
      <w:r w:rsidRPr="00434C1B">
        <w:rPr>
          <w:bCs/>
          <w:noProof/>
          <w:color w:val="FF0000"/>
          <w:spacing w:val="-2"/>
          <w:sz w:val="28"/>
          <w:szCs w:val="28"/>
          <w:lang w:bidi="ar-SA"/>
        </w:rPr>
        <w:t>phủ sóng</w:t>
      </w:r>
      <w:r w:rsidR="00C958BF" w:rsidRPr="00434C1B">
        <w:rPr>
          <w:bCs/>
          <w:noProof/>
          <w:color w:val="FF0000"/>
          <w:spacing w:val="-2"/>
          <w:sz w:val="28"/>
          <w:szCs w:val="28"/>
          <w:lang w:bidi="ar-SA"/>
        </w:rPr>
        <w:t xml:space="preserve"> không cao</w:t>
      </w:r>
      <w:r w:rsidRPr="00434C1B">
        <w:rPr>
          <w:bCs/>
          <w:noProof/>
          <w:color w:val="FF0000"/>
          <w:spacing w:val="-2"/>
          <w:sz w:val="28"/>
          <w:szCs w:val="28"/>
          <w:lang w:bidi="ar-SA"/>
        </w:rPr>
        <w:t xml:space="preserve">, dẫn đến </w:t>
      </w:r>
      <w:r w:rsidR="00B26309" w:rsidRPr="00434C1B">
        <w:rPr>
          <w:bCs/>
          <w:noProof/>
          <w:color w:val="FF0000"/>
          <w:spacing w:val="-2"/>
          <w:sz w:val="28"/>
          <w:szCs w:val="28"/>
          <w:lang w:bidi="ar-SA"/>
        </w:rPr>
        <w:t>sự cấp thiết trong lộ trình</w:t>
      </w:r>
      <w:r w:rsidRPr="00434C1B">
        <w:rPr>
          <w:bCs/>
          <w:noProof/>
          <w:color w:val="FF0000"/>
          <w:spacing w:val="-2"/>
          <w:sz w:val="28"/>
          <w:szCs w:val="28"/>
          <w:lang w:bidi="ar-SA"/>
        </w:rPr>
        <w:t xml:space="preserve"> thay thế</w:t>
      </w:r>
      <w:r w:rsidR="00B26309" w:rsidRPr="00434C1B">
        <w:rPr>
          <w:bCs/>
          <w:noProof/>
          <w:color w:val="FF0000"/>
          <w:spacing w:val="-2"/>
          <w:sz w:val="28"/>
          <w:szCs w:val="28"/>
          <w:lang w:bidi="ar-SA"/>
        </w:rPr>
        <w:t xml:space="preserve"> chuyển đổi</w:t>
      </w:r>
      <w:r w:rsidRPr="00434C1B">
        <w:rPr>
          <w:bCs/>
          <w:noProof/>
          <w:color w:val="FF0000"/>
          <w:spacing w:val="-2"/>
          <w:sz w:val="28"/>
          <w:szCs w:val="28"/>
          <w:lang w:bidi="ar-SA"/>
        </w:rPr>
        <w:t xml:space="preserve"> các trạm BTS có cột </w:t>
      </w:r>
      <w:r w:rsidR="0064732C" w:rsidRPr="00434C1B">
        <w:rPr>
          <w:noProof/>
          <w:color w:val="FF0000"/>
          <w:spacing w:val="-2"/>
          <w:sz w:val="28"/>
          <w:szCs w:val="28"/>
          <w:lang w:bidi="ar-SA"/>
        </w:rPr>
        <w:t>ăng ten</w:t>
      </w:r>
      <w:r w:rsidRPr="00434C1B">
        <w:rPr>
          <w:bCs/>
          <w:noProof/>
          <w:color w:val="FF0000"/>
          <w:spacing w:val="-2"/>
          <w:sz w:val="28"/>
          <w:szCs w:val="28"/>
          <w:lang w:bidi="ar-SA"/>
        </w:rPr>
        <w:t xml:space="preserve"> cồng kềnh trên mái nhà bằng các trạm BTS thân thiện môi trường trên các nhà cao tầng</w:t>
      </w:r>
      <w:r w:rsidR="0062330E" w:rsidRPr="00434C1B">
        <w:rPr>
          <w:bCs/>
          <w:noProof/>
          <w:color w:val="FF0000"/>
          <w:spacing w:val="-2"/>
          <w:sz w:val="28"/>
          <w:szCs w:val="28"/>
          <w:lang w:bidi="ar-SA"/>
        </w:rPr>
        <w:t>, khách sạn, chung cư</w:t>
      </w:r>
      <w:r w:rsidR="003B7374">
        <w:rPr>
          <w:bCs/>
          <w:noProof/>
          <w:color w:val="FF0000"/>
          <w:spacing w:val="-2"/>
          <w:sz w:val="28"/>
          <w:szCs w:val="28"/>
          <w:lang w:bidi="ar-SA"/>
        </w:rPr>
        <w:t>….</w:t>
      </w:r>
    </w:p>
    <w:p w:rsidR="00F21155" w:rsidRPr="00DD1087" w:rsidRDefault="00DD02C1" w:rsidP="00DD02C1">
      <w:pPr>
        <w:pStyle w:val="Heading3"/>
        <w:numPr>
          <w:ilvl w:val="0"/>
          <w:numId w:val="0"/>
        </w:numPr>
        <w:spacing w:before="120" w:line="293" w:lineRule="auto"/>
        <w:ind w:firstLine="709"/>
        <w:rPr>
          <w:noProof/>
          <w:color w:val="000000"/>
          <w:szCs w:val="28"/>
        </w:rPr>
      </w:pPr>
      <w:bookmarkStart w:id="49" w:name="_Toc501979109"/>
      <w:r w:rsidRPr="00DD1087">
        <w:rPr>
          <w:noProof/>
          <w:color w:val="000000"/>
          <w:szCs w:val="28"/>
        </w:rPr>
        <w:t xml:space="preserve">4. </w:t>
      </w:r>
      <w:r w:rsidR="0036337E" w:rsidRPr="00DD1087">
        <w:rPr>
          <w:noProof/>
          <w:color w:val="000000"/>
          <w:szCs w:val="28"/>
        </w:rPr>
        <w:t>Dự báo phát triển ngành giao thông thành phố Đà Nẵng đến phát triển mạng lưới trạm BTS</w:t>
      </w:r>
      <w:bookmarkEnd w:id="49"/>
    </w:p>
    <w:p w:rsidR="0036337E" w:rsidRPr="00DD1087" w:rsidRDefault="0056254A" w:rsidP="00DD02C1">
      <w:pPr>
        <w:spacing w:before="120" w:after="0" w:line="293" w:lineRule="auto"/>
        <w:ind w:firstLine="709"/>
        <w:jc w:val="both"/>
        <w:rPr>
          <w:rStyle w:val="apple-converted-space"/>
          <w:bCs/>
          <w:color w:val="000000"/>
          <w:sz w:val="28"/>
          <w:szCs w:val="28"/>
          <w:shd w:val="clear" w:color="auto" w:fill="FFFFFF"/>
        </w:rPr>
      </w:pPr>
      <w:r w:rsidRPr="00DD1087">
        <w:rPr>
          <w:rStyle w:val="Strong"/>
          <w:b w:val="0"/>
          <w:color w:val="000000"/>
          <w:sz w:val="28"/>
          <w:szCs w:val="28"/>
          <w:shd w:val="clear" w:color="auto" w:fill="FFFFFF"/>
        </w:rPr>
        <w:t xml:space="preserve">Căn cứ </w:t>
      </w:r>
      <w:r w:rsidR="0036337E" w:rsidRPr="00DD1087">
        <w:rPr>
          <w:rStyle w:val="Strong"/>
          <w:b w:val="0"/>
          <w:color w:val="000000"/>
          <w:sz w:val="28"/>
          <w:szCs w:val="28"/>
          <w:shd w:val="clear" w:color="auto" w:fill="FFFFFF"/>
        </w:rPr>
        <w:t>Quy hoạch giao thông vận tải thành phố Đà Nẵng đến năm 2020, tầm nhìn đến năm 2030</w:t>
      </w:r>
      <w:r w:rsidRPr="00DD1087">
        <w:rPr>
          <w:rStyle w:val="Strong"/>
          <w:b w:val="0"/>
          <w:color w:val="000000"/>
          <w:sz w:val="28"/>
          <w:szCs w:val="28"/>
          <w:shd w:val="clear" w:color="auto" w:fill="FFFFFF"/>
        </w:rPr>
        <w:t xml:space="preserve"> đã được Ủy ban nhân dân thành phố đã phê duyệt</w:t>
      </w:r>
      <w:r w:rsidR="0036337E" w:rsidRPr="00DD1087">
        <w:rPr>
          <w:rStyle w:val="Strong"/>
          <w:b w:val="0"/>
          <w:color w:val="000000"/>
          <w:sz w:val="28"/>
          <w:szCs w:val="28"/>
          <w:shd w:val="clear" w:color="auto" w:fill="FFFFFF"/>
        </w:rPr>
        <w:t xml:space="preserve"> tại Quyết định số 5030/QĐ-UBND</w:t>
      </w:r>
      <w:r w:rsidRPr="00DD1087">
        <w:rPr>
          <w:rStyle w:val="Strong"/>
          <w:b w:val="0"/>
          <w:color w:val="000000"/>
          <w:sz w:val="28"/>
          <w:szCs w:val="28"/>
          <w:shd w:val="clear" w:color="auto" w:fill="FFFFFF"/>
        </w:rPr>
        <w:t xml:space="preserve"> ngày 28/7/2014</w:t>
      </w:r>
      <w:r w:rsidR="0036337E" w:rsidRPr="00DD1087">
        <w:rPr>
          <w:rStyle w:val="Strong"/>
          <w:b w:val="0"/>
          <w:color w:val="000000"/>
          <w:sz w:val="28"/>
          <w:szCs w:val="28"/>
          <w:shd w:val="clear" w:color="auto" w:fill="FFFFFF"/>
        </w:rPr>
        <w:t>.</w:t>
      </w:r>
      <w:r w:rsidR="0036337E" w:rsidRPr="00DD1087">
        <w:rPr>
          <w:rStyle w:val="apple-converted-space"/>
          <w:b/>
          <w:bCs/>
          <w:color w:val="000000"/>
          <w:sz w:val="28"/>
          <w:szCs w:val="28"/>
          <w:shd w:val="clear" w:color="auto" w:fill="FFFFFF"/>
        </w:rPr>
        <w:t> </w:t>
      </w:r>
      <w:r w:rsidR="0036337E" w:rsidRPr="00DD1087">
        <w:rPr>
          <w:rStyle w:val="apple-converted-space"/>
          <w:bCs/>
          <w:color w:val="000000"/>
          <w:sz w:val="28"/>
          <w:szCs w:val="28"/>
          <w:shd w:val="clear" w:color="auto" w:fill="FFFFFF"/>
        </w:rPr>
        <w:t>Theo đó:</w:t>
      </w:r>
    </w:p>
    <w:p w:rsidR="0036337E" w:rsidRPr="00DD1087" w:rsidRDefault="0036337E" w:rsidP="00221B0F">
      <w:pPr>
        <w:pStyle w:val="ColorfulList-Accent11"/>
        <w:numPr>
          <w:ilvl w:val="0"/>
          <w:numId w:val="7"/>
        </w:numPr>
        <w:spacing w:before="120" w:after="0" w:line="293" w:lineRule="auto"/>
        <w:ind w:left="0" w:firstLine="709"/>
        <w:jc w:val="both"/>
        <w:rPr>
          <w:b/>
          <w:color w:val="000000"/>
          <w:sz w:val="28"/>
          <w:szCs w:val="28"/>
        </w:rPr>
      </w:pPr>
      <w:r w:rsidRPr="00DD1087">
        <w:rPr>
          <w:color w:val="000000"/>
          <w:sz w:val="28"/>
          <w:szCs w:val="28"/>
          <w:shd w:val="clear" w:color="auto" w:fill="FFFFFF"/>
        </w:rPr>
        <w:t>Quy hoạch sẽ phát triển mạng lưới kết cấu hạ tầng giao thông đồng bộ với các quy hoạch khác, đặc biệt là quy hoạch xây dựng đô thị để đảm bảo tỷ lệ đất giao thông khu vực đô thị chiếm 20% - 26% đất xây dựng đô thị</w:t>
      </w:r>
      <w:r w:rsidR="00BA7A3E">
        <w:rPr>
          <w:color w:val="000000"/>
          <w:sz w:val="28"/>
          <w:szCs w:val="28"/>
          <w:shd w:val="clear" w:color="auto" w:fill="FFFFFF"/>
        </w:rPr>
        <w:t>.</w:t>
      </w:r>
    </w:p>
    <w:p w:rsidR="0036337E" w:rsidRPr="00DD1087" w:rsidRDefault="0036337E" w:rsidP="00221B0F">
      <w:pPr>
        <w:pStyle w:val="ColorfulList-Accent11"/>
        <w:numPr>
          <w:ilvl w:val="0"/>
          <w:numId w:val="7"/>
        </w:numPr>
        <w:spacing w:before="120" w:after="0" w:line="293" w:lineRule="auto"/>
        <w:ind w:left="0" w:firstLine="709"/>
        <w:jc w:val="both"/>
        <w:rPr>
          <w:b/>
          <w:color w:val="000000"/>
          <w:sz w:val="28"/>
          <w:szCs w:val="28"/>
        </w:rPr>
      </w:pPr>
      <w:r w:rsidRPr="00DD1087">
        <w:rPr>
          <w:color w:val="000000"/>
          <w:sz w:val="28"/>
          <w:szCs w:val="28"/>
          <w:shd w:val="clear" w:color="auto" w:fill="FFFFFF"/>
        </w:rPr>
        <w:t>Tăng mật độ đường đến 3-5 km/km2 đến năm 2020, 05-06 km/km2 đến năm 2030</w:t>
      </w:r>
      <w:r w:rsidR="00BA7A3E">
        <w:rPr>
          <w:color w:val="000000"/>
          <w:sz w:val="28"/>
          <w:szCs w:val="28"/>
          <w:shd w:val="clear" w:color="auto" w:fill="FFFFFF"/>
        </w:rPr>
        <w:t>.</w:t>
      </w:r>
    </w:p>
    <w:p w:rsidR="0036337E" w:rsidRPr="00DD1087" w:rsidRDefault="0036337E" w:rsidP="00221B0F">
      <w:pPr>
        <w:pStyle w:val="ColorfulList-Accent11"/>
        <w:numPr>
          <w:ilvl w:val="0"/>
          <w:numId w:val="7"/>
        </w:numPr>
        <w:spacing w:before="120" w:after="0" w:line="293" w:lineRule="auto"/>
        <w:ind w:left="0" w:firstLine="709"/>
        <w:jc w:val="both"/>
        <w:rPr>
          <w:b/>
          <w:color w:val="000000"/>
          <w:sz w:val="28"/>
          <w:szCs w:val="28"/>
        </w:rPr>
      </w:pPr>
      <w:r w:rsidRPr="00DD1087">
        <w:rPr>
          <w:color w:val="000000"/>
          <w:sz w:val="28"/>
          <w:szCs w:val="28"/>
          <w:shd w:val="clear" w:color="auto" w:fill="FFFFFF"/>
        </w:rPr>
        <w:t>Mật độ mạng lưới giao thông công cộng đạt từ 2 – 2,5 km/km2 diện tích đất xây dựng đô thị</w:t>
      </w:r>
      <w:r w:rsidR="00BA7A3E">
        <w:rPr>
          <w:color w:val="000000"/>
          <w:sz w:val="28"/>
          <w:szCs w:val="28"/>
          <w:shd w:val="clear" w:color="auto" w:fill="FFFFFF"/>
        </w:rPr>
        <w:t>.</w:t>
      </w:r>
    </w:p>
    <w:p w:rsidR="0036337E" w:rsidRPr="00DD1087" w:rsidRDefault="0036337E" w:rsidP="00221B0F">
      <w:pPr>
        <w:pStyle w:val="ColorfulList-Accent11"/>
        <w:numPr>
          <w:ilvl w:val="0"/>
          <w:numId w:val="7"/>
        </w:numPr>
        <w:spacing w:before="120" w:after="0" w:line="288" w:lineRule="auto"/>
        <w:ind w:left="0" w:firstLine="709"/>
        <w:jc w:val="both"/>
        <w:rPr>
          <w:b/>
          <w:color w:val="000000"/>
          <w:sz w:val="28"/>
          <w:szCs w:val="28"/>
        </w:rPr>
      </w:pPr>
      <w:r w:rsidRPr="00DD1087">
        <w:rPr>
          <w:color w:val="000000"/>
          <w:sz w:val="28"/>
          <w:szCs w:val="28"/>
          <w:shd w:val="clear" w:color="auto" w:fill="FFFFFF"/>
        </w:rPr>
        <w:t>Diện tích đất cho giao thông tĩnh cần đạt 3-4% diện tích đất xây dựng đô thị</w:t>
      </w:r>
      <w:r w:rsidR="00BA7A3E">
        <w:rPr>
          <w:color w:val="000000"/>
          <w:sz w:val="28"/>
          <w:szCs w:val="28"/>
          <w:shd w:val="clear" w:color="auto" w:fill="FFFFFF"/>
        </w:rPr>
        <w:t>.</w:t>
      </w:r>
    </w:p>
    <w:p w:rsidR="0036337E" w:rsidRPr="00DD1087" w:rsidRDefault="0036337E" w:rsidP="00221B0F">
      <w:pPr>
        <w:pStyle w:val="ColorfulList-Accent11"/>
        <w:numPr>
          <w:ilvl w:val="0"/>
          <w:numId w:val="7"/>
        </w:numPr>
        <w:spacing w:before="120" w:after="0" w:line="288" w:lineRule="auto"/>
        <w:ind w:left="0" w:firstLine="709"/>
        <w:jc w:val="both"/>
        <w:rPr>
          <w:b/>
          <w:color w:val="000000"/>
          <w:sz w:val="28"/>
          <w:szCs w:val="28"/>
        </w:rPr>
      </w:pPr>
      <w:r w:rsidRPr="00DD1087">
        <w:rPr>
          <w:color w:val="000000"/>
          <w:sz w:val="28"/>
          <w:szCs w:val="28"/>
          <w:shd w:val="clear" w:color="auto" w:fill="FFFFFF"/>
        </w:rPr>
        <w:t>Tập trung ưu tiên cho phát triển hệ thống vận tải hành khách công cộng để đảm bảo thị phần khoảng (15-20)% vào năm 2020 và khoảng (25-35)% vào năm 2030.</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 xml:space="preserve">Hạ tầng đường bộ sẽ phát triển mạng lưới giao thông đối ngoại (đường cao tốc Đà Nẵng-Quảng Ngãi và Quảng Trị-Đà Nẵng) và các tuyến đường Quốc lộ (tuyến Nam hầm Hải Vân, Quốc lộ 14B, Quốc lộ 14G) theo quy hoạch Quốc gia. Nâng cấp các tuyến đường vành đai (vành đai phía Nam, phía Bắc, phía Tây), các tuyến đường tỉnh lộ (đường ĐT601, ĐT602 đoạn từ đường Tôn Đức Thắng đến đường vành đai phía Tây, ĐT605 đoạn từ Km935+165 quốc lộ 1A đến Hòa Tiến), các tuyến đường huyện (ĐH4 và ĐH8) và mạng lưới đường đô thị (các tuyến đường trục chính đô thị, đường liên khu vực); Nghiên cứu đầu tư thêm các công trình cầu vượt sông Hàn, sông Cẩm Lệ, sông Cầu Đỏ, sông Túy Loan, sông Cổ Cò, sông Lỗ Giáng, sông Vĩnh Điện, sông Yên và sông Cu Đê; </w:t>
      </w:r>
      <w:r w:rsidRPr="00DD1087">
        <w:rPr>
          <w:color w:val="000000"/>
          <w:sz w:val="28"/>
          <w:szCs w:val="28"/>
        </w:rPr>
        <w:lastRenderedPageBreak/>
        <w:t>Xây dựng khoảng 09 nút giao liên thông và 38 nút giao trực thông kết hợp điều khiển bằng đèn tín hiệu.</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Hệ thống giao thông tĩnh sẽ quy hoạch các bến xe buýt (đầu, cuối, trung chuyển phục vụ hệ thống vận tải công cộng), đến năm 2030 nghiên cứu xây dựng thêm 01 bến xe phía Bắc. Riêng hệ thống bãi đỗ xe và bến xe tải dựa theo quy hoạch giao thông tĩnh đã được thành phố phê duyệt.</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Vận tải hành khách công cộng sẽ quy hoạch 01 tuyến tàu điện ngầm (Metro) kết nối các khu đô thị phía Bắc, trung tâm và phía Nam; 03 tuyến xe điện bánh sắt (Tramway) và 04 tuyến xe buýt nhanh (BRT). Tăng cường năng lực vận tải hành khách công cộng bằng taxi (tỷ phần đảm nhận 10-12% tổng thị phần vận tải công cộng đến năm 2030) và xe điện (tỷ phần đảm nhận 1% tổng thị phần vận tải công cộng đến năm 2030).</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Tiếp tục nghiên cứu nâng cấp hệ thống quản lý, điều hành giao thông đô thị gồm mở rộng hệ thống các nút tín hiệu giao thông, tăng cường hệ thống camera, ứng dụng hệ thống giao thông thông minh ITS,..để giảm ùn tắt giao thông, nâng cao an toàn giao thông.</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Hệ thống giao thông đường biển sẽ xây dựng cảng Đà Nẵng là cảng tổng hợp quốc gia, đầu mối khu vực loại 1 về lâu dài có thể phát triển để đảm nhận vai trò cửa ngõ quốc tế ở khu vực miền Trung. Đối với hệ thống đường thủy nội địa sẽ quy hoạch một số vị trí bến bãi phục vụ vận chuyển, tập kết hàng hóa, vật liệu xây dựng, bãi tập kết vật liệu, các bãi bến thuyền phục vụ du lịch tại các khu du lịch ven bán đảo Sơn Trà, biển Phạm Văn Đồng, T20, Non nước, bến du thuyền dọc sông Hàn; và nâng cấp một số tuyến đường thủy lên cấp V, IV.</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Về đường sắt: đến năm 2020 sẽ tập trung triển khai di dời ga đường sắt ra khỏi trung tâm thành phố và xây dựng ga Đà Nẵng mới với quy mô 33ha (giai đoạn 1), ga Kim Liên mới. Đến năm 2030 sẽ đầu tư xây dựng hoàn chỉnh các hạng mục di dời đường sắt ra ngoài thành phố Đà Nẵng, xây dựng 20km tuyến đường sắt quốc gia và Hầm Hải Vân mới.</w:t>
      </w:r>
    </w:p>
    <w:p w:rsidR="0036337E" w:rsidRPr="00DD1087" w:rsidRDefault="0036337E" w:rsidP="00221B0F">
      <w:pPr>
        <w:pStyle w:val="NormalWeb"/>
        <w:numPr>
          <w:ilvl w:val="0"/>
          <w:numId w:val="7"/>
        </w:numPr>
        <w:shd w:val="clear" w:color="auto" w:fill="FFFFFF"/>
        <w:spacing w:before="120" w:beforeAutospacing="0" w:after="0" w:afterAutospacing="0" w:line="288" w:lineRule="auto"/>
        <w:ind w:left="0" w:firstLine="709"/>
        <w:jc w:val="both"/>
        <w:rPr>
          <w:color w:val="000000"/>
          <w:sz w:val="28"/>
          <w:szCs w:val="28"/>
        </w:rPr>
      </w:pPr>
      <w:r w:rsidRPr="00DD1087">
        <w:rPr>
          <w:color w:val="000000"/>
          <w:sz w:val="28"/>
          <w:szCs w:val="28"/>
        </w:rPr>
        <w:t>Về đường hàng không: sẽ quy hoạch cảng hàng không quốc tế Đà Nẵng tiếp nhận khoảng 6 triệu lượt hành khách mỗi năm đến năm 2020, lượng hàng hóa tiếp nhận khoảng 200.000 triệu tấn/năm. Định hướng đến năm 2030 xây dựng nhà ga đạt mức 10 triệu lượt khách/năm và 1 triệu tấn hàng hóa/năm.</w:t>
      </w:r>
    </w:p>
    <w:p w:rsidR="0036337E" w:rsidRPr="00DD1087" w:rsidRDefault="0036337E" w:rsidP="00F50839">
      <w:pPr>
        <w:tabs>
          <w:tab w:val="left" w:pos="993"/>
        </w:tabs>
        <w:spacing w:before="120" w:after="0" w:line="288" w:lineRule="auto"/>
        <w:ind w:firstLine="709"/>
        <w:jc w:val="both"/>
        <w:rPr>
          <w:color w:val="000000"/>
          <w:sz w:val="28"/>
          <w:szCs w:val="28"/>
        </w:rPr>
      </w:pPr>
      <w:r w:rsidRPr="005C531C">
        <w:rPr>
          <w:color w:val="FF0000"/>
          <w:sz w:val="28"/>
          <w:szCs w:val="28"/>
        </w:rPr>
        <w:t xml:space="preserve">Quy hoạch phát triển giao thông vận tải thành phố Đà Nẵng đến năm 2020, tầm nhìn sau 2030 tác động to lớn đến phát triển hạ tầng kỹ thuật viễn </w:t>
      </w:r>
      <w:r w:rsidRPr="005C531C">
        <w:rPr>
          <w:color w:val="FF0000"/>
          <w:sz w:val="28"/>
          <w:szCs w:val="28"/>
        </w:rPr>
        <w:lastRenderedPageBreak/>
        <w:t xml:space="preserve">thông thụ động </w:t>
      </w:r>
      <w:r w:rsidR="00427D55" w:rsidRPr="005C531C">
        <w:rPr>
          <w:color w:val="FF0000"/>
          <w:sz w:val="28"/>
          <w:szCs w:val="28"/>
        </w:rPr>
        <w:t>thành phố Đà Nẵng nói chung và mạng lưới trạm BTS nói riêng</w:t>
      </w:r>
      <w:r w:rsidRPr="005C531C">
        <w:rPr>
          <w:color w:val="FF0000"/>
          <w:sz w:val="28"/>
          <w:szCs w:val="28"/>
        </w:rPr>
        <w:t xml:space="preserve"> trong tương lai. Việc xây dựng mới và nâng cấp mở rộng mạng lưới giao thông đường bộ và đồng bộ hóa với xây dựng các công trình ngầm trên các tuyến đường, phát triển các hành lang giao thông sẽ góp phần quan trọng vào phát triển mạng cáp viễn thông và ngầm hóa cáp viễn thông, xây dựng mới và tái bố trí các trạm thu phát sóng điện thoại di động, phát triển các điểm cung cấp dịch vụ viễn thông công cộng, phát triển các công trình viễn thông liên quan đến an ninh quốc gia.</w:t>
      </w:r>
      <w:r w:rsidRPr="00DD1087">
        <w:rPr>
          <w:color w:val="000000"/>
          <w:sz w:val="28"/>
          <w:szCs w:val="28"/>
        </w:rPr>
        <w:t xml:space="preserve"> Quy hoạch phát triển các tuyến đường sắt đô thị với hệ thống các nhà ga và depot đòi hỏi phải đầu tư các điểm cung cấp dịch vụ viễn thông công cộng phục vụ hành khách, các trạm thu phát sóng điện thoại di động đáp ứng nhu cầu sử dụng điện thoại mật độ cao.  </w:t>
      </w:r>
    </w:p>
    <w:p w:rsidR="00862180" w:rsidRPr="00DD1087" w:rsidRDefault="00EA5551" w:rsidP="00F50839">
      <w:pPr>
        <w:pStyle w:val="Heading3"/>
        <w:numPr>
          <w:ilvl w:val="0"/>
          <w:numId w:val="0"/>
        </w:numPr>
        <w:spacing w:before="120" w:line="300" w:lineRule="auto"/>
        <w:ind w:firstLine="709"/>
        <w:rPr>
          <w:noProof/>
          <w:color w:val="000000"/>
          <w:szCs w:val="28"/>
        </w:rPr>
      </w:pPr>
      <w:bookmarkStart w:id="50" w:name="_Toc501979110"/>
      <w:r w:rsidRPr="00DD1087">
        <w:rPr>
          <w:noProof/>
          <w:color w:val="000000"/>
          <w:szCs w:val="28"/>
        </w:rPr>
        <w:t xml:space="preserve">5. </w:t>
      </w:r>
      <w:r w:rsidR="00862180" w:rsidRPr="00DD1087">
        <w:rPr>
          <w:noProof/>
          <w:color w:val="000000"/>
          <w:szCs w:val="28"/>
        </w:rPr>
        <w:t>Dự báo phát triển ngành viễn thông thành phố Đà Nẵng đến phát triển mạng lưới trạm BTS</w:t>
      </w:r>
      <w:bookmarkEnd w:id="50"/>
    </w:p>
    <w:p w:rsidR="00862180" w:rsidRPr="00DD1087" w:rsidRDefault="00862180" w:rsidP="00221B0F">
      <w:pPr>
        <w:pStyle w:val="ColorfulList-Accent11"/>
        <w:numPr>
          <w:ilvl w:val="0"/>
          <w:numId w:val="7"/>
        </w:numPr>
        <w:spacing w:before="120" w:after="0" w:line="300" w:lineRule="auto"/>
        <w:ind w:left="0" w:firstLine="709"/>
        <w:jc w:val="both"/>
        <w:rPr>
          <w:bCs/>
          <w:noProof/>
          <w:color w:val="000000"/>
          <w:spacing w:val="-2"/>
          <w:sz w:val="28"/>
          <w:szCs w:val="28"/>
        </w:rPr>
      </w:pPr>
      <w:r w:rsidRPr="005C531C">
        <w:rPr>
          <w:bCs/>
          <w:noProof/>
          <w:color w:val="FF0000"/>
          <w:spacing w:val="-2"/>
          <w:sz w:val="28"/>
          <w:szCs w:val="28"/>
        </w:rPr>
        <w:t xml:space="preserve">Xu hướng hội tụ di động - cố định - Internet dự báo sẽ phát triển mạnh trong thời gian tới </w:t>
      </w:r>
      <w:r w:rsidRPr="00DD1087">
        <w:rPr>
          <w:bCs/>
          <w:noProof/>
          <w:color w:val="000000"/>
          <w:spacing w:val="-2"/>
          <w:sz w:val="28"/>
          <w:szCs w:val="28"/>
        </w:rPr>
        <w:t>với mô hình mạng FMC (Fixed Mobile Converged). Cung cấp đa dịch vụ trên một nền tảng mạng duy nhất sẽ trở nên phổ biến và tác động đến sự phát triển hạ tầng kỹ thuật viễn thông thụ động.</w:t>
      </w:r>
    </w:p>
    <w:p w:rsidR="00862180" w:rsidRPr="00DD1087" w:rsidRDefault="00862180" w:rsidP="00221B0F">
      <w:pPr>
        <w:pStyle w:val="ColorfulList-Accent11"/>
        <w:numPr>
          <w:ilvl w:val="0"/>
          <w:numId w:val="7"/>
        </w:numPr>
        <w:spacing w:before="120" w:after="0" w:line="300" w:lineRule="auto"/>
        <w:ind w:left="0" w:firstLine="709"/>
        <w:jc w:val="both"/>
        <w:rPr>
          <w:bCs/>
          <w:noProof/>
          <w:color w:val="000000"/>
          <w:spacing w:val="-2"/>
          <w:sz w:val="28"/>
          <w:szCs w:val="28"/>
        </w:rPr>
      </w:pPr>
      <w:r w:rsidRPr="005C531C">
        <w:rPr>
          <w:bCs/>
          <w:noProof/>
          <w:color w:val="FF0000"/>
          <w:spacing w:val="-2"/>
          <w:sz w:val="28"/>
          <w:szCs w:val="28"/>
        </w:rPr>
        <w:t>Hoàn thiện việc triển khai mạng thông tin di động 4G trong thời gian tới sẽ tác động đến hạ tầng kỹ thuật viễn thông thụ động trên địa bàn thành phố</w:t>
      </w:r>
      <w:r w:rsidRPr="00DD1087">
        <w:rPr>
          <w:bCs/>
          <w:noProof/>
          <w:color w:val="000000"/>
          <w:spacing w:val="-2"/>
          <w:sz w:val="28"/>
          <w:szCs w:val="28"/>
        </w:rPr>
        <w:t xml:space="preserve">. Việc phát triển công nghệ 4G đòi hỏi chất lượng truyền tải thông tin của hạ tầng kỹ thuật viễn thông thụ động phải được cải thiện đáng kể, đặc biệt là cáp viễn thông, </w:t>
      </w:r>
      <w:r w:rsidR="0064732C" w:rsidRPr="00DD1087">
        <w:rPr>
          <w:noProof/>
          <w:color w:val="000000"/>
          <w:spacing w:val="-2"/>
          <w:sz w:val="28"/>
          <w:szCs w:val="28"/>
        </w:rPr>
        <w:t>ăng ten</w:t>
      </w:r>
      <w:r w:rsidRPr="00DD1087">
        <w:rPr>
          <w:bCs/>
          <w:noProof/>
          <w:color w:val="000000"/>
          <w:spacing w:val="-2"/>
          <w:sz w:val="28"/>
          <w:szCs w:val="28"/>
        </w:rPr>
        <w:t xml:space="preserve"> thu phát sóng</w:t>
      </w:r>
      <w:r w:rsidR="0064732C" w:rsidRPr="00DD1087">
        <w:rPr>
          <w:bCs/>
          <w:noProof/>
          <w:color w:val="000000"/>
          <w:spacing w:val="-2"/>
          <w:sz w:val="28"/>
          <w:szCs w:val="28"/>
        </w:rPr>
        <w:t>,</w:t>
      </w:r>
      <w:r w:rsidRPr="00DD1087">
        <w:rPr>
          <w:bCs/>
          <w:noProof/>
          <w:color w:val="000000"/>
          <w:spacing w:val="-2"/>
          <w:sz w:val="28"/>
          <w:szCs w:val="28"/>
        </w:rPr>
        <w:t>...</w:t>
      </w:r>
    </w:p>
    <w:p w:rsidR="00862180" w:rsidRPr="00DD1087" w:rsidRDefault="00862180" w:rsidP="00221B0F">
      <w:pPr>
        <w:pStyle w:val="ColorfulList-Accent11"/>
        <w:numPr>
          <w:ilvl w:val="0"/>
          <w:numId w:val="7"/>
        </w:numPr>
        <w:spacing w:before="120" w:after="0" w:line="300" w:lineRule="auto"/>
        <w:ind w:left="0" w:firstLine="709"/>
        <w:jc w:val="both"/>
        <w:rPr>
          <w:bCs/>
          <w:noProof/>
          <w:color w:val="000000"/>
          <w:spacing w:val="-2"/>
          <w:sz w:val="28"/>
          <w:szCs w:val="28"/>
        </w:rPr>
      </w:pPr>
      <w:r w:rsidRPr="005C531C">
        <w:rPr>
          <w:bCs/>
          <w:noProof/>
          <w:color w:val="FF0000"/>
          <w:spacing w:val="-2"/>
          <w:sz w:val="28"/>
          <w:szCs w:val="28"/>
        </w:rPr>
        <w:t>Một số dịch vụ viễn thông sẽ nhanh chóng bão hòa và tăng trưởng chậm</w:t>
      </w:r>
      <w:r w:rsidRPr="00DD1087">
        <w:rPr>
          <w:bCs/>
          <w:noProof/>
          <w:color w:val="000000"/>
          <w:spacing w:val="-2"/>
          <w:sz w:val="28"/>
          <w:szCs w:val="28"/>
        </w:rPr>
        <w:t xml:space="preserve"> trong kỳ quy hoạch, bao gồm thuê bao điện thoại, internet cố định băng rộng,… do đó việc đầu tư mới hạ tầng kỹ thuật viễn thông thụ động để đáp ứng nhu cầu các dịch vụ này sẽ giảm dần, thay vào đó sẽ tập trung đầu tư hạ tầng kỹ thuật viễn thông thụ động để nâng cao chất lượng dịch vụ, bao gồm hoàn thiện phủ sóng</w:t>
      </w:r>
      <w:r w:rsidR="00F11D95" w:rsidRPr="00DD1087">
        <w:rPr>
          <w:bCs/>
          <w:noProof/>
          <w:color w:val="000000"/>
          <w:spacing w:val="-2"/>
          <w:sz w:val="28"/>
          <w:szCs w:val="28"/>
        </w:rPr>
        <w:t xml:space="preserve"> mạng thông tin di động băng</w:t>
      </w:r>
      <w:r w:rsidRPr="00DD1087">
        <w:rPr>
          <w:bCs/>
          <w:noProof/>
          <w:color w:val="000000"/>
          <w:spacing w:val="-2"/>
          <w:sz w:val="28"/>
          <w:szCs w:val="28"/>
        </w:rPr>
        <w:t xml:space="preserve"> rộng đến 100% địa bàn dân cư, ngầm hóa cáp viễn thông, quang hoá mạng cáp truyền dẫn.</w:t>
      </w:r>
    </w:p>
    <w:p w:rsidR="00862180" w:rsidRPr="00DD1087" w:rsidRDefault="00862180" w:rsidP="00221B0F">
      <w:pPr>
        <w:pStyle w:val="ColorfulList-Accent11"/>
        <w:numPr>
          <w:ilvl w:val="0"/>
          <w:numId w:val="7"/>
        </w:numPr>
        <w:spacing w:before="120" w:after="0" w:line="300" w:lineRule="auto"/>
        <w:ind w:left="0" w:firstLine="709"/>
        <w:jc w:val="both"/>
        <w:rPr>
          <w:bCs/>
          <w:noProof/>
          <w:color w:val="000000"/>
          <w:spacing w:val="-2"/>
          <w:sz w:val="28"/>
          <w:szCs w:val="28"/>
        </w:rPr>
      </w:pPr>
      <w:r w:rsidRPr="005C531C">
        <w:rPr>
          <w:bCs/>
          <w:noProof/>
          <w:color w:val="FF0000"/>
          <w:spacing w:val="-2"/>
          <w:sz w:val="28"/>
          <w:szCs w:val="28"/>
        </w:rPr>
        <w:t>Cùng với sự phát triển mạnh mẽ của điện thoại di động, internet và các giao dịch trực tuyến, thương mại điện tử,…, điểm cung cấp dịch vụ viễn thông công cộng đa năng không người phục vụ có xu hướng phát triển mạnh</w:t>
      </w:r>
      <w:r w:rsidRPr="00DD1087">
        <w:rPr>
          <w:bCs/>
          <w:noProof/>
          <w:color w:val="000000"/>
          <w:spacing w:val="-2"/>
          <w:sz w:val="28"/>
          <w:szCs w:val="28"/>
        </w:rPr>
        <w:t xml:space="preserve"> trong khi điểm cung cấp dịch vụ viễn thông công cộng có người phục vụ sẽ có xu hướng giảm, đặc biệt là trong lĩnh vực thoại. Điểm cung cấp dịch vụ viễn thông công cộng có người phục vụ sẽ còn duy trì ở một số hoạt động của ngành bưu chính. </w:t>
      </w:r>
      <w:r w:rsidRPr="00DD1087">
        <w:rPr>
          <w:bCs/>
          <w:noProof/>
          <w:color w:val="000000"/>
          <w:spacing w:val="-2"/>
          <w:sz w:val="28"/>
          <w:szCs w:val="28"/>
        </w:rPr>
        <w:lastRenderedPageBreak/>
        <w:t>Điều này đặt ra yêu cầu sẽ tập trung phát triển các điểm cung cấp dịch vụ viễn thông công cộng không người phục vụ trong kỳ quy hoạch và cải tạo, chỉnh trang các điểm bưu điện, bưu cục tại phường, xã, thị trấn trên địa bàn theo kiểu mới để cung cấp dịch vụ thông tin, bưu chính, viễn thông.</w:t>
      </w:r>
    </w:p>
    <w:p w:rsidR="00862180" w:rsidRPr="00DD1087" w:rsidRDefault="00862180" w:rsidP="00221B0F">
      <w:pPr>
        <w:pStyle w:val="ColorfulList-Accent11"/>
        <w:numPr>
          <w:ilvl w:val="0"/>
          <w:numId w:val="7"/>
        </w:numPr>
        <w:spacing w:before="120" w:after="0" w:line="300" w:lineRule="auto"/>
        <w:ind w:left="0" w:firstLine="709"/>
        <w:jc w:val="both"/>
        <w:rPr>
          <w:bCs/>
          <w:noProof/>
          <w:color w:val="000000"/>
          <w:spacing w:val="-2"/>
          <w:sz w:val="28"/>
          <w:szCs w:val="28"/>
        </w:rPr>
      </w:pPr>
      <w:r w:rsidRPr="005C531C">
        <w:rPr>
          <w:bCs/>
          <w:noProof/>
          <w:color w:val="FF0000"/>
          <w:spacing w:val="-2"/>
          <w:sz w:val="28"/>
          <w:szCs w:val="28"/>
        </w:rPr>
        <w:t xml:space="preserve">Dự báo trong tương lai </w:t>
      </w:r>
      <w:r w:rsidR="0064732C" w:rsidRPr="005C531C">
        <w:rPr>
          <w:noProof/>
          <w:color w:val="FF0000"/>
          <w:spacing w:val="-2"/>
          <w:sz w:val="28"/>
          <w:szCs w:val="28"/>
        </w:rPr>
        <w:t>ăng ten</w:t>
      </w:r>
      <w:r w:rsidRPr="005C531C">
        <w:rPr>
          <w:bCs/>
          <w:noProof/>
          <w:color w:val="FF0000"/>
          <w:spacing w:val="-2"/>
          <w:sz w:val="28"/>
          <w:szCs w:val="28"/>
        </w:rPr>
        <w:t xml:space="preserve"> thu phát sóng thế hệ mới sẽ được thương mại hóa, đặc biệt là </w:t>
      </w:r>
      <w:r w:rsidR="0064732C" w:rsidRPr="005C531C">
        <w:rPr>
          <w:noProof/>
          <w:color w:val="FF0000"/>
          <w:spacing w:val="-2"/>
          <w:sz w:val="28"/>
          <w:szCs w:val="28"/>
        </w:rPr>
        <w:t>ăng ten</w:t>
      </w:r>
      <w:r w:rsidRPr="005C531C">
        <w:rPr>
          <w:bCs/>
          <w:noProof/>
          <w:color w:val="FF0000"/>
          <w:spacing w:val="-2"/>
          <w:sz w:val="28"/>
          <w:szCs w:val="28"/>
        </w:rPr>
        <w:t xml:space="preserve"> theo công nghệ LightRadio</w:t>
      </w:r>
      <w:r w:rsidRPr="00DD1087">
        <w:rPr>
          <w:bCs/>
          <w:noProof/>
          <w:color w:val="000000"/>
          <w:spacing w:val="-2"/>
          <w:sz w:val="28"/>
          <w:szCs w:val="28"/>
        </w:rPr>
        <w:t xml:space="preserve">. LightRadio sẽ hợp nhất các loại </w:t>
      </w:r>
      <w:r w:rsidR="0064732C" w:rsidRPr="00DD1087">
        <w:rPr>
          <w:noProof/>
          <w:color w:val="000000"/>
          <w:spacing w:val="-2"/>
          <w:sz w:val="28"/>
          <w:szCs w:val="28"/>
        </w:rPr>
        <w:t>ăng ten</w:t>
      </w:r>
      <w:r w:rsidRPr="00DD1087">
        <w:rPr>
          <w:bCs/>
          <w:noProof/>
          <w:color w:val="000000"/>
          <w:spacing w:val="-2"/>
          <w:sz w:val="28"/>
          <w:szCs w:val="28"/>
        </w:rPr>
        <w:t xml:space="preserve"> khác nhau hiện dùng cho 2G, 3G và LTE (tức 4G) vào một </w:t>
      </w:r>
      <w:r w:rsidR="0064732C" w:rsidRPr="00DD1087">
        <w:rPr>
          <w:noProof/>
          <w:color w:val="000000"/>
          <w:spacing w:val="-2"/>
          <w:sz w:val="28"/>
          <w:szCs w:val="28"/>
        </w:rPr>
        <w:t>ăng ten</w:t>
      </w:r>
      <w:r w:rsidRPr="00DD1087">
        <w:rPr>
          <w:bCs/>
          <w:noProof/>
          <w:color w:val="000000"/>
          <w:spacing w:val="-2"/>
          <w:sz w:val="28"/>
          <w:szCs w:val="28"/>
        </w:rPr>
        <w:t xml:space="preserve"> duy nhất. Loại </w:t>
      </w:r>
      <w:r w:rsidR="0064732C" w:rsidRPr="00DD1087">
        <w:rPr>
          <w:noProof/>
          <w:color w:val="000000"/>
          <w:spacing w:val="-2"/>
          <w:sz w:val="28"/>
          <w:szCs w:val="28"/>
        </w:rPr>
        <w:t>ăng ten</w:t>
      </w:r>
      <w:r w:rsidRPr="00DD1087">
        <w:rPr>
          <w:bCs/>
          <w:noProof/>
          <w:color w:val="000000"/>
          <w:spacing w:val="-2"/>
          <w:sz w:val="28"/>
          <w:szCs w:val="28"/>
        </w:rPr>
        <w:t xml:space="preserve"> nhỏ gọn với nhiều tính năng ưu việt này có thể được gắn lên cột, gắn vào mặt tường của các tòa nhà, hoặc gắn vào bất cứ nơi đâu có điện và có kết nối băng thông rộng giúp cải thiện đáng kể dịch vụ truyền dẫn thông tin cho người dùng đầu cuối.</w:t>
      </w:r>
    </w:p>
    <w:p w:rsidR="00D952E6" w:rsidRPr="00DD1087" w:rsidRDefault="00266466" w:rsidP="00D952E6">
      <w:pPr>
        <w:spacing w:before="120" w:after="0" w:line="288" w:lineRule="auto"/>
        <w:ind w:firstLine="709"/>
        <w:jc w:val="both"/>
        <w:rPr>
          <w:bCs/>
          <w:noProof/>
          <w:color w:val="000000"/>
          <w:spacing w:val="-2"/>
          <w:sz w:val="28"/>
          <w:szCs w:val="28"/>
          <w:lang w:bidi="ar-SA"/>
        </w:rPr>
      </w:pPr>
      <w:r w:rsidRPr="005C531C">
        <w:rPr>
          <w:bCs/>
          <w:noProof/>
          <w:color w:val="FF0000"/>
          <w:spacing w:val="-2"/>
          <w:sz w:val="28"/>
          <w:szCs w:val="28"/>
          <w:lang w:bidi="ar-SA"/>
        </w:rPr>
        <w:t>Với hệ thống cơ chế chính sách từng bước được hoàn thiện và những lợi ích đem lại từ việc dùng chung hạ tầng (tiết kiệm chi phí đầu tư, đảm bảo mỹ quan đô thị, tiết kiệm tài nguyên đất...), xu hướng sử dụng chung hạ tầng trạm thu phát sóng thông tin di động cũng là một trong những xu thế phát triển tất yếu trong giai đoạn tới</w:t>
      </w:r>
      <w:r w:rsidRPr="00DD1087">
        <w:rPr>
          <w:bCs/>
          <w:noProof/>
          <w:color w:val="000000"/>
          <w:spacing w:val="-2"/>
          <w:sz w:val="28"/>
          <w:szCs w:val="28"/>
          <w:lang w:bidi="ar-SA"/>
        </w:rPr>
        <w:t>. Các doanh nghiệp phối hợp cùng đầu tư xây dựng hệ thống hạ tầng (nhà trạm, cột anten</w:t>
      </w:r>
      <w:r w:rsidR="00F50839" w:rsidRPr="00DD1087">
        <w:rPr>
          <w:bCs/>
          <w:noProof/>
          <w:color w:val="000000"/>
          <w:spacing w:val="-2"/>
          <w:sz w:val="28"/>
          <w:szCs w:val="28"/>
          <w:lang w:bidi="ar-SA"/>
        </w:rPr>
        <w:t>,</w:t>
      </w:r>
      <w:r w:rsidRPr="00DD1087">
        <w:rPr>
          <w:bCs/>
          <w:noProof/>
          <w:color w:val="000000"/>
          <w:spacing w:val="-2"/>
          <w:sz w:val="28"/>
          <w:szCs w:val="28"/>
          <w:lang w:bidi="ar-SA"/>
        </w:rPr>
        <w:t>...) và sử dụng chung, phân chia theo tỷ lệ nguồn vốn đóng góp hoặc theo thỏa thuận giữa các doanh nghiệp. Ngoài ra, trong một số trường hợp, có thể có một doanh nghiệp, đơn vị độc lập đứng ra xây dựng hệ thống hạ tầng dùng chung (nhà trạm, cột</w:t>
      </w:r>
      <w:r w:rsidR="00F50839" w:rsidRPr="00DD1087">
        <w:rPr>
          <w:bCs/>
          <w:noProof/>
          <w:color w:val="000000"/>
          <w:spacing w:val="-2"/>
          <w:sz w:val="28"/>
          <w:szCs w:val="28"/>
          <w:lang w:bidi="ar-SA"/>
        </w:rPr>
        <w:t>,</w:t>
      </w:r>
      <w:r w:rsidRPr="00DD1087">
        <w:rPr>
          <w:bCs/>
          <w:noProof/>
          <w:color w:val="000000"/>
          <w:spacing w:val="-2"/>
          <w:sz w:val="28"/>
          <w:szCs w:val="28"/>
          <w:lang w:bidi="ar-SA"/>
        </w:rPr>
        <w:t>...) sau đó cho các doanh nghiệp thuê lại để cung cấp dịch vụ</w:t>
      </w:r>
      <w:r w:rsidR="005D56D6" w:rsidRPr="00DD1087">
        <w:rPr>
          <w:bCs/>
          <w:noProof/>
          <w:color w:val="000000"/>
          <w:spacing w:val="-2"/>
          <w:sz w:val="28"/>
          <w:szCs w:val="28"/>
          <w:lang w:bidi="ar-SA"/>
        </w:rPr>
        <w:t>.</w:t>
      </w:r>
    </w:p>
    <w:p w:rsidR="00842DC7" w:rsidRPr="00DD1087" w:rsidRDefault="001B2B96" w:rsidP="001B2B96">
      <w:pPr>
        <w:spacing w:before="120" w:after="0" w:line="288" w:lineRule="auto"/>
        <w:ind w:firstLine="709"/>
        <w:jc w:val="both"/>
        <w:rPr>
          <w:bCs/>
          <w:noProof/>
          <w:color w:val="000000"/>
          <w:spacing w:val="-2"/>
          <w:sz w:val="28"/>
          <w:szCs w:val="28"/>
          <w:lang w:bidi="ar-SA"/>
        </w:rPr>
      </w:pPr>
      <w:r w:rsidRPr="00DD1087">
        <w:rPr>
          <w:noProof/>
          <w:color w:val="000000"/>
        </w:rPr>
        <w:br w:type="page"/>
      </w:r>
    </w:p>
    <w:p w:rsidR="00017E5E" w:rsidRPr="00DD1087" w:rsidRDefault="00017E5E" w:rsidP="00E6242E">
      <w:pPr>
        <w:pStyle w:val="Heading1"/>
        <w:spacing w:before="0"/>
        <w:rPr>
          <w:b/>
          <w:noProof/>
          <w:color w:val="000000"/>
        </w:rPr>
      </w:pPr>
      <w:bookmarkStart w:id="51" w:name="_Toc501979111"/>
      <w:r w:rsidRPr="00DD1087">
        <w:rPr>
          <w:b/>
          <w:noProof/>
          <w:color w:val="000000"/>
        </w:rPr>
        <w:lastRenderedPageBreak/>
        <w:t>PHẦN THỨ TƯ</w:t>
      </w:r>
      <w:bookmarkEnd w:id="51"/>
    </w:p>
    <w:p w:rsidR="003943FD" w:rsidRPr="00DD1087" w:rsidRDefault="00017E5E" w:rsidP="00E6242E">
      <w:pPr>
        <w:pStyle w:val="Heading1"/>
        <w:spacing w:before="0"/>
        <w:rPr>
          <w:b/>
          <w:noProof/>
          <w:color w:val="000000"/>
        </w:rPr>
      </w:pPr>
      <w:bookmarkStart w:id="52" w:name="_Toc501979112"/>
      <w:r w:rsidRPr="00DD1087">
        <w:rPr>
          <w:b/>
          <w:noProof/>
          <w:color w:val="000000"/>
        </w:rPr>
        <w:t>ĐỊNH HƯỚNG PHÁT TRIỂN</w:t>
      </w:r>
      <w:bookmarkEnd w:id="52"/>
    </w:p>
    <w:p w:rsidR="00017E5E" w:rsidRPr="00DD1087" w:rsidRDefault="00EA5551" w:rsidP="00EA5551">
      <w:pPr>
        <w:pStyle w:val="Heading2"/>
        <w:numPr>
          <w:ilvl w:val="0"/>
          <w:numId w:val="0"/>
        </w:numPr>
        <w:spacing w:before="120" w:after="0" w:line="288" w:lineRule="auto"/>
        <w:ind w:firstLine="709"/>
        <w:rPr>
          <w:color w:val="000000"/>
        </w:rPr>
      </w:pPr>
      <w:bookmarkStart w:id="53" w:name="_Toc501979113"/>
      <w:r w:rsidRPr="00DD1087">
        <w:rPr>
          <w:color w:val="000000"/>
        </w:rPr>
        <w:t xml:space="preserve">I. </w:t>
      </w:r>
      <w:r w:rsidR="00E726E5" w:rsidRPr="00DD1087">
        <w:rPr>
          <w:color w:val="000000"/>
        </w:rPr>
        <w:t>Định hướng phát triển mạng lưới trạm BTS</w:t>
      </w:r>
      <w:bookmarkEnd w:id="53"/>
    </w:p>
    <w:p w:rsidR="0056254A" w:rsidRPr="00666F72" w:rsidRDefault="0056254A" w:rsidP="00EA5551">
      <w:pPr>
        <w:pStyle w:val="BodyText"/>
        <w:spacing w:before="120" w:after="0" w:line="288" w:lineRule="auto"/>
        <w:ind w:firstLine="709"/>
        <w:rPr>
          <w:rFonts w:ascii="Times New Roman" w:hAnsi="Times New Roman"/>
          <w:color w:val="FF0000"/>
          <w:sz w:val="28"/>
          <w:szCs w:val="28"/>
          <w:lang w:val="en-US" w:eastAsia="vi-VN" w:bidi="ar-SA"/>
        </w:rPr>
      </w:pPr>
      <w:r w:rsidRPr="00666F72">
        <w:rPr>
          <w:rFonts w:ascii="Times New Roman" w:hAnsi="Times New Roman"/>
          <w:color w:val="FF0000"/>
          <w:sz w:val="28"/>
          <w:szCs w:val="28"/>
          <w:lang w:val="en-US" w:eastAsia="vi-VN" w:bidi="ar-SA"/>
        </w:rPr>
        <w:t>T</w:t>
      </w:r>
      <w:r w:rsidRPr="00666F72">
        <w:rPr>
          <w:rFonts w:ascii="Times New Roman" w:hAnsi="Times New Roman"/>
          <w:color w:val="FF0000"/>
          <w:sz w:val="28"/>
          <w:szCs w:val="28"/>
          <w:lang w:val="vi-VN" w:eastAsia="vi-VN" w:bidi="ar-SA"/>
        </w:rPr>
        <w:t xml:space="preserve">ừ </w:t>
      </w:r>
      <w:r w:rsidRPr="00666F72">
        <w:rPr>
          <w:rFonts w:ascii="Times New Roman" w:hAnsi="Times New Roman"/>
          <w:color w:val="FF0000"/>
          <w:sz w:val="28"/>
          <w:szCs w:val="28"/>
          <w:lang w:val="en-US" w:eastAsia="vi-VN" w:bidi="ar-SA"/>
        </w:rPr>
        <w:t>các thực trạng</w:t>
      </w:r>
      <w:r w:rsidR="005E7FE3" w:rsidRPr="00666F72">
        <w:rPr>
          <w:rFonts w:ascii="Times New Roman" w:hAnsi="Times New Roman"/>
          <w:color w:val="FF0000"/>
          <w:sz w:val="28"/>
          <w:szCs w:val="28"/>
          <w:lang w:val="en-US" w:eastAsia="vi-VN" w:bidi="ar-SA"/>
        </w:rPr>
        <w:t xml:space="preserve"> và tác động của tình hìnhk</w:t>
      </w:r>
      <w:r w:rsidRPr="00666F72">
        <w:rPr>
          <w:rFonts w:ascii="Times New Roman" w:hAnsi="Times New Roman"/>
          <w:color w:val="FF0000"/>
          <w:sz w:val="28"/>
          <w:szCs w:val="28"/>
          <w:lang w:val="en-US" w:eastAsia="vi-VN" w:bidi="ar-SA"/>
        </w:rPr>
        <w:t>inh tế  -</w:t>
      </w:r>
      <w:r w:rsidR="005E7FE3" w:rsidRPr="00666F72">
        <w:rPr>
          <w:rFonts w:ascii="Times New Roman" w:hAnsi="Times New Roman"/>
          <w:color w:val="FF0000"/>
          <w:sz w:val="28"/>
          <w:szCs w:val="28"/>
          <w:lang w:val="en-US" w:eastAsia="vi-VN" w:bidi="ar-SA"/>
        </w:rPr>
        <w:t>x</w:t>
      </w:r>
      <w:r w:rsidRPr="00666F72">
        <w:rPr>
          <w:rFonts w:ascii="Times New Roman" w:hAnsi="Times New Roman"/>
          <w:color w:val="FF0000"/>
          <w:sz w:val="28"/>
          <w:szCs w:val="28"/>
          <w:lang w:val="en-US" w:eastAsia="vi-VN" w:bidi="ar-SA"/>
        </w:rPr>
        <w:t>ã hội trên địa bàn thành phố Đà Nẵng</w:t>
      </w:r>
      <w:r w:rsidR="005E7FE3" w:rsidRPr="00666F72">
        <w:rPr>
          <w:rFonts w:ascii="Times New Roman" w:hAnsi="Times New Roman"/>
          <w:color w:val="FF0000"/>
          <w:sz w:val="28"/>
          <w:szCs w:val="28"/>
          <w:lang w:val="en-US" w:eastAsia="vi-VN" w:bidi="ar-SA"/>
        </w:rPr>
        <w:t xml:space="preserve"> dẫn đến Quy hoạch phát triển mạng lưới trạm BTS được định hướng như sau:</w:t>
      </w:r>
    </w:p>
    <w:p w:rsidR="00B31480" w:rsidRPr="00666F72" w:rsidRDefault="0056254A" w:rsidP="00EA5551">
      <w:pPr>
        <w:spacing w:before="120" w:after="0" w:line="288" w:lineRule="auto"/>
        <w:ind w:firstLine="709"/>
        <w:jc w:val="both"/>
        <w:rPr>
          <w:noProof/>
          <w:color w:val="FF0000"/>
          <w:spacing w:val="-2"/>
          <w:sz w:val="28"/>
          <w:szCs w:val="28"/>
          <w:lang w:bidi="ar-SA"/>
        </w:rPr>
      </w:pPr>
      <w:r w:rsidRPr="00666F72">
        <w:rPr>
          <w:noProof/>
          <w:color w:val="FF0000"/>
          <w:spacing w:val="-2"/>
          <w:sz w:val="28"/>
          <w:szCs w:val="28"/>
          <w:lang w:bidi="ar-SA"/>
        </w:rPr>
        <w:t xml:space="preserve">1. </w:t>
      </w:r>
      <w:r w:rsidR="00703BDE" w:rsidRPr="00666F72">
        <w:rPr>
          <w:noProof/>
          <w:color w:val="FF0000"/>
          <w:spacing w:val="-2"/>
          <w:sz w:val="28"/>
          <w:szCs w:val="28"/>
          <w:lang w:bidi="ar-SA"/>
        </w:rPr>
        <w:t>Q</w:t>
      </w:r>
      <w:r w:rsidR="00C63322" w:rsidRPr="00666F72">
        <w:rPr>
          <w:noProof/>
          <w:color w:val="FF0000"/>
          <w:spacing w:val="-2"/>
          <w:sz w:val="28"/>
          <w:szCs w:val="28"/>
          <w:lang w:bidi="ar-SA"/>
        </w:rPr>
        <w:t>uy hoạch phát triển mạng lưới trạm BTS nhằm</w:t>
      </w:r>
      <w:r w:rsidR="00B31480" w:rsidRPr="00666F72">
        <w:rPr>
          <w:noProof/>
          <w:color w:val="FF0000"/>
          <w:spacing w:val="-2"/>
          <w:sz w:val="28"/>
          <w:szCs w:val="28"/>
          <w:lang w:bidi="ar-SA"/>
        </w:rPr>
        <w:t xml:space="preserve"> tạo lập một hệ thốn</w:t>
      </w:r>
      <w:r w:rsidR="008445E3" w:rsidRPr="00666F72">
        <w:rPr>
          <w:noProof/>
          <w:color w:val="FF0000"/>
          <w:spacing w:val="-2"/>
          <w:sz w:val="28"/>
          <w:szCs w:val="28"/>
          <w:lang w:bidi="ar-SA"/>
        </w:rPr>
        <w:t xml:space="preserve">g hạ tầng kỹ thuật thông tin truyền thông </w:t>
      </w:r>
      <w:r w:rsidR="00B31480" w:rsidRPr="00666F72">
        <w:rPr>
          <w:noProof/>
          <w:color w:val="FF0000"/>
          <w:spacing w:val="-2"/>
          <w:sz w:val="28"/>
          <w:szCs w:val="28"/>
          <w:lang w:bidi="ar-SA"/>
        </w:rPr>
        <w:t>hiện đại</w:t>
      </w:r>
      <w:r w:rsidR="00C02394" w:rsidRPr="00666F72">
        <w:rPr>
          <w:noProof/>
          <w:color w:val="FF0000"/>
          <w:spacing w:val="-2"/>
          <w:sz w:val="28"/>
          <w:szCs w:val="28"/>
          <w:lang w:bidi="ar-SA"/>
        </w:rPr>
        <w:t>, đồng bộ</w:t>
      </w:r>
      <w:r w:rsidR="00291EDD">
        <w:rPr>
          <w:noProof/>
          <w:color w:val="FF0000"/>
          <w:spacing w:val="-2"/>
          <w:sz w:val="28"/>
          <w:szCs w:val="28"/>
          <w:lang w:bidi="ar-SA"/>
        </w:rPr>
        <w:t xml:space="preserve"> </w:t>
      </w:r>
      <w:r w:rsidR="00C02394" w:rsidRPr="00666F72">
        <w:rPr>
          <w:noProof/>
          <w:color w:val="FF0000"/>
          <w:spacing w:val="-2"/>
          <w:sz w:val="28"/>
          <w:szCs w:val="28"/>
          <w:lang w:bidi="ar-SA"/>
        </w:rPr>
        <w:t>phù hợp với xu hướng</w:t>
      </w:r>
      <w:r w:rsidR="00291EDD">
        <w:rPr>
          <w:noProof/>
          <w:color w:val="FF0000"/>
          <w:spacing w:val="-2"/>
          <w:sz w:val="28"/>
          <w:szCs w:val="28"/>
          <w:lang w:bidi="ar-SA"/>
        </w:rPr>
        <w:t xml:space="preserve"> </w:t>
      </w:r>
      <w:r w:rsidR="00C02394" w:rsidRPr="00666F72">
        <w:rPr>
          <w:noProof/>
          <w:color w:val="FF0000"/>
          <w:spacing w:val="-2"/>
          <w:sz w:val="28"/>
          <w:szCs w:val="28"/>
          <w:lang w:bidi="ar-SA"/>
        </w:rPr>
        <w:t xml:space="preserve">hội tụ </w:t>
      </w:r>
      <w:r w:rsidR="00A03225" w:rsidRPr="00666F72">
        <w:rPr>
          <w:noProof/>
          <w:color w:val="FF0000"/>
          <w:spacing w:val="-2"/>
          <w:sz w:val="28"/>
          <w:szCs w:val="28"/>
          <w:lang w:bidi="ar-SA"/>
        </w:rPr>
        <w:t xml:space="preserve">của </w:t>
      </w:r>
      <w:r w:rsidR="00C02394" w:rsidRPr="00666F72">
        <w:rPr>
          <w:noProof/>
          <w:color w:val="FF0000"/>
          <w:spacing w:val="-2"/>
          <w:sz w:val="28"/>
          <w:szCs w:val="28"/>
          <w:lang w:bidi="ar-SA"/>
        </w:rPr>
        <w:t>công nghệ thông tin băng rộng, hướng đến nâng cao quyền tiếp cận thông tin, nâng cao chất lượng kết nối thông tin cho người dân, du khách, doanh nghiệp, có đóng góp tích cực vào sự phát triển kinh tế - xã hội và bảo đảm an ninh quốc phòng</w:t>
      </w:r>
      <w:r w:rsidR="008445E3" w:rsidRPr="00666F72">
        <w:rPr>
          <w:noProof/>
          <w:color w:val="FF0000"/>
          <w:spacing w:val="-2"/>
          <w:sz w:val="28"/>
          <w:szCs w:val="28"/>
          <w:lang w:bidi="ar-SA"/>
        </w:rPr>
        <w:t>.</w:t>
      </w:r>
    </w:p>
    <w:p w:rsidR="007F592D" w:rsidRPr="00666F72" w:rsidRDefault="007F592D" w:rsidP="00EA5551">
      <w:pPr>
        <w:spacing w:before="120" w:after="0" w:line="288" w:lineRule="auto"/>
        <w:ind w:firstLine="709"/>
        <w:jc w:val="both"/>
        <w:rPr>
          <w:noProof/>
          <w:color w:val="FF0000"/>
          <w:spacing w:val="-2"/>
          <w:sz w:val="28"/>
          <w:szCs w:val="28"/>
          <w:lang w:val="vi-VN" w:bidi="ar-SA"/>
        </w:rPr>
      </w:pPr>
      <w:r w:rsidRPr="00666F72">
        <w:rPr>
          <w:noProof/>
          <w:color w:val="FF0000"/>
          <w:spacing w:val="-2"/>
          <w:sz w:val="28"/>
          <w:szCs w:val="28"/>
          <w:lang w:bidi="ar-SA"/>
        </w:rPr>
        <w:t>2. Hạ tầng mạng lưới trạm BTS là hạ tầng công nghệ thông tin cơ bản, quan trọng trong thực hiện Đề án “Xây dựng thành phố thông minh hơn tại Đà Nẵng”</w:t>
      </w:r>
      <w:r w:rsidR="00D65FAA" w:rsidRPr="00666F72">
        <w:rPr>
          <w:noProof/>
          <w:color w:val="FF0000"/>
          <w:spacing w:val="-2"/>
          <w:sz w:val="28"/>
          <w:szCs w:val="28"/>
          <w:lang w:bidi="ar-SA"/>
        </w:rPr>
        <w:t xml:space="preserve"> (được UBND thành phố phê duyệt tại </w:t>
      </w:r>
      <w:r w:rsidR="00D65FAA" w:rsidRPr="00666F72">
        <w:rPr>
          <w:noProof/>
          <w:color w:val="FF0000"/>
          <w:spacing w:val="-2"/>
          <w:sz w:val="28"/>
          <w:szCs w:val="28"/>
          <w:lang w:val="vi-VN" w:bidi="ar-SA"/>
        </w:rPr>
        <w:t xml:space="preserve">Quyết định số 1797/QĐ-UBND ngày 25 tháng 3 năm 2014). Phát triển mạng lưới trạm hướng đến các mục tiêu Đề án đã đặt ra. </w:t>
      </w:r>
    </w:p>
    <w:p w:rsidR="00B167B8" w:rsidRPr="00666F72" w:rsidRDefault="00FB7255" w:rsidP="00B167B8">
      <w:pPr>
        <w:spacing w:before="120" w:after="0" w:line="288" w:lineRule="auto"/>
        <w:ind w:firstLine="709"/>
        <w:jc w:val="both"/>
        <w:rPr>
          <w:noProof/>
          <w:color w:val="FF0000"/>
          <w:spacing w:val="-2"/>
          <w:sz w:val="28"/>
          <w:szCs w:val="28"/>
          <w:lang w:val="vi-VN" w:bidi="ar-SA"/>
        </w:rPr>
      </w:pPr>
      <w:r>
        <w:rPr>
          <w:noProof/>
          <w:color w:val="FF0000"/>
          <w:spacing w:val="-2"/>
          <w:sz w:val="28"/>
          <w:szCs w:val="28"/>
          <w:lang w:bidi="ar-SA"/>
        </w:rPr>
        <w:t>3</w:t>
      </w:r>
      <w:r w:rsidR="0056254A" w:rsidRPr="00666F72">
        <w:rPr>
          <w:noProof/>
          <w:color w:val="FF0000"/>
          <w:spacing w:val="-2"/>
          <w:sz w:val="28"/>
          <w:szCs w:val="28"/>
          <w:lang w:val="vi-VN" w:bidi="ar-SA"/>
        </w:rPr>
        <w:t xml:space="preserve">. </w:t>
      </w:r>
      <w:r w:rsidR="00A03225" w:rsidRPr="00666F72">
        <w:rPr>
          <w:noProof/>
          <w:color w:val="FF0000"/>
          <w:spacing w:val="-2"/>
          <w:sz w:val="28"/>
          <w:szCs w:val="28"/>
          <w:lang w:val="vi-VN" w:bidi="ar-SA"/>
        </w:rPr>
        <w:t xml:space="preserve">Phát triển </w:t>
      </w:r>
      <w:r w:rsidR="008445E3" w:rsidRPr="00666F72">
        <w:rPr>
          <w:noProof/>
          <w:color w:val="FF0000"/>
          <w:spacing w:val="-2"/>
          <w:sz w:val="28"/>
          <w:szCs w:val="28"/>
          <w:lang w:val="vi-VN" w:bidi="ar-SA"/>
        </w:rPr>
        <w:t>mạng lưới</w:t>
      </w:r>
      <w:r w:rsidR="00525C32" w:rsidRPr="00666F72">
        <w:rPr>
          <w:noProof/>
          <w:color w:val="FF0000"/>
          <w:spacing w:val="-2"/>
          <w:sz w:val="28"/>
          <w:szCs w:val="28"/>
          <w:lang w:val="vi-VN" w:bidi="ar-SA"/>
        </w:rPr>
        <w:t xml:space="preserve"> các trạm BTS</w:t>
      </w:r>
      <w:r w:rsidR="00291EDD">
        <w:rPr>
          <w:noProof/>
          <w:color w:val="FF0000"/>
          <w:spacing w:val="-2"/>
          <w:sz w:val="28"/>
          <w:szCs w:val="28"/>
          <w:lang w:bidi="ar-SA"/>
        </w:rPr>
        <w:t xml:space="preserve"> </w:t>
      </w:r>
      <w:r w:rsidR="00CB24A2" w:rsidRPr="00666F72">
        <w:rPr>
          <w:noProof/>
          <w:color w:val="FF0000"/>
          <w:spacing w:val="-2"/>
          <w:sz w:val="28"/>
          <w:szCs w:val="28"/>
          <w:lang w:val="vi-VN" w:bidi="ar-SA"/>
        </w:rPr>
        <w:t xml:space="preserve">phải </w:t>
      </w:r>
      <w:r w:rsidR="008445E3" w:rsidRPr="00666F72">
        <w:rPr>
          <w:noProof/>
          <w:color w:val="FF0000"/>
          <w:spacing w:val="-2"/>
          <w:sz w:val="28"/>
          <w:szCs w:val="28"/>
          <w:lang w:val="vi-VN" w:bidi="ar-SA"/>
        </w:rPr>
        <w:t>bảo đảm tính</w:t>
      </w:r>
      <w:r w:rsidR="00703BDE" w:rsidRPr="00666F72">
        <w:rPr>
          <w:noProof/>
          <w:color w:val="FF0000"/>
          <w:spacing w:val="-2"/>
          <w:sz w:val="28"/>
          <w:szCs w:val="28"/>
          <w:lang w:val="vi-VN" w:bidi="ar-SA"/>
        </w:rPr>
        <w:t xml:space="preserve"> công khai</w:t>
      </w:r>
      <w:r w:rsidR="00A03225" w:rsidRPr="00666F72">
        <w:rPr>
          <w:noProof/>
          <w:color w:val="FF0000"/>
          <w:spacing w:val="-2"/>
          <w:sz w:val="28"/>
          <w:szCs w:val="28"/>
          <w:lang w:val="vi-VN" w:bidi="ar-SA"/>
        </w:rPr>
        <w:t>,</w:t>
      </w:r>
      <w:r w:rsidR="00703BDE" w:rsidRPr="00666F72">
        <w:rPr>
          <w:noProof/>
          <w:color w:val="FF0000"/>
          <w:spacing w:val="-2"/>
          <w:sz w:val="28"/>
          <w:szCs w:val="28"/>
          <w:lang w:val="vi-VN" w:bidi="ar-SA"/>
        </w:rPr>
        <w:t xml:space="preserve"> minh bạch,</w:t>
      </w:r>
      <w:r w:rsidR="008445E3" w:rsidRPr="00666F72">
        <w:rPr>
          <w:noProof/>
          <w:color w:val="FF0000"/>
          <w:spacing w:val="-2"/>
          <w:sz w:val="28"/>
          <w:szCs w:val="28"/>
          <w:lang w:val="vi-VN" w:bidi="ar-SA"/>
        </w:rPr>
        <w:t xml:space="preserve"> khách quan, hiệu quả và </w:t>
      </w:r>
      <w:r w:rsidR="00A03225" w:rsidRPr="00666F72">
        <w:rPr>
          <w:noProof/>
          <w:color w:val="FF0000"/>
          <w:spacing w:val="-2"/>
          <w:sz w:val="28"/>
          <w:szCs w:val="28"/>
          <w:lang w:val="vi-VN" w:bidi="ar-SA"/>
        </w:rPr>
        <w:t xml:space="preserve">bảo đảm </w:t>
      </w:r>
      <w:r w:rsidR="008445E3" w:rsidRPr="00666F72">
        <w:rPr>
          <w:noProof/>
          <w:color w:val="FF0000"/>
          <w:spacing w:val="-2"/>
          <w:sz w:val="28"/>
          <w:szCs w:val="28"/>
          <w:lang w:val="vi-VN" w:bidi="ar-SA"/>
        </w:rPr>
        <w:t>bình đẳng</w:t>
      </w:r>
      <w:r w:rsidR="00A03225" w:rsidRPr="00666F72">
        <w:rPr>
          <w:noProof/>
          <w:color w:val="FF0000"/>
          <w:spacing w:val="-2"/>
          <w:sz w:val="28"/>
          <w:szCs w:val="28"/>
          <w:lang w:val="vi-VN" w:bidi="ar-SA"/>
        </w:rPr>
        <w:t xml:space="preserve"> trong thiết lập trạm giữa các doanh nghiệp thông tin di động. </w:t>
      </w:r>
    </w:p>
    <w:p w:rsidR="00A03225" w:rsidRPr="00666F72" w:rsidRDefault="00FB7255" w:rsidP="00EA5551">
      <w:pPr>
        <w:spacing w:before="120" w:after="0" w:line="288" w:lineRule="auto"/>
        <w:ind w:firstLine="709"/>
        <w:jc w:val="both"/>
        <w:rPr>
          <w:noProof/>
          <w:color w:val="FF0000"/>
          <w:spacing w:val="-2"/>
          <w:sz w:val="28"/>
          <w:szCs w:val="28"/>
          <w:lang w:val="vi-VN" w:bidi="ar-SA"/>
        </w:rPr>
      </w:pPr>
      <w:r>
        <w:rPr>
          <w:noProof/>
          <w:color w:val="FF0000"/>
          <w:spacing w:val="-2"/>
          <w:sz w:val="28"/>
          <w:szCs w:val="28"/>
          <w:lang w:bidi="ar-SA"/>
        </w:rPr>
        <w:t>4</w:t>
      </w:r>
      <w:r w:rsidR="00B167B8" w:rsidRPr="00666F72">
        <w:rPr>
          <w:noProof/>
          <w:color w:val="FF0000"/>
          <w:spacing w:val="-2"/>
          <w:sz w:val="28"/>
          <w:szCs w:val="28"/>
          <w:lang w:val="vi-VN" w:bidi="ar-SA"/>
        </w:rPr>
        <w:t xml:space="preserve">. </w:t>
      </w:r>
      <w:r w:rsidR="00A03225" w:rsidRPr="00666F72">
        <w:rPr>
          <w:noProof/>
          <w:color w:val="FF0000"/>
          <w:spacing w:val="-2"/>
          <w:sz w:val="28"/>
          <w:szCs w:val="28"/>
          <w:lang w:val="vi-VN" w:bidi="ar-SA"/>
        </w:rPr>
        <w:t xml:space="preserve">Phát triển có </w:t>
      </w:r>
      <w:r w:rsidR="008445E3" w:rsidRPr="00666F72">
        <w:rPr>
          <w:noProof/>
          <w:color w:val="FF0000"/>
          <w:spacing w:val="-2"/>
          <w:sz w:val="28"/>
          <w:szCs w:val="28"/>
          <w:lang w:val="vi-VN" w:bidi="ar-SA"/>
        </w:rPr>
        <w:t xml:space="preserve">kế thừa </w:t>
      </w:r>
      <w:r w:rsidR="00A03225" w:rsidRPr="00666F72">
        <w:rPr>
          <w:noProof/>
          <w:color w:val="FF0000"/>
          <w:spacing w:val="-2"/>
          <w:sz w:val="28"/>
          <w:szCs w:val="28"/>
          <w:lang w:val="vi-VN" w:bidi="ar-SA"/>
        </w:rPr>
        <w:t xml:space="preserve">các cơ sở hạ tầng đã có, có lộ trình </w:t>
      </w:r>
      <w:r w:rsidR="00B167B8" w:rsidRPr="00666F72">
        <w:rPr>
          <w:noProof/>
          <w:color w:val="FF0000"/>
          <w:spacing w:val="-2"/>
          <w:sz w:val="28"/>
          <w:szCs w:val="28"/>
          <w:lang w:val="vi-VN" w:bidi="ar-SA"/>
        </w:rPr>
        <w:t xml:space="preserve">phát triển trạm mới phù hợp và có lộ trình </w:t>
      </w:r>
      <w:r w:rsidR="00A03225" w:rsidRPr="00666F72">
        <w:rPr>
          <w:noProof/>
          <w:color w:val="FF0000"/>
          <w:spacing w:val="-2"/>
          <w:sz w:val="28"/>
          <w:szCs w:val="28"/>
          <w:lang w:val="vi-VN" w:bidi="ar-SA"/>
        </w:rPr>
        <w:t xml:space="preserve">chuyển đổi các trạm không còn phù hợp với mỹ quan an toàn đô thị. </w:t>
      </w:r>
    </w:p>
    <w:p w:rsidR="00B167B8" w:rsidRPr="00666F72" w:rsidRDefault="00FB7255" w:rsidP="00EA5551">
      <w:pPr>
        <w:spacing w:before="120" w:after="0" w:line="288" w:lineRule="auto"/>
        <w:ind w:firstLine="709"/>
        <w:jc w:val="both"/>
        <w:rPr>
          <w:noProof/>
          <w:color w:val="FF0000"/>
          <w:spacing w:val="-2"/>
          <w:sz w:val="28"/>
          <w:szCs w:val="28"/>
          <w:lang w:val="vi-VN" w:bidi="ar-SA"/>
        </w:rPr>
      </w:pPr>
      <w:r>
        <w:rPr>
          <w:noProof/>
          <w:color w:val="FF0000"/>
          <w:spacing w:val="-2"/>
          <w:sz w:val="28"/>
          <w:szCs w:val="28"/>
          <w:lang w:bidi="ar-SA"/>
        </w:rPr>
        <w:t>5</w:t>
      </w:r>
      <w:r w:rsidR="00B167B8" w:rsidRPr="00666F72">
        <w:rPr>
          <w:noProof/>
          <w:color w:val="FF0000"/>
          <w:spacing w:val="-2"/>
          <w:sz w:val="28"/>
          <w:szCs w:val="28"/>
          <w:lang w:val="vi-VN" w:bidi="ar-SA"/>
        </w:rPr>
        <w:t xml:space="preserve">. Phát triển mạng lưới trạm BTS đi đôi với tăng cường công tác quản lý của cơ quan nhà nước. Trong đó, ưu tiên triển khai số hóa cơ sở dữ liệu liên quan đến trạm BTS, áp dụng CNTT trong quản lý nhà nước, có phân cấp rõ ràng quyền hạn và nhiệm vụ trong quản lý trạm BTS giữa các sở, ngành </w:t>
      </w:r>
      <w:r w:rsidR="007F592D" w:rsidRPr="00666F72">
        <w:rPr>
          <w:noProof/>
          <w:color w:val="FF0000"/>
          <w:spacing w:val="-2"/>
          <w:sz w:val="28"/>
          <w:szCs w:val="28"/>
          <w:lang w:val="vi-VN" w:bidi="ar-SA"/>
        </w:rPr>
        <w:t xml:space="preserve">liên quan </w:t>
      </w:r>
      <w:r w:rsidR="00B167B8" w:rsidRPr="00666F72">
        <w:rPr>
          <w:noProof/>
          <w:color w:val="FF0000"/>
          <w:spacing w:val="-2"/>
          <w:sz w:val="28"/>
          <w:szCs w:val="28"/>
          <w:lang w:val="vi-VN" w:bidi="ar-SA"/>
        </w:rPr>
        <w:t xml:space="preserve">với quận, huyện, xã, phường.  </w:t>
      </w:r>
    </w:p>
    <w:p w:rsidR="007F592D" w:rsidRPr="00DD1087" w:rsidRDefault="00FB7255" w:rsidP="00EA5551">
      <w:pPr>
        <w:spacing w:before="120" w:after="0" w:line="288" w:lineRule="auto"/>
        <w:ind w:firstLine="709"/>
        <w:jc w:val="both"/>
        <w:rPr>
          <w:noProof/>
          <w:color w:val="000000"/>
          <w:spacing w:val="-2"/>
          <w:sz w:val="28"/>
          <w:szCs w:val="28"/>
          <w:lang w:val="vi-VN" w:bidi="ar-SA"/>
        </w:rPr>
      </w:pPr>
      <w:r>
        <w:rPr>
          <w:noProof/>
          <w:color w:val="FF0000"/>
          <w:spacing w:val="-2"/>
          <w:sz w:val="28"/>
          <w:szCs w:val="28"/>
          <w:lang w:bidi="ar-SA"/>
        </w:rPr>
        <w:t>6</w:t>
      </w:r>
      <w:r w:rsidR="007F592D" w:rsidRPr="00666F72">
        <w:rPr>
          <w:noProof/>
          <w:color w:val="FF0000"/>
          <w:spacing w:val="-2"/>
          <w:sz w:val="28"/>
          <w:szCs w:val="28"/>
          <w:lang w:val="vi-VN" w:bidi="ar-SA"/>
        </w:rPr>
        <w:t xml:space="preserve">. Phát triển mạng lưới trạm BTS song song với thực hiện công tác tuyên truyền đến nhân dân về ích lợi, vai trò của trạm BTS trong </w:t>
      </w:r>
      <w:r w:rsidR="00D65FAA" w:rsidRPr="00666F72">
        <w:rPr>
          <w:noProof/>
          <w:color w:val="FF0000"/>
          <w:spacing w:val="-2"/>
          <w:sz w:val="28"/>
          <w:szCs w:val="28"/>
          <w:lang w:val="vi-VN" w:bidi="ar-SA"/>
        </w:rPr>
        <w:t>phát triển đời sống kinh tế - xã hội của thành phố, tăng cường sự đồng thuận của nhân dân.</w:t>
      </w:r>
    </w:p>
    <w:p w:rsidR="007F135B" w:rsidRPr="00BB5859" w:rsidRDefault="007F135B" w:rsidP="00EA5551">
      <w:pPr>
        <w:pStyle w:val="Heading5"/>
        <w:numPr>
          <w:ilvl w:val="0"/>
          <w:numId w:val="0"/>
        </w:numPr>
        <w:spacing w:before="120" w:line="288" w:lineRule="auto"/>
        <w:ind w:firstLine="709"/>
        <w:rPr>
          <w:noProof/>
          <w:color w:val="000000"/>
        </w:rPr>
      </w:pPr>
    </w:p>
    <w:p w:rsidR="00120B44" w:rsidRPr="00DD1087" w:rsidRDefault="00CE30B2" w:rsidP="00485ACC">
      <w:pPr>
        <w:pStyle w:val="Heading1"/>
        <w:rPr>
          <w:b/>
          <w:noProof/>
          <w:color w:val="000000"/>
        </w:rPr>
      </w:pPr>
      <w:r w:rsidRPr="00DD1087">
        <w:rPr>
          <w:noProof/>
          <w:color w:val="000000"/>
        </w:rPr>
        <w:br w:type="page"/>
      </w:r>
      <w:bookmarkStart w:id="54" w:name="_Toc501979114"/>
      <w:r w:rsidR="00120B44" w:rsidRPr="00DD1087">
        <w:rPr>
          <w:b/>
          <w:noProof/>
          <w:color w:val="000000"/>
        </w:rPr>
        <w:lastRenderedPageBreak/>
        <w:t>PHẦN THỨ NĂM</w:t>
      </w:r>
      <w:bookmarkEnd w:id="54"/>
    </w:p>
    <w:p w:rsidR="00120B44" w:rsidRPr="00DD1087" w:rsidRDefault="00120B44" w:rsidP="00485ACC">
      <w:pPr>
        <w:pStyle w:val="Heading1"/>
        <w:rPr>
          <w:b/>
          <w:noProof/>
          <w:color w:val="000000"/>
        </w:rPr>
      </w:pPr>
      <w:bookmarkStart w:id="55" w:name="_Toc501979115"/>
      <w:r w:rsidRPr="00DD1087">
        <w:rPr>
          <w:b/>
          <w:noProof/>
          <w:color w:val="000000"/>
        </w:rPr>
        <w:t>PHƯƠNG ÁN QUY HOẠCH</w:t>
      </w:r>
      <w:bookmarkEnd w:id="55"/>
    </w:p>
    <w:p w:rsidR="00C90308" w:rsidRPr="00666F72" w:rsidRDefault="00120B44" w:rsidP="00605ABB">
      <w:pPr>
        <w:spacing w:before="120" w:after="0" w:line="288" w:lineRule="auto"/>
        <w:ind w:firstLine="709"/>
        <w:jc w:val="both"/>
        <w:rPr>
          <w:noProof/>
          <w:color w:val="FF0000"/>
          <w:sz w:val="28"/>
        </w:rPr>
      </w:pPr>
      <w:r w:rsidRPr="00666F72">
        <w:rPr>
          <w:noProof/>
          <w:color w:val="FF0000"/>
          <w:sz w:val="28"/>
        </w:rPr>
        <w:t>Mục tiêu chính của đồ án là nhằm</w:t>
      </w:r>
      <w:r w:rsidR="00C90308" w:rsidRPr="00666F72">
        <w:rPr>
          <w:noProof/>
          <w:color w:val="FF0000"/>
          <w:sz w:val="28"/>
        </w:rPr>
        <w:t>:</w:t>
      </w:r>
    </w:p>
    <w:p w:rsidR="00C90308" w:rsidRPr="00666F72" w:rsidRDefault="00C90308" w:rsidP="00605ABB">
      <w:pPr>
        <w:spacing w:before="120" w:after="0" w:line="288" w:lineRule="auto"/>
        <w:ind w:firstLine="709"/>
        <w:jc w:val="both"/>
        <w:rPr>
          <w:noProof/>
          <w:color w:val="FF0000"/>
          <w:sz w:val="28"/>
        </w:rPr>
      </w:pPr>
      <w:r w:rsidRPr="00666F72">
        <w:rPr>
          <w:noProof/>
          <w:color w:val="FF0000"/>
          <w:sz w:val="28"/>
        </w:rPr>
        <w:t>1. Để phát triển hạ tầng mạng lưới thông tin di động trên địa bàn thành phố theo hướng bền vững, bảo đảm sự phù hợp về xu hướng công nghệ, nhu cầu sử dụng thông tin di động của người</w:t>
      </w:r>
      <w:r w:rsidR="00E33CF4">
        <w:rPr>
          <w:noProof/>
          <w:color w:val="FF0000"/>
          <w:sz w:val="28"/>
        </w:rPr>
        <w:t xml:space="preserve"> dân, mỹ quan đô thị, an toàn.</w:t>
      </w:r>
    </w:p>
    <w:p w:rsidR="00C90308" w:rsidRPr="00666F72" w:rsidRDefault="00C90308" w:rsidP="00605ABB">
      <w:pPr>
        <w:spacing w:before="120" w:after="0" w:line="288" w:lineRule="auto"/>
        <w:ind w:firstLine="709"/>
        <w:jc w:val="both"/>
        <w:rPr>
          <w:noProof/>
          <w:color w:val="FF0000"/>
          <w:sz w:val="28"/>
        </w:rPr>
      </w:pPr>
      <w:r w:rsidRPr="00666F72">
        <w:rPr>
          <w:noProof/>
          <w:color w:val="FF0000"/>
          <w:sz w:val="28"/>
        </w:rPr>
        <w:t>2. Xác lập cơ sở, lộ trình để các doanh nghiệp thông tin di động:</w:t>
      </w:r>
    </w:p>
    <w:p w:rsidR="00C90308" w:rsidRPr="00666F72" w:rsidRDefault="00C90308" w:rsidP="00EE4B63">
      <w:pPr>
        <w:spacing w:before="120" w:after="0" w:line="288" w:lineRule="auto"/>
        <w:ind w:firstLine="709"/>
        <w:jc w:val="both"/>
        <w:rPr>
          <w:noProof/>
          <w:color w:val="FF0000"/>
          <w:sz w:val="28"/>
        </w:rPr>
      </w:pPr>
      <w:r w:rsidRPr="00666F72">
        <w:rPr>
          <w:noProof/>
          <w:color w:val="FF0000"/>
          <w:sz w:val="28"/>
        </w:rPr>
        <w:t>- Phát triển hạ tần</w:t>
      </w:r>
      <w:r w:rsidR="00EE4B63">
        <w:rPr>
          <w:noProof/>
          <w:color w:val="FF0000"/>
          <w:sz w:val="28"/>
        </w:rPr>
        <w:t xml:space="preserve">g kỹ thuật theo đúng định hướng; </w:t>
      </w:r>
      <w:r w:rsidRPr="00666F72">
        <w:rPr>
          <w:noProof/>
          <w:color w:val="FF0000"/>
          <w:sz w:val="28"/>
        </w:rPr>
        <w:t>Tăng cường chia sẻ, sử dụng chung hạ tầ</w:t>
      </w:r>
      <w:r w:rsidR="002C71A0" w:rsidRPr="00666F72">
        <w:rPr>
          <w:noProof/>
          <w:color w:val="FF0000"/>
          <w:sz w:val="28"/>
        </w:rPr>
        <w:t>ng và giảm sự đầu tư chồng chéo.</w:t>
      </w:r>
    </w:p>
    <w:p w:rsidR="00C90308" w:rsidRPr="00666F72" w:rsidRDefault="00C90308" w:rsidP="00605ABB">
      <w:pPr>
        <w:spacing w:before="120" w:after="0" w:line="288" w:lineRule="auto"/>
        <w:ind w:firstLine="709"/>
        <w:jc w:val="both"/>
        <w:rPr>
          <w:noProof/>
          <w:color w:val="FF0000"/>
          <w:sz w:val="28"/>
        </w:rPr>
      </w:pPr>
      <w:r w:rsidRPr="00666F72">
        <w:rPr>
          <w:noProof/>
          <w:color w:val="FF0000"/>
          <w:sz w:val="28"/>
        </w:rPr>
        <w:t>- Từng bước loại bỏ hoặc chuyển đổi các trạm BTS loại cồng kềnh sang loại t</w:t>
      </w:r>
      <w:r w:rsidR="007B1950">
        <w:rPr>
          <w:noProof/>
          <w:color w:val="FF0000"/>
          <w:sz w:val="28"/>
        </w:rPr>
        <w:t>hân thiện hoặc không cồng kềnh.</w:t>
      </w:r>
    </w:p>
    <w:p w:rsidR="00C90308" w:rsidRPr="00666F72" w:rsidRDefault="00C90308" w:rsidP="00605ABB">
      <w:pPr>
        <w:spacing w:before="120" w:after="0" w:line="288" w:lineRule="auto"/>
        <w:ind w:firstLine="709"/>
        <w:jc w:val="both"/>
        <w:rPr>
          <w:noProof/>
          <w:color w:val="FF0000"/>
          <w:sz w:val="28"/>
        </w:rPr>
      </w:pPr>
      <w:r w:rsidRPr="00666F72">
        <w:rPr>
          <w:noProof/>
          <w:color w:val="FF0000"/>
          <w:sz w:val="28"/>
        </w:rPr>
        <w:t>3. Tăng cường hiệu quả của cơ quan quản lý nhà nước trong việc quản lý đối với các hoạt động liên quan đến trạm BTS.</w:t>
      </w:r>
    </w:p>
    <w:p w:rsidR="00C90308" w:rsidRPr="00666F72" w:rsidRDefault="00C90308" w:rsidP="00605ABB">
      <w:pPr>
        <w:spacing w:before="120" w:after="0" w:line="288" w:lineRule="auto"/>
        <w:ind w:firstLine="709"/>
        <w:jc w:val="both"/>
        <w:rPr>
          <w:noProof/>
          <w:color w:val="FF0000"/>
          <w:sz w:val="28"/>
        </w:rPr>
      </w:pPr>
      <w:r w:rsidRPr="00666F72">
        <w:rPr>
          <w:noProof/>
          <w:color w:val="FF0000"/>
          <w:sz w:val="28"/>
        </w:rPr>
        <w:t>4. Công khai, minh bạch với người dân về thực trạng, định hướng, lộ trình phát triển và quản lý tr</w:t>
      </w:r>
      <w:r w:rsidR="00EE4B63">
        <w:rPr>
          <w:noProof/>
          <w:color w:val="FF0000"/>
          <w:sz w:val="28"/>
        </w:rPr>
        <w:t>ạm BTS trên địa bàn thành phố; T</w:t>
      </w:r>
      <w:r w:rsidRPr="00666F72">
        <w:rPr>
          <w:noProof/>
          <w:color w:val="FF0000"/>
          <w:sz w:val="28"/>
        </w:rPr>
        <w:t>ạo điều kiện thuận lợi để người dân giám sát công tác quản lý và triển khai các hoạt động liên quan đến trạm BTS.</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Với mục tiêu đề ra như trên, đ</w:t>
      </w:r>
      <w:r w:rsidRPr="00666F72">
        <w:rPr>
          <w:noProof/>
          <w:color w:val="FF0000"/>
          <w:sz w:val="28"/>
          <w:lang w:val="vi-VN"/>
        </w:rPr>
        <w:t>ồ án</w:t>
      </w:r>
      <w:r w:rsidRPr="00666F72">
        <w:rPr>
          <w:noProof/>
          <w:color w:val="FF0000"/>
          <w:sz w:val="28"/>
        </w:rPr>
        <w:t xml:space="preserve"> Quy hoạch</w:t>
      </w:r>
      <w:r w:rsidRPr="00666F72">
        <w:rPr>
          <w:noProof/>
          <w:color w:val="FF0000"/>
          <w:sz w:val="28"/>
          <w:lang w:val="vi-VN"/>
        </w:rPr>
        <w:t xml:space="preserve"> phân chia địa bàn thành phố Đà Nẵng thành </w:t>
      </w:r>
      <w:r w:rsidRPr="00666F72">
        <w:rPr>
          <w:noProof/>
          <w:color w:val="FF0000"/>
          <w:sz w:val="28"/>
        </w:rPr>
        <w:t>0</w:t>
      </w:r>
      <w:r w:rsidR="007B1950">
        <w:rPr>
          <w:noProof/>
          <w:color w:val="FF0000"/>
          <w:sz w:val="28"/>
        </w:rPr>
        <w:t>9</w:t>
      </w:r>
      <w:r w:rsidRPr="00666F72">
        <w:rPr>
          <w:noProof/>
          <w:color w:val="FF0000"/>
          <w:sz w:val="28"/>
          <w:lang w:val="vi-VN"/>
        </w:rPr>
        <w:t xml:space="preserve"> khu vực theo ranh giới hành chính kết hợp với phân vùng địa lý và khu vực đặc thù để vừa phù hợp với đặc trưng công nghệ vô tuyến vừa thuận ti</w:t>
      </w:r>
      <w:r w:rsidRPr="00666F72">
        <w:rPr>
          <w:noProof/>
          <w:color w:val="FF0000"/>
          <w:sz w:val="28"/>
        </w:rPr>
        <w:t>ệ</w:t>
      </w:r>
      <w:r w:rsidRPr="00666F72">
        <w:rPr>
          <w:noProof/>
          <w:color w:val="FF0000"/>
          <w:sz w:val="28"/>
          <w:lang w:val="vi-VN"/>
        </w:rPr>
        <w:t>n cho công tác quản lý</w:t>
      </w:r>
      <w:r w:rsidRPr="00666F72">
        <w:rPr>
          <w:noProof/>
          <w:color w:val="FF0000"/>
          <w:sz w:val="28"/>
        </w:rPr>
        <w:t xml:space="preserve"> nhà nước. Nội dung chính bao gồm:</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 Xác lập các vùng cấm lắp đặt trạm BTS, bao gồm: các vùng nằm trong khu vực bố trí phòng thủ, khu vực có tầm chiến lược về an ninh – quốc phòng, khu vực sân bay quốc tế, khu di tích văn hóa lịch sử,….</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 Đối với các quận trung tâm thành phố và các khu vực tập trung đông dân cư, chỉ cho phép phát triển các trạm BTS loại thân thiện môi trường và có lộ trình di dời, chuyển đổi hoặc hạ độ cao các trạm BTS sử dụng cột ăng ten cồng kềnh.</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 Các khu vực tiếp giáp biển (trong phạm vi 01 km tính từ bờ biển vào đất liền): chỉ phát triển trạm BTS loại thân thiện môi trường và triển khai ngay việc di dời hoặc chuyển đổi sang loại hình phù hợp đối với các trạm BTS đang sử dụng cột ăng ten cồng kềnh nhằm tránh nguy cơ mất an toàn mùa gió bão.</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lastRenderedPageBreak/>
        <w:t>- Đối với các tuyến đường cảnh quan đô thị quan trọng, các tuyến đường chính: không được xây dựng lắp đặt các trạm BTS</w:t>
      </w:r>
      <w:r w:rsidR="0083585C">
        <w:rPr>
          <w:noProof/>
          <w:color w:val="FF0000"/>
          <w:sz w:val="28"/>
        </w:rPr>
        <w:t xml:space="preserve"> loại 1</w:t>
      </w:r>
      <w:r w:rsidRPr="00666F72">
        <w:rPr>
          <w:noProof/>
          <w:color w:val="FF0000"/>
          <w:sz w:val="28"/>
        </w:rPr>
        <w:t xml:space="preserve"> trong phạm vi 30m tính từ lòng đường ra mỗi bên, triển khai di dời hoặc chuyển đổi sang loại hình phù hợp đối với các trạm vi phạm hiện nằm trong vùng giới hạn.</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 xml:space="preserve">- Các tòa nhà cao tầng (trung tâm thương mại, khách sạn, cao ốc văn phòng,…) chỉ lắp đặt trạm BTS </w:t>
      </w:r>
      <w:r w:rsidR="00176288" w:rsidRPr="00666F72">
        <w:rPr>
          <w:noProof/>
          <w:color w:val="FF0000"/>
          <w:sz w:val="28"/>
        </w:rPr>
        <w:t>loại có tính đặc thù</w:t>
      </w:r>
      <w:r w:rsidRPr="00666F72">
        <w:rPr>
          <w:noProof/>
          <w:color w:val="FF0000"/>
          <w:sz w:val="28"/>
        </w:rPr>
        <w:t>.</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 xml:space="preserve">- Những khu đô thị đang và sắp hình thành, khuyến khích các nhà mạng sử dụng chung hạ tầng hoặc ưu tiên lắp đặt trạm BTS loại thân thiện môi trường và </w:t>
      </w:r>
      <w:r w:rsidR="00176288" w:rsidRPr="00666F72">
        <w:rPr>
          <w:noProof/>
          <w:color w:val="FF0000"/>
          <w:sz w:val="28"/>
        </w:rPr>
        <w:t>loại trạm BTS có tính đặc thù</w:t>
      </w:r>
      <w:r w:rsidRPr="00666F72">
        <w:rPr>
          <w:noProof/>
          <w:color w:val="FF0000"/>
          <w:sz w:val="28"/>
        </w:rPr>
        <w:t>.</w:t>
      </w:r>
    </w:p>
    <w:p w:rsidR="00120B44" w:rsidRPr="00666F72" w:rsidRDefault="00120B44" w:rsidP="00605ABB">
      <w:pPr>
        <w:spacing w:before="120" w:after="0" w:line="288" w:lineRule="auto"/>
        <w:ind w:firstLine="709"/>
        <w:jc w:val="both"/>
        <w:rPr>
          <w:noProof/>
          <w:color w:val="FF0000"/>
          <w:sz w:val="28"/>
        </w:rPr>
      </w:pPr>
      <w:r w:rsidRPr="00666F72">
        <w:rPr>
          <w:noProof/>
          <w:color w:val="FF0000"/>
          <w:sz w:val="28"/>
        </w:rPr>
        <w:t>- Quy hoạch đợt đầu giai đoạn từ nay đến năm 2020, ưu tiên di dời các trạm BTS sử dụng cột ăng ten cồng kềnh tại các</w:t>
      </w:r>
      <w:r w:rsidR="00AC57EE">
        <w:rPr>
          <w:noProof/>
          <w:color w:val="FF0000"/>
          <w:sz w:val="28"/>
        </w:rPr>
        <w:t xml:space="preserve"> vùng nhạy cảm, các</w:t>
      </w:r>
      <w:r w:rsidRPr="00666F72">
        <w:rPr>
          <w:noProof/>
          <w:color w:val="FF0000"/>
          <w:sz w:val="28"/>
        </w:rPr>
        <w:t xml:space="preserve"> khu vực dân cư đông đúc hoặc cho phép doanh nghiệp viễn thông chuyển đổi sang sử dụng phổ biến loại hình trạm BTS loại thân thiện môi trường. Tại khu vực vùng sâu vùng xa, dân cư thưa thớt mà địa hình phức tạp, trước mắt cho phép xây dựng trạm BTS cồng kềnh (loại 1a) để phủ sóng. Tuy nhiên, nhà cung cấp dịch vụ phải có lộ trình cam kết hạ thấp độ cao hoặc thay thế loại hình trạm BTS phù hợp khi các khu vực này phát triển đông dân cư.</w:t>
      </w:r>
    </w:p>
    <w:p w:rsidR="00F0106E" w:rsidRPr="005328F9" w:rsidRDefault="00F0106E" w:rsidP="00F0106E">
      <w:pPr>
        <w:spacing w:before="120" w:after="0" w:line="288" w:lineRule="auto"/>
        <w:ind w:firstLine="709"/>
        <w:jc w:val="both"/>
        <w:rPr>
          <w:i/>
          <w:noProof/>
          <w:sz w:val="28"/>
        </w:rPr>
      </w:pPr>
      <w:bookmarkStart w:id="56" w:name="_Ref487720449"/>
      <w:r w:rsidRPr="005328F9">
        <w:rPr>
          <w:i/>
          <w:noProof/>
          <w:sz w:val="28"/>
        </w:rPr>
        <w:t xml:space="preserve">Bảng  </w:t>
      </w:r>
      <w:r w:rsidR="008A267F" w:rsidRPr="005328F9">
        <w:rPr>
          <w:i/>
          <w:noProof/>
          <w:sz w:val="28"/>
        </w:rPr>
        <w:fldChar w:fldCharType="begin"/>
      </w:r>
      <w:r w:rsidRPr="005328F9">
        <w:rPr>
          <w:i/>
          <w:noProof/>
          <w:sz w:val="28"/>
        </w:rPr>
        <w:instrText xml:space="preserve"> SEQ Bảng_ \* ARABIC </w:instrText>
      </w:r>
      <w:r w:rsidR="008A267F" w:rsidRPr="005328F9">
        <w:rPr>
          <w:i/>
          <w:noProof/>
          <w:sz w:val="28"/>
        </w:rPr>
        <w:fldChar w:fldCharType="separate"/>
      </w:r>
      <w:r w:rsidR="00822BDB">
        <w:rPr>
          <w:i/>
          <w:noProof/>
          <w:sz w:val="28"/>
        </w:rPr>
        <w:t>7</w:t>
      </w:r>
      <w:r w:rsidR="008A267F" w:rsidRPr="005328F9">
        <w:rPr>
          <w:i/>
          <w:noProof/>
          <w:sz w:val="28"/>
        </w:rPr>
        <w:fldChar w:fldCharType="end"/>
      </w:r>
      <w:bookmarkEnd w:id="56"/>
      <w:r w:rsidRPr="005328F9">
        <w:rPr>
          <w:i/>
          <w:noProof/>
          <w:sz w:val="28"/>
        </w:rPr>
        <w:t xml:space="preserve">. Lộ trình phát triển số lượng trạm BTS loại 1 và 2 trên địa bàn các quận, huyện đến năm 2030. </w:t>
      </w:r>
    </w:p>
    <w:tbl>
      <w:tblPr>
        <w:tblW w:w="7598"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5"/>
        <w:gridCol w:w="1327"/>
        <w:gridCol w:w="1194"/>
        <w:gridCol w:w="1060"/>
        <w:gridCol w:w="992"/>
      </w:tblGrid>
      <w:tr w:rsidR="005328F9" w:rsidRPr="005328F9" w:rsidTr="00221B0F">
        <w:trPr>
          <w:trHeight w:val="300"/>
          <w:jc w:val="center"/>
        </w:trPr>
        <w:tc>
          <w:tcPr>
            <w:tcW w:w="3025" w:type="dxa"/>
            <w:vMerge w:val="restart"/>
            <w:vAlign w:val="center"/>
          </w:tcPr>
          <w:p w:rsidR="00F0106E" w:rsidRPr="005328F9" w:rsidRDefault="00F0106E" w:rsidP="00221B0F">
            <w:pPr>
              <w:spacing w:after="0" w:line="240" w:lineRule="auto"/>
              <w:jc w:val="center"/>
              <w:rPr>
                <w:b/>
                <w:sz w:val="26"/>
                <w:szCs w:val="26"/>
                <w:lang w:bidi="ar-SA"/>
              </w:rPr>
            </w:pPr>
            <w:r w:rsidRPr="005328F9">
              <w:rPr>
                <w:b/>
                <w:sz w:val="26"/>
                <w:szCs w:val="26"/>
                <w:lang w:bidi="ar-SA"/>
              </w:rPr>
              <w:t>Quận,huyện /năm</w:t>
            </w:r>
          </w:p>
        </w:tc>
        <w:tc>
          <w:tcPr>
            <w:tcW w:w="1327" w:type="dxa"/>
            <w:vMerge w:val="restart"/>
            <w:vAlign w:val="center"/>
          </w:tcPr>
          <w:p w:rsidR="00F0106E" w:rsidRPr="005328F9" w:rsidRDefault="00F0106E" w:rsidP="00221B0F">
            <w:pPr>
              <w:spacing w:after="0" w:line="240" w:lineRule="auto"/>
              <w:jc w:val="center"/>
              <w:rPr>
                <w:b/>
                <w:sz w:val="26"/>
                <w:szCs w:val="26"/>
                <w:lang w:bidi="ar-SA"/>
              </w:rPr>
            </w:pPr>
            <w:r w:rsidRPr="005328F9">
              <w:rPr>
                <w:b/>
                <w:sz w:val="26"/>
                <w:szCs w:val="26"/>
                <w:lang w:bidi="ar-SA"/>
              </w:rPr>
              <w:t>Đơn vị</w:t>
            </w:r>
          </w:p>
        </w:tc>
        <w:tc>
          <w:tcPr>
            <w:tcW w:w="3246" w:type="dxa"/>
            <w:gridSpan w:val="3"/>
            <w:shd w:val="clear" w:color="auto" w:fill="auto"/>
            <w:noWrap/>
            <w:vAlign w:val="center"/>
          </w:tcPr>
          <w:p w:rsidR="00F0106E" w:rsidRPr="005328F9" w:rsidRDefault="00F0106E" w:rsidP="00221B0F">
            <w:pPr>
              <w:spacing w:after="0" w:line="240" w:lineRule="auto"/>
              <w:jc w:val="center"/>
              <w:rPr>
                <w:b/>
                <w:sz w:val="26"/>
                <w:szCs w:val="26"/>
                <w:lang w:bidi="ar-SA"/>
              </w:rPr>
            </w:pPr>
            <w:r w:rsidRPr="005328F9">
              <w:rPr>
                <w:b/>
                <w:sz w:val="26"/>
                <w:szCs w:val="26"/>
                <w:lang w:bidi="ar-SA"/>
              </w:rPr>
              <w:t>Năm</w:t>
            </w:r>
          </w:p>
        </w:tc>
      </w:tr>
      <w:tr w:rsidR="005328F9" w:rsidRPr="005328F9" w:rsidTr="00221B0F">
        <w:trPr>
          <w:trHeight w:val="351"/>
          <w:jc w:val="center"/>
        </w:trPr>
        <w:tc>
          <w:tcPr>
            <w:tcW w:w="3025" w:type="dxa"/>
            <w:vMerge/>
            <w:vAlign w:val="center"/>
          </w:tcPr>
          <w:p w:rsidR="00F0106E" w:rsidRPr="005328F9" w:rsidRDefault="00F0106E" w:rsidP="00221B0F">
            <w:pPr>
              <w:spacing w:after="0" w:line="240" w:lineRule="auto"/>
              <w:jc w:val="center"/>
              <w:rPr>
                <w:sz w:val="26"/>
                <w:szCs w:val="26"/>
                <w:lang w:bidi="ar-SA"/>
              </w:rPr>
            </w:pPr>
          </w:p>
        </w:tc>
        <w:tc>
          <w:tcPr>
            <w:tcW w:w="1327" w:type="dxa"/>
            <w:vMerge/>
            <w:vAlign w:val="center"/>
          </w:tcPr>
          <w:p w:rsidR="00F0106E" w:rsidRPr="005328F9" w:rsidRDefault="00F0106E" w:rsidP="00221B0F">
            <w:pPr>
              <w:spacing w:after="0" w:line="240" w:lineRule="auto"/>
              <w:jc w:val="center"/>
              <w:rPr>
                <w:sz w:val="26"/>
                <w:szCs w:val="26"/>
                <w:lang w:bidi="ar-SA"/>
              </w:rPr>
            </w:pPr>
          </w:p>
        </w:tc>
        <w:tc>
          <w:tcPr>
            <w:tcW w:w="1194" w:type="dxa"/>
            <w:shd w:val="clear" w:color="auto" w:fill="auto"/>
            <w:noWrap/>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2020</w:t>
            </w:r>
          </w:p>
        </w:tc>
        <w:tc>
          <w:tcPr>
            <w:tcW w:w="1060" w:type="dxa"/>
            <w:shd w:val="clear" w:color="auto" w:fill="auto"/>
            <w:noWrap/>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2025</w:t>
            </w:r>
          </w:p>
        </w:tc>
        <w:tc>
          <w:tcPr>
            <w:tcW w:w="992" w:type="dxa"/>
            <w:shd w:val="clear" w:color="auto" w:fill="auto"/>
            <w:noWrap/>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2030</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lang w:bidi="ar-SA"/>
              </w:rPr>
            </w:pPr>
            <w:r w:rsidRPr="0024299E">
              <w:rPr>
                <w:sz w:val="26"/>
                <w:szCs w:val="26"/>
              </w:rPr>
              <w:t>Liên Chiểu</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4</w:t>
            </w:r>
            <w:r w:rsidR="003D314F">
              <w:rPr>
                <w:color w:val="FF0000"/>
                <w:sz w:val="26"/>
                <w:szCs w:val="26"/>
                <w:lang w:bidi="ar-SA"/>
              </w:rPr>
              <w:t>84</w:t>
            </w:r>
          </w:p>
        </w:tc>
        <w:tc>
          <w:tcPr>
            <w:tcW w:w="1060" w:type="dxa"/>
            <w:shd w:val="clear" w:color="auto" w:fill="auto"/>
            <w:noWrap/>
            <w:vAlign w:val="center"/>
          </w:tcPr>
          <w:p w:rsidR="00F0106E" w:rsidRPr="00B014C9" w:rsidRDefault="003D314F" w:rsidP="00221B0F">
            <w:pPr>
              <w:spacing w:after="0" w:line="240" w:lineRule="auto"/>
              <w:jc w:val="center"/>
              <w:rPr>
                <w:color w:val="FF0000"/>
                <w:sz w:val="26"/>
                <w:szCs w:val="26"/>
                <w:lang w:bidi="ar-SA"/>
              </w:rPr>
            </w:pPr>
            <w:r>
              <w:rPr>
                <w:color w:val="FF0000"/>
                <w:sz w:val="26"/>
                <w:szCs w:val="26"/>
                <w:lang w:bidi="ar-SA"/>
              </w:rPr>
              <w:t>66</w:t>
            </w:r>
            <w:r w:rsidR="006568F6">
              <w:rPr>
                <w:color w:val="FF0000"/>
                <w:sz w:val="26"/>
                <w:szCs w:val="26"/>
                <w:lang w:bidi="ar-SA"/>
              </w:rPr>
              <w:t>6</w:t>
            </w:r>
          </w:p>
        </w:tc>
        <w:tc>
          <w:tcPr>
            <w:tcW w:w="992" w:type="dxa"/>
            <w:shd w:val="clear" w:color="auto" w:fill="auto"/>
            <w:noWrap/>
            <w:vAlign w:val="center"/>
          </w:tcPr>
          <w:p w:rsidR="00F0106E" w:rsidRPr="00B014C9" w:rsidRDefault="003D314F" w:rsidP="00221B0F">
            <w:pPr>
              <w:spacing w:after="0" w:line="240" w:lineRule="auto"/>
              <w:jc w:val="center"/>
              <w:rPr>
                <w:color w:val="FF0000"/>
                <w:sz w:val="26"/>
                <w:szCs w:val="26"/>
                <w:lang w:bidi="ar-SA"/>
              </w:rPr>
            </w:pPr>
            <w:r>
              <w:rPr>
                <w:color w:val="FF0000"/>
                <w:sz w:val="26"/>
                <w:szCs w:val="26"/>
                <w:lang w:bidi="ar-SA"/>
              </w:rPr>
              <w:t>858</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rPr>
            </w:pPr>
            <w:r w:rsidRPr="0024299E">
              <w:rPr>
                <w:sz w:val="26"/>
                <w:szCs w:val="26"/>
              </w:rPr>
              <w:t>Thanh Khê</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275</w:t>
            </w:r>
          </w:p>
        </w:tc>
        <w:tc>
          <w:tcPr>
            <w:tcW w:w="1060"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305</w:t>
            </w:r>
          </w:p>
        </w:tc>
        <w:tc>
          <w:tcPr>
            <w:tcW w:w="992"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335</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rPr>
            </w:pPr>
            <w:r w:rsidRPr="0024299E">
              <w:rPr>
                <w:sz w:val="26"/>
                <w:szCs w:val="26"/>
              </w:rPr>
              <w:t>Hải Châu</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322</w:t>
            </w:r>
          </w:p>
        </w:tc>
        <w:tc>
          <w:tcPr>
            <w:tcW w:w="1060"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355</w:t>
            </w:r>
          </w:p>
        </w:tc>
        <w:tc>
          <w:tcPr>
            <w:tcW w:w="992"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399</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rPr>
            </w:pPr>
            <w:r w:rsidRPr="0024299E">
              <w:rPr>
                <w:sz w:val="26"/>
                <w:szCs w:val="26"/>
              </w:rPr>
              <w:t>Sơn Trà</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247</w:t>
            </w:r>
          </w:p>
        </w:tc>
        <w:tc>
          <w:tcPr>
            <w:tcW w:w="1060"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277</w:t>
            </w:r>
          </w:p>
        </w:tc>
        <w:tc>
          <w:tcPr>
            <w:tcW w:w="992"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307</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rPr>
            </w:pPr>
            <w:r w:rsidRPr="0024299E">
              <w:rPr>
                <w:sz w:val="26"/>
                <w:szCs w:val="26"/>
              </w:rPr>
              <w:t>Ngũ Hành Sơn</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381</w:t>
            </w:r>
          </w:p>
        </w:tc>
        <w:tc>
          <w:tcPr>
            <w:tcW w:w="1060"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500</w:t>
            </w:r>
          </w:p>
        </w:tc>
        <w:tc>
          <w:tcPr>
            <w:tcW w:w="992" w:type="dxa"/>
            <w:shd w:val="clear" w:color="auto" w:fill="auto"/>
            <w:noWrap/>
            <w:vAlign w:val="center"/>
          </w:tcPr>
          <w:p w:rsidR="00F0106E" w:rsidRPr="00B014C9" w:rsidRDefault="006568F6" w:rsidP="00C70A94">
            <w:pPr>
              <w:spacing w:after="0" w:line="240" w:lineRule="auto"/>
              <w:jc w:val="center"/>
              <w:rPr>
                <w:color w:val="FF0000"/>
                <w:sz w:val="26"/>
                <w:szCs w:val="26"/>
                <w:lang w:bidi="ar-SA"/>
              </w:rPr>
            </w:pPr>
            <w:r>
              <w:rPr>
                <w:color w:val="FF0000"/>
                <w:sz w:val="26"/>
                <w:szCs w:val="26"/>
                <w:lang w:bidi="ar-SA"/>
              </w:rPr>
              <w:t>622</w:t>
            </w:r>
          </w:p>
        </w:tc>
      </w:tr>
      <w:tr w:rsidR="005328F9" w:rsidRPr="005328F9" w:rsidTr="00221B0F">
        <w:trPr>
          <w:trHeight w:val="295"/>
          <w:jc w:val="center"/>
        </w:trPr>
        <w:tc>
          <w:tcPr>
            <w:tcW w:w="3025" w:type="dxa"/>
            <w:vAlign w:val="center"/>
          </w:tcPr>
          <w:p w:rsidR="00F0106E" w:rsidRPr="0024299E" w:rsidRDefault="00F0106E" w:rsidP="00221B0F">
            <w:pPr>
              <w:spacing w:after="0" w:line="240" w:lineRule="auto"/>
              <w:jc w:val="center"/>
              <w:rPr>
                <w:sz w:val="26"/>
                <w:szCs w:val="26"/>
              </w:rPr>
            </w:pPr>
            <w:r w:rsidRPr="0024299E">
              <w:rPr>
                <w:sz w:val="26"/>
                <w:szCs w:val="26"/>
              </w:rPr>
              <w:t>Cẩm Lệ</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333</w:t>
            </w:r>
          </w:p>
        </w:tc>
        <w:tc>
          <w:tcPr>
            <w:tcW w:w="1060"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399</w:t>
            </w:r>
          </w:p>
        </w:tc>
        <w:tc>
          <w:tcPr>
            <w:tcW w:w="992" w:type="dxa"/>
            <w:shd w:val="clear" w:color="auto" w:fill="auto"/>
            <w:noWrap/>
            <w:vAlign w:val="center"/>
          </w:tcPr>
          <w:p w:rsidR="00F0106E" w:rsidRPr="00B014C9" w:rsidRDefault="006568F6" w:rsidP="00221B0F">
            <w:pPr>
              <w:spacing w:after="0" w:line="240" w:lineRule="auto"/>
              <w:jc w:val="center"/>
              <w:rPr>
                <w:color w:val="FF0000"/>
                <w:sz w:val="26"/>
                <w:szCs w:val="26"/>
                <w:lang w:bidi="ar-SA"/>
              </w:rPr>
            </w:pPr>
            <w:r>
              <w:rPr>
                <w:color w:val="FF0000"/>
                <w:sz w:val="26"/>
                <w:szCs w:val="26"/>
                <w:lang w:bidi="ar-SA"/>
              </w:rPr>
              <w:t>468</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rPr>
            </w:pPr>
            <w:r w:rsidRPr="0024299E">
              <w:rPr>
                <w:sz w:val="26"/>
                <w:szCs w:val="26"/>
              </w:rPr>
              <w:t>Hòa Vang (gồm Bắc Hòa Vang và Nam Hòa Vang)</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B014C9" w:rsidRDefault="00F0106E" w:rsidP="00221B0F">
            <w:pPr>
              <w:spacing w:after="0" w:line="240" w:lineRule="auto"/>
              <w:jc w:val="center"/>
              <w:rPr>
                <w:color w:val="FF0000"/>
                <w:sz w:val="26"/>
                <w:szCs w:val="26"/>
                <w:lang w:bidi="ar-SA"/>
              </w:rPr>
            </w:pPr>
            <w:r w:rsidRPr="00B014C9">
              <w:rPr>
                <w:color w:val="FF0000"/>
                <w:sz w:val="26"/>
                <w:szCs w:val="26"/>
                <w:lang w:bidi="ar-SA"/>
              </w:rPr>
              <w:t>6</w:t>
            </w:r>
            <w:r w:rsidR="000843A4">
              <w:rPr>
                <w:color w:val="FF0000"/>
                <w:sz w:val="26"/>
                <w:szCs w:val="26"/>
                <w:lang w:bidi="ar-SA"/>
              </w:rPr>
              <w:t>23</w:t>
            </w:r>
          </w:p>
        </w:tc>
        <w:tc>
          <w:tcPr>
            <w:tcW w:w="1060" w:type="dxa"/>
            <w:shd w:val="clear" w:color="auto" w:fill="auto"/>
            <w:noWrap/>
            <w:vAlign w:val="center"/>
          </w:tcPr>
          <w:p w:rsidR="00F0106E" w:rsidRPr="00B014C9" w:rsidRDefault="00223A07" w:rsidP="00221B0F">
            <w:pPr>
              <w:spacing w:after="0" w:line="240" w:lineRule="auto"/>
              <w:jc w:val="center"/>
              <w:rPr>
                <w:color w:val="FF0000"/>
                <w:sz w:val="26"/>
                <w:szCs w:val="26"/>
                <w:lang w:bidi="ar-SA"/>
              </w:rPr>
            </w:pPr>
            <w:r w:rsidRPr="00B014C9">
              <w:rPr>
                <w:color w:val="FF0000"/>
                <w:sz w:val="26"/>
                <w:szCs w:val="26"/>
                <w:lang w:bidi="ar-SA"/>
              </w:rPr>
              <w:t>955</w:t>
            </w:r>
          </w:p>
        </w:tc>
        <w:tc>
          <w:tcPr>
            <w:tcW w:w="992" w:type="dxa"/>
            <w:shd w:val="clear" w:color="auto" w:fill="auto"/>
            <w:noWrap/>
            <w:vAlign w:val="center"/>
          </w:tcPr>
          <w:p w:rsidR="00F0106E" w:rsidRPr="00B014C9" w:rsidRDefault="00223A07" w:rsidP="00221B0F">
            <w:pPr>
              <w:spacing w:after="0" w:line="240" w:lineRule="auto"/>
              <w:jc w:val="center"/>
              <w:rPr>
                <w:color w:val="FF0000"/>
                <w:sz w:val="26"/>
                <w:szCs w:val="26"/>
                <w:lang w:bidi="ar-SA"/>
              </w:rPr>
            </w:pPr>
            <w:r w:rsidRPr="00B014C9">
              <w:rPr>
                <w:color w:val="FF0000"/>
                <w:sz w:val="26"/>
                <w:szCs w:val="26"/>
                <w:lang w:bidi="ar-SA"/>
              </w:rPr>
              <w:t>1</w:t>
            </w:r>
            <w:r w:rsidR="000843A4">
              <w:rPr>
                <w:color w:val="FF0000"/>
                <w:sz w:val="26"/>
                <w:szCs w:val="26"/>
                <w:lang w:bidi="ar-SA"/>
              </w:rPr>
              <w:t>.</w:t>
            </w:r>
            <w:r w:rsidRPr="00B014C9">
              <w:rPr>
                <w:color w:val="FF0000"/>
                <w:sz w:val="26"/>
                <w:szCs w:val="26"/>
                <w:lang w:bidi="ar-SA"/>
              </w:rPr>
              <w:t>343</w:t>
            </w:r>
          </w:p>
        </w:tc>
      </w:tr>
      <w:tr w:rsidR="005328F9" w:rsidRPr="005328F9" w:rsidTr="00221B0F">
        <w:trPr>
          <w:trHeight w:val="300"/>
          <w:jc w:val="center"/>
        </w:trPr>
        <w:tc>
          <w:tcPr>
            <w:tcW w:w="3025" w:type="dxa"/>
            <w:vAlign w:val="center"/>
          </w:tcPr>
          <w:p w:rsidR="00F0106E" w:rsidRPr="0024299E" w:rsidRDefault="00F0106E" w:rsidP="00221B0F">
            <w:pPr>
              <w:spacing w:after="0" w:line="240" w:lineRule="auto"/>
              <w:jc w:val="center"/>
              <w:rPr>
                <w:sz w:val="26"/>
                <w:szCs w:val="26"/>
                <w:lang w:bidi="ar-SA"/>
              </w:rPr>
            </w:pPr>
            <w:r w:rsidRPr="0024299E">
              <w:rPr>
                <w:sz w:val="26"/>
                <w:szCs w:val="26"/>
                <w:lang w:bidi="ar-SA"/>
              </w:rPr>
              <w:t>Tổng cộng toàn địa bàn thành phố</w:t>
            </w:r>
          </w:p>
        </w:tc>
        <w:tc>
          <w:tcPr>
            <w:tcW w:w="1327" w:type="dxa"/>
            <w:vAlign w:val="center"/>
          </w:tcPr>
          <w:p w:rsidR="00F0106E" w:rsidRPr="005328F9" w:rsidRDefault="00F0106E" w:rsidP="00221B0F">
            <w:pPr>
              <w:spacing w:after="0" w:line="240" w:lineRule="auto"/>
              <w:jc w:val="center"/>
              <w:rPr>
                <w:sz w:val="26"/>
                <w:szCs w:val="26"/>
                <w:lang w:bidi="ar-SA"/>
              </w:rPr>
            </w:pPr>
            <w:r w:rsidRPr="005328F9">
              <w:rPr>
                <w:sz w:val="26"/>
                <w:szCs w:val="26"/>
                <w:lang w:bidi="ar-SA"/>
              </w:rPr>
              <w:t>Trạm</w:t>
            </w:r>
          </w:p>
        </w:tc>
        <w:tc>
          <w:tcPr>
            <w:tcW w:w="1194" w:type="dxa"/>
            <w:shd w:val="clear" w:color="auto" w:fill="auto"/>
            <w:noWrap/>
            <w:vAlign w:val="center"/>
          </w:tcPr>
          <w:p w:rsidR="00F0106E" w:rsidRPr="003F0BD2" w:rsidRDefault="000843A4" w:rsidP="00221B0F">
            <w:pPr>
              <w:spacing w:after="0" w:line="240" w:lineRule="auto"/>
              <w:jc w:val="center"/>
              <w:rPr>
                <w:b/>
                <w:color w:val="FF0000"/>
                <w:sz w:val="26"/>
                <w:szCs w:val="26"/>
                <w:lang w:bidi="ar-SA"/>
              </w:rPr>
            </w:pPr>
            <w:r>
              <w:rPr>
                <w:b/>
                <w:color w:val="FF0000"/>
                <w:sz w:val="26"/>
                <w:szCs w:val="26"/>
                <w:lang w:bidi="ar-SA"/>
              </w:rPr>
              <w:t>2.6</w:t>
            </w:r>
            <w:r w:rsidR="003D314F">
              <w:rPr>
                <w:b/>
                <w:color w:val="FF0000"/>
                <w:sz w:val="26"/>
                <w:szCs w:val="26"/>
                <w:lang w:bidi="ar-SA"/>
              </w:rPr>
              <w:t>65</w:t>
            </w:r>
          </w:p>
        </w:tc>
        <w:tc>
          <w:tcPr>
            <w:tcW w:w="1060" w:type="dxa"/>
            <w:shd w:val="clear" w:color="auto" w:fill="auto"/>
            <w:noWrap/>
            <w:vAlign w:val="center"/>
          </w:tcPr>
          <w:p w:rsidR="00F0106E" w:rsidRPr="003F0BD2" w:rsidRDefault="003D314F" w:rsidP="00221B0F">
            <w:pPr>
              <w:spacing w:after="0" w:line="240" w:lineRule="auto"/>
              <w:jc w:val="center"/>
              <w:rPr>
                <w:b/>
                <w:color w:val="FF0000"/>
                <w:sz w:val="26"/>
                <w:szCs w:val="26"/>
                <w:lang w:bidi="ar-SA"/>
              </w:rPr>
            </w:pPr>
            <w:r>
              <w:rPr>
                <w:b/>
                <w:color w:val="FF0000"/>
                <w:sz w:val="26"/>
                <w:szCs w:val="26"/>
                <w:lang w:bidi="ar-SA"/>
              </w:rPr>
              <w:t>3.45</w:t>
            </w:r>
            <w:r w:rsidR="000843A4">
              <w:rPr>
                <w:b/>
                <w:color w:val="FF0000"/>
                <w:sz w:val="26"/>
                <w:szCs w:val="26"/>
                <w:lang w:bidi="ar-SA"/>
              </w:rPr>
              <w:t>7</w:t>
            </w:r>
          </w:p>
        </w:tc>
        <w:tc>
          <w:tcPr>
            <w:tcW w:w="992" w:type="dxa"/>
            <w:shd w:val="clear" w:color="auto" w:fill="auto"/>
            <w:noWrap/>
            <w:vAlign w:val="center"/>
          </w:tcPr>
          <w:p w:rsidR="00F0106E" w:rsidRPr="003F0BD2" w:rsidRDefault="000843A4" w:rsidP="00221B0F">
            <w:pPr>
              <w:spacing w:after="0" w:line="240" w:lineRule="auto"/>
              <w:jc w:val="center"/>
              <w:rPr>
                <w:b/>
                <w:color w:val="FF0000"/>
                <w:sz w:val="26"/>
                <w:szCs w:val="26"/>
                <w:lang w:bidi="ar-SA"/>
              </w:rPr>
            </w:pPr>
            <w:r>
              <w:rPr>
                <w:b/>
                <w:color w:val="FF0000"/>
                <w:sz w:val="26"/>
                <w:szCs w:val="26"/>
                <w:lang w:bidi="ar-SA"/>
              </w:rPr>
              <w:t>4.</w:t>
            </w:r>
            <w:r w:rsidR="003D314F">
              <w:rPr>
                <w:b/>
                <w:color w:val="FF0000"/>
                <w:sz w:val="26"/>
                <w:szCs w:val="26"/>
                <w:lang w:bidi="ar-SA"/>
              </w:rPr>
              <w:t>332</w:t>
            </w:r>
          </w:p>
        </w:tc>
      </w:tr>
    </w:tbl>
    <w:p w:rsidR="00120B44" w:rsidRPr="00DD1087" w:rsidRDefault="00120B44" w:rsidP="00605ABB">
      <w:pPr>
        <w:spacing w:before="120" w:after="0" w:line="288" w:lineRule="auto"/>
        <w:ind w:firstLine="709"/>
        <w:jc w:val="both"/>
        <w:rPr>
          <w:noProof/>
          <w:color w:val="000000"/>
          <w:sz w:val="28"/>
        </w:rPr>
      </w:pPr>
      <w:r w:rsidRPr="00666F72">
        <w:rPr>
          <w:noProof/>
          <w:color w:val="FF0000"/>
          <w:sz w:val="28"/>
        </w:rPr>
        <w:t>Ngoài ra, để đáp ứng nhu cầu sử dụng dịch vụ thông tin di động trong những dịp lễ hội, sự kiện,… khuyến khích doanh nghiệp viễn thông dự phòng trạm BTS lưu động hoặc các trạm nối dài để lắp đặt tạm thời trong thời gian diễn ra sự kiện.</w:t>
      </w:r>
    </w:p>
    <w:p w:rsidR="00A77059" w:rsidRPr="00DD1087" w:rsidRDefault="00825E59" w:rsidP="00605ABB">
      <w:pPr>
        <w:spacing w:before="120" w:after="0" w:line="288" w:lineRule="auto"/>
        <w:ind w:firstLine="709"/>
        <w:jc w:val="both"/>
        <w:rPr>
          <w:noProof/>
          <w:color w:val="000000"/>
          <w:sz w:val="28"/>
        </w:rPr>
      </w:pPr>
      <w:r w:rsidRPr="00DD1087">
        <w:rPr>
          <w:noProof/>
          <w:color w:val="000000"/>
          <w:sz w:val="28"/>
        </w:rPr>
        <w:t>Về mặt tổng thể, số lượng trạm BTS được phân bố phân chia theo quận huyện là như</w:t>
      </w:r>
      <w:r w:rsidR="00B609E4" w:rsidRPr="00DD1087">
        <w:rPr>
          <w:noProof/>
          <w:color w:val="000000"/>
          <w:sz w:val="28"/>
        </w:rPr>
        <w:t xml:space="preserve"> ở </w:t>
      </w:r>
      <w:fldSimple w:instr=" REF _Ref487720449 \h  \* MERGEFORMAT ">
        <w:r w:rsidR="00822BDB" w:rsidRPr="00822BDB">
          <w:rPr>
            <w:i/>
            <w:noProof/>
            <w:color w:val="000000"/>
            <w:sz w:val="28"/>
          </w:rPr>
          <w:t>Bảng  7</w:t>
        </w:r>
      </w:fldSimple>
      <w:r w:rsidR="00A77059" w:rsidRPr="00DD1087">
        <w:rPr>
          <w:noProof/>
          <w:color w:val="000000"/>
          <w:sz w:val="28"/>
        </w:rPr>
        <w:t>.</w:t>
      </w:r>
    </w:p>
    <w:p w:rsidR="00120B44" w:rsidRPr="00DD1087" w:rsidRDefault="00EA5551" w:rsidP="00F0106E">
      <w:pPr>
        <w:pStyle w:val="Heading2"/>
        <w:numPr>
          <w:ilvl w:val="0"/>
          <w:numId w:val="0"/>
        </w:numPr>
        <w:spacing w:after="0" w:line="295" w:lineRule="auto"/>
        <w:ind w:firstLine="709"/>
        <w:rPr>
          <w:noProof/>
          <w:color w:val="000000"/>
        </w:rPr>
      </w:pPr>
      <w:bookmarkStart w:id="57" w:name="_Toc501979116"/>
      <w:r w:rsidRPr="00DD1087">
        <w:rPr>
          <w:noProof/>
          <w:color w:val="000000"/>
        </w:rPr>
        <w:lastRenderedPageBreak/>
        <w:t xml:space="preserve">I. </w:t>
      </w:r>
      <w:r w:rsidR="00E726E5" w:rsidRPr="00DD1087">
        <w:rPr>
          <w:noProof/>
          <w:color w:val="000000"/>
        </w:rPr>
        <w:t>Khu vực 1–</w:t>
      </w:r>
      <w:r w:rsidR="00E726E5" w:rsidRPr="00DD1087">
        <w:rPr>
          <w:noProof/>
          <w:color w:val="000000"/>
          <w:lang w:val="vi-VN"/>
        </w:rPr>
        <w:t xml:space="preserve"> q</w:t>
      </w:r>
      <w:r w:rsidR="00E726E5" w:rsidRPr="00DD1087">
        <w:rPr>
          <w:noProof/>
          <w:color w:val="000000"/>
        </w:rPr>
        <w:t>uận Hải Châu</w:t>
      </w:r>
      <w:bookmarkEnd w:id="57"/>
    </w:p>
    <w:p w:rsidR="00120B44" w:rsidRPr="00DD1087" w:rsidRDefault="00120B44" w:rsidP="00F0106E">
      <w:pPr>
        <w:pStyle w:val="Heading2"/>
        <w:numPr>
          <w:ilvl w:val="0"/>
          <w:numId w:val="0"/>
        </w:numPr>
        <w:spacing w:after="0" w:line="295" w:lineRule="auto"/>
        <w:ind w:firstLine="709"/>
        <w:rPr>
          <w:noProof/>
          <w:color w:val="000000"/>
          <w:szCs w:val="28"/>
          <w:lang w:val="vi-VN"/>
        </w:rPr>
      </w:pPr>
      <w:bookmarkStart w:id="58" w:name="_Toc501979117"/>
      <w:r w:rsidRPr="00DD1087">
        <w:rPr>
          <w:noProof/>
          <w:color w:val="000000"/>
          <w:szCs w:val="28"/>
        </w:rPr>
        <w:t xml:space="preserve">1. </w:t>
      </w:r>
      <w:r w:rsidRPr="00DD1087">
        <w:rPr>
          <w:noProof/>
          <w:color w:val="000000"/>
        </w:rPr>
        <w:t>Ranh</w:t>
      </w:r>
      <w:r w:rsidR="00F0106E" w:rsidRPr="00DD1087">
        <w:rPr>
          <w:noProof/>
          <w:color w:val="000000"/>
          <w:szCs w:val="28"/>
          <w:lang w:val="vi-VN"/>
        </w:rPr>
        <w:t xml:space="preserve"> giới</w:t>
      </w:r>
      <w:bookmarkEnd w:id="58"/>
    </w:p>
    <w:p w:rsidR="00120B44" w:rsidRPr="00DD1087" w:rsidRDefault="00120B44" w:rsidP="001B7070">
      <w:pPr>
        <w:spacing w:before="120" w:after="0" w:line="312" w:lineRule="auto"/>
        <w:ind w:firstLine="709"/>
        <w:jc w:val="both"/>
        <w:rPr>
          <w:noProof/>
          <w:color w:val="000000"/>
          <w:sz w:val="28"/>
        </w:rPr>
      </w:pPr>
      <w:r w:rsidRPr="00DD1087">
        <w:rPr>
          <w:noProof/>
          <w:color w:val="000000"/>
          <w:sz w:val="28"/>
        </w:rPr>
        <w:t>Gồm các phường: Hải Châu 1, Hải Châu 2, Thạch Thang, Thanh Bình, Thuận Phước, Hòa Thuận Tây, Hoà Thuận Đông, Nam Dương, Phước Ninh, Bình Thuận, Bình Hiên, Hòa Cường Nam, Hòa Cường Bắc.</w:t>
      </w:r>
    </w:p>
    <w:p w:rsidR="00120B44" w:rsidRPr="00DD1087" w:rsidRDefault="00120B44" w:rsidP="006B4454">
      <w:pPr>
        <w:pStyle w:val="Heading2"/>
        <w:numPr>
          <w:ilvl w:val="0"/>
          <w:numId w:val="0"/>
        </w:numPr>
        <w:spacing w:after="0" w:line="295" w:lineRule="auto"/>
        <w:ind w:firstLine="709"/>
        <w:rPr>
          <w:noProof/>
          <w:color w:val="000000"/>
        </w:rPr>
      </w:pPr>
      <w:bookmarkStart w:id="59" w:name="_Toc501979118"/>
      <w:r w:rsidRPr="00DD1087">
        <w:rPr>
          <w:noProof/>
          <w:color w:val="000000"/>
        </w:rPr>
        <w:t xml:space="preserve">2. </w:t>
      </w:r>
      <w:r w:rsidR="00F0106E" w:rsidRPr="00DD1087">
        <w:rPr>
          <w:noProof/>
          <w:color w:val="000000"/>
        </w:rPr>
        <w:t>Phương án quy hoạch</w:t>
      </w:r>
      <w:bookmarkEnd w:id="59"/>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lang w:val="vi-VN"/>
        </w:rPr>
        <w:t>Đây</w:t>
      </w:r>
      <w:r w:rsidR="00F93265">
        <w:rPr>
          <w:noProof/>
          <w:color w:val="000000"/>
        </w:rPr>
        <w:t xml:space="preserve"> </w:t>
      </w:r>
      <w:r w:rsidRPr="00DD1087">
        <w:rPr>
          <w:noProof/>
          <w:color w:val="000000"/>
          <w:lang w:val="vi-VN"/>
        </w:rPr>
        <w:t>là quận trung tâm của thành phố</w:t>
      </w:r>
      <w:r w:rsidRPr="00DD1087">
        <w:rPr>
          <w:noProof/>
          <w:color w:val="000000"/>
        </w:rPr>
        <w:t>,</w:t>
      </w:r>
      <w:r w:rsidRPr="00DD1087">
        <w:rPr>
          <w:noProof/>
          <w:color w:val="000000"/>
          <w:lang w:val="vi-VN"/>
        </w:rPr>
        <w:t xml:space="preserve"> là khu vực </w:t>
      </w:r>
      <w:r w:rsidRPr="00DD1087">
        <w:rPr>
          <w:noProof/>
          <w:color w:val="000000"/>
        </w:rPr>
        <w:t xml:space="preserve">tập trung </w:t>
      </w:r>
      <w:r w:rsidRPr="00DD1087">
        <w:rPr>
          <w:noProof/>
          <w:color w:val="000000"/>
          <w:lang w:val="vi-VN"/>
        </w:rPr>
        <w:t>đông dân cư</w:t>
      </w:r>
      <w:r w:rsidRPr="00DD1087">
        <w:rPr>
          <w:noProof/>
          <w:color w:val="000000"/>
        </w:rPr>
        <w:t xml:space="preserve"> (mật độ dân số 9.001,33 người/km</w:t>
      </w:r>
      <w:r w:rsidRPr="00DD1087">
        <w:rPr>
          <w:noProof/>
          <w:color w:val="000000"/>
          <w:vertAlign w:val="superscript"/>
        </w:rPr>
        <w:t>2</w:t>
      </w:r>
      <w:r w:rsidRPr="00DD1087">
        <w:rPr>
          <w:noProof/>
          <w:color w:val="000000"/>
        </w:rPr>
        <w:t>); nơi tập trung các trung tâm hành chính của trung ương và của thành phố Đà Nẵng, tòa nhà cao tầng, khách sạn</w:t>
      </w:r>
      <w:r w:rsidRPr="00DD1087">
        <w:rPr>
          <w:noProof/>
          <w:color w:val="000000"/>
          <w:lang w:val="vi-VN"/>
        </w:rPr>
        <w:t xml:space="preserve"> cấp cao</w:t>
      </w:r>
      <w:r w:rsidRPr="00DD1087">
        <w:rPr>
          <w:noProof/>
          <w:color w:val="000000"/>
        </w:rPr>
        <w:t>;</w:t>
      </w:r>
      <w:r w:rsidRPr="00DD1087">
        <w:rPr>
          <w:noProof/>
          <w:color w:val="000000"/>
          <w:lang w:val="vi-VN"/>
        </w:rPr>
        <w:t xml:space="preserve"> là </w:t>
      </w:r>
      <w:r w:rsidRPr="00DD1087">
        <w:rPr>
          <w:noProof/>
          <w:color w:val="000000"/>
        </w:rPr>
        <w:t>khu vực</w:t>
      </w:r>
      <w:r w:rsidRPr="00DD1087">
        <w:rPr>
          <w:noProof/>
          <w:color w:val="000000"/>
          <w:lang w:val="vi-VN"/>
        </w:rPr>
        <w:t xml:space="preserve"> có nhu cầu</w:t>
      </w:r>
      <w:r w:rsidRPr="00DD1087">
        <w:rPr>
          <w:noProof/>
          <w:color w:val="000000"/>
        </w:rPr>
        <w:t xml:space="preserve"> cao về</w:t>
      </w:r>
      <w:r w:rsidRPr="00DD1087">
        <w:rPr>
          <w:noProof/>
          <w:color w:val="000000"/>
          <w:lang w:val="vi-VN"/>
        </w:rPr>
        <w:t xml:space="preserve"> sử dụng dịch vụ viễn thông</w:t>
      </w:r>
      <w:r w:rsidRPr="00DD1087">
        <w:rPr>
          <w:noProof/>
          <w:color w:val="000000"/>
        </w:rPr>
        <w:t xml:space="preserve"> và là nơi có yêu cầu cao về cảnh quan đô thị. Do đó,</w:t>
      </w:r>
      <w:r w:rsidR="008331A7">
        <w:rPr>
          <w:noProof/>
          <w:color w:val="000000"/>
        </w:rPr>
        <w:t xml:space="preserve"> </w:t>
      </w:r>
      <w:r w:rsidRPr="00DD1087">
        <w:rPr>
          <w:noProof/>
          <w:color w:val="000000"/>
        </w:rPr>
        <w:t>khi quy hoạch cần thỏa mãn các yêu cầu sau:</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xml:space="preserve">- Bảo đảm mỹ quan đô thị; thực hiện hạ độ cao, di dời hoặc chuyển đổi </w:t>
      </w:r>
      <w:r w:rsidRPr="00DD1087">
        <w:rPr>
          <w:noProof/>
          <w:color w:val="000000"/>
          <w:lang w:val="vi-VN"/>
        </w:rPr>
        <w:t>trạm</w:t>
      </w:r>
      <w:r w:rsidRPr="00DD1087">
        <w:rPr>
          <w:noProof/>
          <w:color w:val="000000"/>
        </w:rPr>
        <w:t xml:space="preserve"> BTS có cột </w:t>
      </w:r>
      <w:r w:rsidR="0064732C" w:rsidRPr="00DD1087">
        <w:rPr>
          <w:noProof/>
          <w:color w:val="000000"/>
          <w:spacing w:val="-2"/>
          <w:szCs w:val="28"/>
        </w:rPr>
        <w:t>ăng ten</w:t>
      </w:r>
      <w:r w:rsidRPr="00DD1087">
        <w:rPr>
          <w:noProof/>
          <w:color w:val="000000"/>
        </w:rPr>
        <w:t xml:space="preserve"> cồng kềnh sang loại ngụy trang, thân thiện môi trường.</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xml:space="preserve">- </w:t>
      </w:r>
      <w:r w:rsidRPr="00DD1087">
        <w:rPr>
          <w:noProof/>
          <w:color w:val="000000"/>
          <w:lang w:val="vi-VN"/>
        </w:rPr>
        <w:t>Đối với các tuyến</w:t>
      </w:r>
      <w:r w:rsidRPr="00DD1087">
        <w:rPr>
          <w:noProof/>
          <w:color w:val="000000"/>
        </w:rPr>
        <w:t xml:space="preserve"> đường</w:t>
      </w:r>
      <w:r w:rsidR="000043EB">
        <w:rPr>
          <w:noProof/>
          <w:color w:val="000000"/>
        </w:rPr>
        <w:t xml:space="preserve"> </w:t>
      </w:r>
      <w:r w:rsidRPr="00DD1087">
        <w:rPr>
          <w:noProof/>
          <w:color w:val="000000"/>
        </w:rPr>
        <w:t xml:space="preserve">cửa ngõ chính của trung tâm thành phố như đường: </w:t>
      </w:r>
      <w:r w:rsidRPr="00DD1087">
        <w:rPr>
          <w:noProof/>
          <w:color w:val="000000"/>
          <w:lang w:val="vi-VN"/>
        </w:rPr>
        <w:t>Nguyễn Văn Linh, 30</w:t>
      </w:r>
      <w:r w:rsidRPr="00DD1087">
        <w:rPr>
          <w:noProof/>
          <w:color w:val="000000"/>
        </w:rPr>
        <w:t xml:space="preserve"> tháng </w:t>
      </w:r>
      <w:r w:rsidRPr="00DD1087">
        <w:rPr>
          <w:noProof/>
          <w:color w:val="000000"/>
          <w:lang w:val="vi-VN"/>
        </w:rPr>
        <w:t xml:space="preserve">4, Bạch Đằng, </w:t>
      </w:r>
      <w:r w:rsidRPr="00DD1087">
        <w:rPr>
          <w:noProof/>
          <w:color w:val="000000"/>
        </w:rPr>
        <w:t>Trần Phú</w:t>
      </w:r>
      <w:r w:rsidRPr="00DD1087">
        <w:rPr>
          <w:noProof/>
          <w:color w:val="000000"/>
          <w:lang w:val="vi-VN"/>
        </w:rPr>
        <w:t xml:space="preserve">, </w:t>
      </w:r>
      <w:r w:rsidRPr="00DD1087">
        <w:rPr>
          <w:noProof/>
          <w:color w:val="000000"/>
        </w:rPr>
        <w:t>2 tháng 9</w:t>
      </w:r>
      <w:r w:rsidRPr="00DD1087">
        <w:rPr>
          <w:noProof/>
          <w:color w:val="000000"/>
          <w:lang w:val="vi-VN"/>
        </w:rPr>
        <w:t>,</w:t>
      </w:r>
      <w:r w:rsidRPr="00DD1087">
        <w:rPr>
          <w:noProof/>
          <w:color w:val="000000"/>
        </w:rPr>
        <w:t>…</w:t>
      </w:r>
      <w:r w:rsidRPr="00DD1087">
        <w:rPr>
          <w:noProof/>
          <w:color w:val="000000"/>
          <w:lang w:val="vi-VN"/>
        </w:rPr>
        <w:t xml:space="preserve"> yêu cầu</w:t>
      </w:r>
      <w:r w:rsidRPr="00DD1087">
        <w:rPr>
          <w:noProof/>
          <w:color w:val="000000"/>
        </w:rPr>
        <w:t xml:space="preserve"> triển khai</w:t>
      </w:r>
      <w:r w:rsidR="00061522">
        <w:rPr>
          <w:noProof/>
          <w:color w:val="000000"/>
        </w:rPr>
        <w:t xml:space="preserve"> </w:t>
      </w:r>
      <w:r w:rsidRPr="00DD1087">
        <w:rPr>
          <w:noProof/>
          <w:color w:val="000000"/>
        </w:rPr>
        <w:t xml:space="preserve">tháo dỡ, di dời hoặc chuyển đổi loại hình phù hợp đơi với các </w:t>
      </w:r>
      <w:r w:rsidRPr="00DD1087">
        <w:rPr>
          <w:noProof/>
          <w:color w:val="000000"/>
          <w:lang w:val="vi-VN"/>
        </w:rPr>
        <w:t>tr</w:t>
      </w:r>
      <w:r w:rsidRPr="00DD1087">
        <w:rPr>
          <w:noProof/>
          <w:color w:val="000000"/>
        </w:rPr>
        <w:t>ạm</w:t>
      </w:r>
      <w:r w:rsidRPr="00DD1087">
        <w:rPr>
          <w:noProof/>
          <w:color w:val="000000"/>
          <w:lang w:val="vi-VN"/>
        </w:rPr>
        <w:t xml:space="preserve"> BTS</w:t>
      </w:r>
      <w:r w:rsidRPr="00DD1087">
        <w:rPr>
          <w:noProof/>
          <w:color w:val="000000"/>
        </w:rPr>
        <w:t xml:space="preserve"> có cột </w:t>
      </w:r>
      <w:r w:rsidR="0064732C" w:rsidRPr="00DD1087">
        <w:rPr>
          <w:noProof/>
          <w:color w:val="000000"/>
          <w:spacing w:val="-2"/>
          <w:szCs w:val="28"/>
        </w:rPr>
        <w:t>ăng ten</w:t>
      </w:r>
      <w:r w:rsidRPr="00DD1087">
        <w:rPr>
          <w:noProof/>
          <w:color w:val="000000"/>
        </w:rPr>
        <w:t xml:space="preserve"> cồng kềnh nằm</w:t>
      </w:r>
      <w:r w:rsidRPr="00DD1087">
        <w:rPr>
          <w:noProof/>
          <w:color w:val="000000"/>
          <w:lang w:val="vi-VN"/>
        </w:rPr>
        <w:t xml:space="preserve"> trong phạm vi 30m tính từ </w:t>
      </w:r>
      <w:r w:rsidRPr="00DD1087">
        <w:rPr>
          <w:noProof/>
          <w:color w:val="000000"/>
        </w:rPr>
        <w:t>lòng</w:t>
      </w:r>
      <w:r w:rsidRPr="00DD1087">
        <w:rPr>
          <w:noProof/>
          <w:color w:val="000000"/>
          <w:lang w:val="vi-VN"/>
        </w:rPr>
        <w:t xml:space="preserve"> đường ra </w:t>
      </w:r>
      <w:r w:rsidRPr="00DD1087">
        <w:rPr>
          <w:noProof/>
          <w:color w:val="000000"/>
        </w:rPr>
        <w:t>mỗi</w:t>
      </w:r>
      <w:r w:rsidRPr="00DD1087">
        <w:rPr>
          <w:noProof/>
          <w:color w:val="000000"/>
          <w:lang w:val="vi-VN"/>
        </w:rPr>
        <w:t xml:space="preserve"> bên. </w:t>
      </w:r>
      <w:r w:rsidRPr="00DD1087">
        <w:rPr>
          <w:noProof/>
          <w:color w:val="000000"/>
        </w:rPr>
        <w:t>Á</w:t>
      </w:r>
      <w:r w:rsidRPr="00DD1087">
        <w:rPr>
          <w:noProof/>
          <w:color w:val="000000"/>
          <w:lang w:val="vi-VN"/>
        </w:rPr>
        <w:t>p dụng</w:t>
      </w:r>
      <w:r w:rsidRPr="00DD1087">
        <w:rPr>
          <w:noProof/>
          <w:color w:val="000000"/>
        </w:rPr>
        <w:t xml:space="preserve"> khống chế</w:t>
      </w:r>
      <w:r w:rsidRPr="00DD1087">
        <w:rPr>
          <w:noProof/>
          <w:color w:val="000000"/>
          <w:lang w:val="vi-VN"/>
        </w:rPr>
        <w:t xml:space="preserve"> độ cao tĩnh không</w:t>
      </w:r>
      <w:r w:rsidRPr="00DD1087">
        <w:rPr>
          <w:noProof/>
          <w:color w:val="000000"/>
        </w:rPr>
        <w:t>,</w:t>
      </w:r>
      <w:r w:rsidRPr="00DD1087">
        <w:rPr>
          <w:noProof/>
          <w:color w:val="000000"/>
          <w:lang w:val="vi-VN"/>
        </w:rPr>
        <w:t xml:space="preserve"> khi</w:t>
      </w:r>
      <w:r w:rsidRPr="00DD1087">
        <w:rPr>
          <w:noProof/>
          <w:color w:val="000000"/>
        </w:rPr>
        <w:t xml:space="preserve"> cấp phép xây</w:t>
      </w:r>
      <w:r w:rsidRPr="00DD1087">
        <w:rPr>
          <w:noProof/>
          <w:color w:val="000000"/>
          <w:lang w:val="vi-VN"/>
        </w:rPr>
        <w:t xml:space="preserve"> dựng</w:t>
      </w:r>
      <w:r w:rsidRPr="00DD1087">
        <w:rPr>
          <w:noProof/>
          <w:color w:val="000000"/>
        </w:rPr>
        <w:t xml:space="preserve"> lắp đặt trạm BTS trên mái các tòa nhà đã chạm tới giới hạn tĩnh không. </w:t>
      </w:r>
    </w:p>
    <w:p w:rsidR="00120B44" w:rsidRPr="00DD1087" w:rsidRDefault="00120B44" w:rsidP="00F0106E">
      <w:pPr>
        <w:pStyle w:val="Heading5"/>
        <w:numPr>
          <w:ilvl w:val="0"/>
          <w:numId w:val="0"/>
        </w:numPr>
        <w:spacing w:before="120" w:line="288" w:lineRule="auto"/>
        <w:ind w:firstLine="709"/>
        <w:rPr>
          <w:noProof/>
          <w:color w:val="000000"/>
          <w:lang w:val="vi-VN"/>
        </w:rPr>
      </w:pPr>
      <w:r w:rsidRPr="00DD1087">
        <w:rPr>
          <w:noProof/>
          <w:color w:val="000000"/>
        </w:rPr>
        <w:t xml:space="preserve">- Ngừng cấp phép xây dựng các trạm BTS loại 1, ưu tiên lắt đặt trạm BTS ngụy trang, thân thiện môi trường trên toàn địa bàn quận. </w:t>
      </w:r>
    </w:p>
    <w:p w:rsidR="00120B44" w:rsidRPr="00DD1087" w:rsidRDefault="00120B44" w:rsidP="00F0106E">
      <w:pPr>
        <w:pStyle w:val="Heading5"/>
        <w:numPr>
          <w:ilvl w:val="0"/>
          <w:numId w:val="0"/>
        </w:numPr>
        <w:spacing w:before="120" w:line="288" w:lineRule="auto"/>
        <w:ind w:firstLine="709"/>
        <w:rPr>
          <w:noProof/>
          <w:color w:val="000000"/>
          <w:lang w:val="vi-VN"/>
        </w:rPr>
      </w:pPr>
      <w:r w:rsidRPr="00DD1087">
        <w:rPr>
          <w:noProof/>
          <w:color w:val="000000"/>
        </w:rPr>
        <w:t xml:space="preserve">- </w:t>
      </w:r>
      <w:r w:rsidRPr="00DD1087">
        <w:rPr>
          <w:noProof/>
          <w:color w:val="000000"/>
          <w:lang w:val="vi-VN"/>
        </w:rPr>
        <w:t>Đối với các tòa nhà cao tầng, các cao ốc văn phòng, trung tâm thương mại, khách sạn, các khu văn phòng</w:t>
      </w:r>
      <w:r w:rsidRPr="00DD1087">
        <w:rPr>
          <w:noProof/>
          <w:color w:val="000000"/>
        </w:rPr>
        <w:t>,</w:t>
      </w:r>
      <w:r w:rsidRPr="00DD1087">
        <w:rPr>
          <w:noProof/>
          <w:color w:val="000000"/>
          <w:lang w:val="vi-VN"/>
        </w:rPr>
        <w:t>..</w:t>
      </w:r>
      <w:r w:rsidRPr="00DD1087">
        <w:rPr>
          <w:noProof/>
          <w:color w:val="000000"/>
        </w:rPr>
        <w:t>.</w:t>
      </w:r>
      <w:r w:rsidRPr="00DD1087">
        <w:rPr>
          <w:noProof/>
          <w:color w:val="000000"/>
          <w:lang w:val="vi-VN"/>
        </w:rPr>
        <w:t xml:space="preserve"> ưu tiên lắp đặt trạm BTS</w:t>
      </w:r>
      <w:r w:rsidRPr="00DD1087">
        <w:rPr>
          <w:noProof/>
          <w:color w:val="000000"/>
        </w:rPr>
        <w:t xml:space="preserve"> ngụy trang, thân thiện môi trường trên mái nhà hoặcứng dụng</w:t>
      </w:r>
      <w:r w:rsidRPr="00DD1087">
        <w:rPr>
          <w:noProof/>
          <w:color w:val="000000"/>
          <w:lang w:val="vi-VN"/>
        </w:rPr>
        <w:t xml:space="preserve"> giải pháp</w:t>
      </w:r>
      <w:r w:rsidRPr="00DD1087">
        <w:rPr>
          <w:noProof/>
          <w:color w:val="000000"/>
        </w:rPr>
        <w:t xml:space="preserve"> trạm</w:t>
      </w:r>
      <w:r w:rsidRPr="00DD1087">
        <w:rPr>
          <w:noProof/>
          <w:color w:val="000000"/>
          <w:lang w:val="vi-VN"/>
        </w:rPr>
        <w:t xml:space="preserve"> Indoor để nâng cao chất lượng sóng.</w:t>
      </w:r>
    </w:p>
    <w:p w:rsidR="00120B44" w:rsidRPr="00DD1087" w:rsidRDefault="00120B44" w:rsidP="00F0106E">
      <w:pPr>
        <w:pStyle w:val="Heading6"/>
        <w:numPr>
          <w:ilvl w:val="0"/>
          <w:numId w:val="0"/>
        </w:numPr>
        <w:spacing w:before="120" w:line="288" w:lineRule="auto"/>
        <w:ind w:firstLine="709"/>
        <w:rPr>
          <w:noProof/>
          <w:color w:val="000000"/>
        </w:rPr>
      </w:pPr>
      <w:r w:rsidRPr="00DD1087">
        <w:rPr>
          <w:noProof/>
          <w:color w:val="000000"/>
        </w:rPr>
        <w:t xml:space="preserve">- Các </w:t>
      </w:r>
      <w:r w:rsidRPr="00DD1087">
        <w:rPr>
          <w:noProof/>
          <w:color w:val="000000"/>
          <w:lang w:val="vi-VN"/>
        </w:rPr>
        <w:t xml:space="preserve">trạm BTS </w:t>
      </w:r>
      <w:r w:rsidRPr="00DD1087">
        <w:rPr>
          <w:noProof/>
          <w:color w:val="000000"/>
        </w:rPr>
        <w:t>phải</w:t>
      </w:r>
      <w:r w:rsidRPr="00DD1087">
        <w:rPr>
          <w:noProof/>
          <w:color w:val="000000"/>
          <w:lang w:val="vi-VN"/>
        </w:rPr>
        <w:t xml:space="preserve"> đảm bảo sức chống chịu cấp gió 16 đến cấp gió 17.</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quận Hải Châu</w:t>
      </w:r>
      <w:r w:rsidRPr="00DD1087">
        <w:rPr>
          <w:noProof/>
          <w:color w:val="000000"/>
          <w:lang w:val="vi-VN"/>
        </w:rPr>
        <w:t xml:space="preserve"> đến năm 2020, tầm nhìn đến năm 2030</w:t>
      </w:r>
      <w:r w:rsidR="00F50839" w:rsidRPr="00DD1087">
        <w:rPr>
          <w:noProof/>
          <w:color w:val="000000"/>
        </w:rPr>
        <w:t xml:space="preserve"> được mô tả tại </w:t>
      </w:r>
      <w:fldSimple w:instr=" REF _Ref487720614 \h  \* MERGEFORMAT ">
        <w:r w:rsidR="00822BDB" w:rsidRPr="00DD1087">
          <w:rPr>
            <w:i/>
            <w:color w:val="000000"/>
            <w:szCs w:val="28"/>
          </w:rPr>
          <w:t xml:space="preserve">Bảng  </w:t>
        </w:r>
        <w:r w:rsidR="00822BDB">
          <w:rPr>
            <w:i/>
            <w:noProof/>
            <w:color w:val="000000"/>
            <w:szCs w:val="28"/>
          </w:rPr>
          <w:t>9</w:t>
        </w:r>
      </w:fldSimple>
      <w:r w:rsidR="00176288" w:rsidRPr="00DD1087">
        <w:rPr>
          <w:noProof/>
          <w:color w:val="000000"/>
        </w:rPr>
        <w:t>.T</w:t>
      </w:r>
      <w:r w:rsidRPr="00DD1087">
        <w:rPr>
          <w:noProof/>
          <w:color w:val="000000"/>
        </w:rPr>
        <w:t>heo đó quận Hải Châu đ</w:t>
      </w:r>
      <w:r w:rsidR="00176288" w:rsidRPr="00DD1087">
        <w:rPr>
          <w:noProof/>
          <w:color w:val="000000"/>
        </w:rPr>
        <w:t>ược mô tả thành 03 phân khu:</w:t>
      </w:r>
    </w:p>
    <w:p w:rsidR="00176288" w:rsidRPr="00156A17" w:rsidRDefault="008D3B04" w:rsidP="00156A17">
      <w:pPr>
        <w:pStyle w:val="Heading6"/>
        <w:numPr>
          <w:ilvl w:val="0"/>
          <w:numId w:val="0"/>
        </w:numPr>
        <w:spacing w:before="120" w:line="288" w:lineRule="auto"/>
        <w:ind w:firstLine="709"/>
        <w:rPr>
          <w:noProof/>
          <w:color w:val="000000"/>
        </w:rPr>
      </w:pPr>
      <w:r>
        <w:rPr>
          <w:noProof/>
          <w:color w:val="000000"/>
        </w:rPr>
        <w:t xml:space="preserve">- </w:t>
      </w:r>
      <w:r w:rsidR="00176288" w:rsidRPr="00DD1087">
        <w:rPr>
          <w:noProof/>
          <w:color w:val="000000"/>
        </w:rPr>
        <w:t>Ph</w:t>
      </w:r>
      <w:r w:rsidR="002C3D1A">
        <w:rPr>
          <w:noProof/>
          <w:color w:val="000000"/>
        </w:rPr>
        <w:t>ân khu 1.1: phường Thuận Phước</w:t>
      </w:r>
      <w:r w:rsidR="00156A17">
        <w:rPr>
          <w:noProof/>
          <w:color w:val="000000"/>
        </w:rPr>
        <w:t>;</w:t>
      </w:r>
    </w:p>
    <w:p w:rsidR="00176288" w:rsidRPr="00156A17" w:rsidRDefault="00825E59" w:rsidP="00156A17">
      <w:pPr>
        <w:pStyle w:val="Heading6"/>
        <w:numPr>
          <w:ilvl w:val="0"/>
          <w:numId w:val="0"/>
        </w:numPr>
        <w:spacing w:before="120" w:line="288" w:lineRule="auto"/>
        <w:ind w:firstLine="709"/>
        <w:rPr>
          <w:noProof/>
          <w:color w:val="000000"/>
        </w:rPr>
      </w:pPr>
      <w:r w:rsidRPr="00DD1087">
        <w:rPr>
          <w:noProof/>
          <w:color w:val="000000"/>
        </w:rPr>
        <w:t xml:space="preserve">- </w:t>
      </w:r>
      <w:r w:rsidR="00176288" w:rsidRPr="00DD1087">
        <w:rPr>
          <w:noProof/>
          <w:color w:val="000000"/>
        </w:rPr>
        <w:t>Phân khu 1.2: các phường Thanh Bình, Thuận Phước, Thạch Thang, Hải Châu 1, Hải Châu 2, Phước Ninh, Nam Dương, Bình Hiên, Bình Thuận, Hòa Thuận Đông</w:t>
      </w:r>
      <w:r w:rsidR="00156A17">
        <w:rPr>
          <w:noProof/>
          <w:color w:val="000000"/>
        </w:rPr>
        <w:t>;</w:t>
      </w:r>
    </w:p>
    <w:p w:rsidR="00120B44" w:rsidRPr="00156A17" w:rsidRDefault="00825E59" w:rsidP="00156A17">
      <w:pPr>
        <w:pStyle w:val="Heading6"/>
        <w:numPr>
          <w:ilvl w:val="0"/>
          <w:numId w:val="0"/>
        </w:numPr>
        <w:spacing w:before="120" w:line="288" w:lineRule="auto"/>
        <w:ind w:firstLine="709"/>
        <w:rPr>
          <w:noProof/>
          <w:color w:val="000000"/>
        </w:rPr>
      </w:pPr>
      <w:r w:rsidRPr="00DD1087">
        <w:rPr>
          <w:noProof/>
          <w:color w:val="000000"/>
        </w:rPr>
        <w:lastRenderedPageBreak/>
        <w:t xml:space="preserve">- Phân khu 1.3: </w:t>
      </w:r>
      <w:r w:rsidR="008D3B04" w:rsidRPr="00DD1087">
        <w:rPr>
          <w:noProof/>
          <w:color w:val="000000"/>
        </w:rPr>
        <w:t xml:space="preserve">các phường </w:t>
      </w:r>
      <w:r w:rsidRPr="00DD1087">
        <w:rPr>
          <w:noProof/>
          <w:color w:val="000000"/>
        </w:rPr>
        <w:t xml:space="preserve">Hòa Cường Bắc, Hòa Cường </w:t>
      </w:r>
      <w:r w:rsidR="00156A17">
        <w:rPr>
          <w:noProof/>
          <w:color w:val="000000"/>
        </w:rPr>
        <w:t>Nam, Hòa Thuận Tây.</w:t>
      </w:r>
    </w:p>
    <w:p w:rsidR="00120B44" w:rsidRPr="00DD1087" w:rsidRDefault="00BD7AEB" w:rsidP="00F0106E">
      <w:pPr>
        <w:pStyle w:val="Heading5"/>
        <w:numPr>
          <w:ilvl w:val="0"/>
          <w:numId w:val="0"/>
        </w:numPr>
        <w:spacing w:before="120" w:line="288" w:lineRule="auto"/>
        <w:ind w:firstLine="709"/>
        <w:rPr>
          <w:noProof/>
          <w:color w:val="000000"/>
        </w:rPr>
      </w:pPr>
      <w:r w:rsidRPr="00DD1087">
        <w:rPr>
          <w:noProof/>
          <w:color w:val="000000"/>
        </w:rPr>
        <w:t xml:space="preserve">Độ cao cột ăng-ten tối đa quy định tại quận Hải Châu được tổng hợp như </w:t>
      </w:r>
      <w:fldSimple w:instr=" REF _Ref487720628 \h  \* MERGEFORMAT ">
        <w:r w:rsidR="00822BDB" w:rsidRPr="00DD1087">
          <w:rPr>
            <w:i/>
            <w:color w:val="000000"/>
            <w:szCs w:val="28"/>
          </w:rPr>
          <w:t xml:space="preserve">Bảng  </w:t>
        </w:r>
        <w:r w:rsidR="00822BDB">
          <w:rPr>
            <w:i/>
            <w:noProof/>
            <w:color w:val="000000"/>
            <w:szCs w:val="28"/>
          </w:rPr>
          <w:t>8</w:t>
        </w:r>
      </w:fldSimple>
      <w:r w:rsidRPr="00DD1087">
        <w:rPr>
          <w:noProof/>
          <w:color w:val="000000"/>
        </w:rPr>
        <w:t>.</w:t>
      </w:r>
    </w:p>
    <w:p w:rsidR="007D3B19" w:rsidRPr="00DD1087" w:rsidRDefault="00E6242E" w:rsidP="007D3B19">
      <w:pPr>
        <w:jc w:val="center"/>
        <w:rPr>
          <w:i/>
          <w:color w:val="000000"/>
          <w:sz w:val="28"/>
          <w:lang w:bidi="ar-SA"/>
        </w:rPr>
      </w:pPr>
      <w:bookmarkStart w:id="60" w:name="_Ref487720628"/>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8</w:t>
      </w:r>
      <w:r w:rsidR="008A267F" w:rsidRPr="00DD1087">
        <w:rPr>
          <w:i/>
          <w:color w:val="000000"/>
          <w:sz w:val="28"/>
          <w:szCs w:val="28"/>
        </w:rPr>
        <w:fldChar w:fldCharType="end"/>
      </w:r>
      <w:bookmarkEnd w:id="60"/>
      <w:r w:rsidR="007D3B19" w:rsidRPr="00DD1087">
        <w:rPr>
          <w:i/>
          <w:color w:val="000000"/>
          <w:sz w:val="28"/>
          <w:lang w:bidi="ar-SA"/>
        </w:rPr>
        <w:t xml:space="preserve">. </w:t>
      </w:r>
      <w:r w:rsidR="00810CA0" w:rsidRPr="00DD1087">
        <w:rPr>
          <w:i/>
          <w:color w:val="000000"/>
          <w:sz w:val="28"/>
          <w:lang w:bidi="ar-SA"/>
        </w:rPr>
        <w:t xml:space="preserve">Chiều </w:t>
      </w:r>
      <w:r w:rsidR="007D3B19" w:rsidRPr="00DD1087">
        <w:rPr>
          <w:i/>
          <w:color w:val="000000"/>
          <w:sz w:val="28"/>
          <w:lang w:bidi="ar-SA"/>
        </w:rPr>
        <w:t>cao cột ăng-ten tối đa tại các phân khu tại quận Hải Châu</w:t>
      </w:r>
    </w:p>
    <w:tbl>
      <w:tblPr>
        <w:tblW w:w="0" w:type="auto"/>
        <w:jc w:val="center"/>
        <w:tblLook w:val="04A0"/>
      </w:tblPr>
      <w:tblGrid>
        <w:gridCol w:w="1912"/>
        <w:gridCol w:w="2389"/>
        <w:gridCol w:w="1331"/>
        <w:gridCol w:w="1559"/>
        <w:gridCol w:w="2097"/>
      </w:tblGrid>
      <w:tr w:rsidR="00BD7AEB" w:rsidRPr="00DD1087" w:rsidTr="00A77059">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7AEB" w:rsidRPr="00DD1087" w:rsidRDefault="00BD7AEB" w:rsidP="00EF5811">
            <w:pPr>
              <w:spacing w:before="120" w:after="120" w:line="240" w:lineRule="auto"/>
              <w:jc w:val="center"/>
              <w:rPr>
                <w:b/>
                <w:bCs/>
                <w:noProof/>
                <w:color w:val="000000"/>
                <w:sz w:val="28"/>
                <w:szCs w:val="24"/>
                <w:lang w:bidi="ar-SA"/>
              </w:rPr>
            </w:pPr>
            <w:r w:rsidRPr="00DD1087">
              <w:rPr>
                <w:b/>
                <w:bCs/>
                <w:noProof/>
                <w:color w:val="000000"/>
                <w:sz w:val="28"/>
                <w:szCs w:val="24"/>
                <w:lang w:bidi="ar-SA"/>
              </w:rPr>
              <w:t>Quận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7AEB" w:rsidRPr="00DD1087" w:rsidRDefault="00BD7AEB" w:rsidP="00EF5811">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BD7AEB" w:rsidRPr="00DD1087" w:rsidRDefault="00BD7AEB" w:rsidP="00EF5811">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A77059" w:rsidRPr="00DD1087" w:rsidTr="007D3B19">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A77059" w:rsidRPr="00DD1087" w:rsidRDefault="00A77059" w:rsidP="00EF5811">
            <w:pPr>
              <w:spacing w:before="120" w:after="12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A77059" w:rsidRPr="00DD1087" w:rsidRDefault="00A77059" w:rsidP="00EF5811">
            <w:pPr>
              <w:spacing w:before="120" w:after="12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A77059" w:rsidRPr="00DD1087" w:rsidRDefault="00A77059" w:rsidP="00A77059">
            <w:pPr>
              <w:spacing w:before="120" w:after="12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A77059" w:rsidRPr="00DD1087" w:rsidTr="007D3B19">
        <w:trPr>
          <w:trHeight w:val="315"/>
          <w:jc w:val="center"/>
        </w:trPr>
        <w:tc>
          <w:tcPr>
            <w:tcW w:w="1912" w:type="dxa"/>
            <w:vMerge w:val="restart"/>
            <w:tcBorders>
              <w:top w:val="nil"/>
              <w:left w:val="single" w:sz="4" w:space="0" w:color="auto"/>
              <w:bottom w:val="single" w:sz="4" w:space="0" w:color="auto"/>
              <w:right w:val="single" w:sz="4" w:space="0" w:color="auto"/>
            </w:tcBorders>
            <w:shd w:val="clear" w:color="auto" w:fill="auto"/>
            <w:noWrap/>
            <w:vAlign w:val="center"/>
          </w:tcPr>
          <w:p w:rsidR="00A77059" w:rsidRPr="00666F72" w:rsidRDefault="00666F72" w:rsidP="00EF5811">
            <w:pPr>
              <w:spacing w:before="120" w:after="120" w:line="240" w:lineRule="auto"/>
              <w:jc w:val="center"/>
              <w:rPr>
                <w:noProof/>
                <w:color w:val="000000"/>
                <w:sz w:val="28"/>
                <w:szCs w:val="24"/>
                <w:lang w:bidi="ar-SA"/>
              </w:rPr>
            </w:pPr>
            <w:r>
              <w:rPr>
                <w:noProof/>
                <w:color w:val="000000"/>
                <w:sz w:val="28"/>
                <w:szCs w:val="24"/>
                <w:lang w:bidi="ar-SA"/>
              </w:rPr>
              <w:t>Hải Châu</w:t>
            </w:r>
          </w:p>
        </w:tc>
        <w:tc>
          <w:tcPr>
            <w:tcW w:w="2389" w:type="dxa"/>
            <w:tcBorders>
              <w:top w:val="nil"/>
              <w:left w:val="nil"/>
              <w:bottom w:val="single" w:sz="4" w:space="0" w:color="auto"/>
              <w:right w:val="single" w:sz="4" w:space="0" w:color="auto"/>
            </w:tcBorders>
            <w:shd w:val="clear" w:color="auto" w:fill="auto"/>
            <w:noWrap/>
            <w:vAlign w:val="center"/>
          </w:tcPr>
          <w:p w:rsidR="00A77059" w:rsidRPr="00DD1087" w:rsidRDefault="00A77059" w:rsidP="00EF5811">
            <w:pPr>
              <w:spacing w:before="120" w:after="120" w:line="240" w:lineRule="auto"/>
              <w:jc w:val="center"/>
              <w:rPr>
                <w:noProof/>
                <w:color w:val="000000"/>
                <w:sz w:val="28"/>
                <w:szCs w:val="24"/>
                <w:lang w:val="vi-VN" w:bidi="ar-SA"/>
              </w:rPr>
            </w:pPr>
            <w:r w:rsidRPr="00DD1087">
              <w:rPr>
                <w:noProof/>
                <w:color w:val="000000"/>
                <w:sz w:val="28"/>
                <w:szCs w:val="24"/>
                <w:lang w:val="vi-VN" w:bidi="ar-SA"/>
              </w:rPr>
              <w:t>PK 1.1</w:t>
            </w:r>
            <w:r w:rsidR="00AD72A7" w:rsidRPr="00DD1087">
              <w:rPr>
                <w:noProof/>
                <w:color w:val="000000"/>
                <w:sz w:val="28"/>
                <w:szCs w:val="24"/>
                <w:lang w:val="vi-VN" w:bidi="ar-SA"/>
              </w:rPr>
              <w:t xml:space="preserve"> (</w:t>
            </w:r>
            <w:r w:rsidR="00AD72A7" w:rsidRPr="00DD1087">
              <w:rPr>
                <w:rStyle w:val="FootnoteReference"/>
                <w:noProof/>
                <w:color w:val="000000"/>
                <w:sz w:val="28"/>
                <w:szCs w:val="24"/>
                <w:lang w:val="vi-VN" w:bidi="ar-SA"/>
              </w:rPr>
              <w:footnoteReference w:id="2"/>
            </w:r>
            <w:r w:rsidR="00AD72A7"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A77059" w:rsidRPr="00737842" w:rsidRDefault="00737842" w:rsidP="00EF5811">
            <w:pPr>
              <w:spacing w:before="120" w:after="120" w:line="240" w:lineRule="auto"/>
              <w:jc w:val="center"/>
              <w:rPr>
                <w:noProof/>
                <w:color w:val="000000"/>
                <w:sz w:val="28"/>
                <w:szCs w:val="24"/>
                <w:lang w:bidi="ar-SA"/>
              </w:rPr>
            </w:pPr>
            <w:r>
              <w:rPr>
                <w:noProof/>
                <w:color w:val="000000"/>
                <w:sz w:val="28"/>
                <w:szCs w:val="24"/>
                <w:lang w:bidi="ar-SA"/>
              </w:rPr>
              <w:t>-</w:t>
            </w:r>
          </w:p>
        </w:tc>
        <w:tc>
          <w:tcPr>
            <w:tcW w:w="1559" w:type="dxa"/>
            <w:tcBorders>
              <w:top w:val="nil"/>
              <w:left w:val="nil"/>
              <w:bottom w:val="single" w:sz="4" w:space="0" w:color="auto"/>
              <w:right w:val="single" w:sz="4" w:space="0" w:color="auto"/>
            </w:tcBorders>
            <w:shd w:val="clear" w:color="auto" w:fill="auto"/>
            <w:vAlign w:val="bottom"/>
          </w:tcPr>
          <w:p w:rsidR="00A77059" w:rsidRPr="00DD1087" w:rsidRDefault="00737842" w:rsidP="00AD72A7">
            <w:pPr>
              <w:spacing w:before="120" w:after="120" w:line="240" w:lineRule="auto"/>
              <w:jc w:val="center"/>
              <w:rPr>
                <w:noProof/>
                <w:color w:val="000000"/>
                <w:sz w:val="28"/>
                <w:szCs w:val="24"/>
                <w:lang w:val="vi-VN" w:bidi="ar-SA"/>
              </w:rPr>
            </w:pPr>
            <w:r>
              <w:rPr>
                <w:noProof/>
                <w:color w:val="000000"/>
                <w:sz w:val="28"/>
                <w:szCs w:val="24"/>
                <w:lang w:bidi="ar-SA"/>
              </w:rPr>
              <w:t>-</w:t>
            </w:r>
          </w:p>
        </w:tc>
        <w:tc>
          <w:tcPr>
            <w:tcW w:w="2097"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A77059" w:rsidRPr="00DD1087" w:rsidTr="007D3B19">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A77059" w:rsidRPr="00DD1087" w:rsidRDefault="00A77059" w:rsidP="00EF5811">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A77059" w:rsidRPr="00DD1087" w:rsidRDefault="007D3B19" w:rsidP="00EF5811">
            <w:pPr>
              <w:spacing w:before="120" w:after="120" w:line="240" w:lineRule="auto"/>
              <w:jc w:val="center"/>
              <w:rPr>
                <w:noProof/>
                <w:color w:val="000000"/>
                <w:sz w:val="28"/>
                <w:szCs w:val="24"/>
                <w:lang w:val="vi-VN" w:bidi="ar-SA"/>
              </w:rPr>
            </w:pPr>
            <w:r w:rsidRPr="00DD1087">
              <w:rPr>
                <w:noProof/>
                <w:color w:val="000000"/>
                <w:sz w:val="28"/>
                <w:szCs w:val="24"/>
                <w:lang w:val="vi-VN" w:bidi="ar-SA"/>
              </w:rPr>
              <w:t>PK 1.2</w:t>
            </w:r>
            <w:r w:rsidR="00AD72A7" w:rsidRPr="00DD1087">
              <w:rPr>
                <w:noProof/>
                <w:color w:val="000000"/>
                <w:sz w:val="28"/>
                <w:szCs w:val="24"/>
                <w:lang w:val="vi-VN" w:bidi="ar-SA"/>
              </w:rPr>
              <w:t xml:space="preserve"> (</w:t>
            </w:r>
            <w:r w:rsidR="00AD72A7" w:rsidRPr="00DD1087">
              <w:rPr>
                <w:rStyle w:val="FootnoteReference"/>
                <w:noProof/>
                <w:color w:val="000000"/>
                <w:sz w:val="28"/>
                <w:szCs w:val="24"/>
                <w:lang w:val="vi-VN" w:bidi="ar-SA"/>
              </w:rPr>
              <w:footnoteReference w:id="3"/>
            </w:r>
            <w:r w:rsidR="00AD72A7"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A77059" w:rsidRPr="00DD1087" w:rsidRDefault="007D3B19" w:rsidP="00AD72A7">
            <w:pPr>
              <w:spacing w:before="120" w:after="120" w:line="240" w:lineRule="auto"/>
              <w:jc w:val="center"/>
              <w:rPr>
                <w:noProof/>
                <w:color w:val="000000"/>
                <w:sz w:val="28"/>
                <w:szCs w:val="24"/>
                <w:lang w:val="vi-VN" w:bidi="ar-SA"/>
              </w:rPr>
            </w:pPr>
            <w:r w:rsidRPr="00DD1087">
              <w:rPr>
                <w:noProof/>
                <w:color w:val="000000"/>
                <w:sz w:val="28"/>
                <w:szCs w:val="24"/>
                <w:lang w:val="vi-VN" w:bidi="ar-SA"/>
              </w:rPr>
              <w:t>09</w:t>
            </w:r>
          </w:p>
        </w:tc>
        <w:tc>
          <w:tcPr>
            <w:tcW w:w="2097"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A77059" w:rsidRPr="00DD1087" w:rsidTr="007D3B19">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A77059" w:rsidRPr="00DD1087" w:rsidRDefault="00A77059" w:rsidP="00EF5811">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A77059" w:rsidRPr="00DD1087" w:rsidRDefault="007D3B19" w:rsidP="00EF5811">
            <w:pPr>
              <w:spacing w:before="120" w:after="120" w:line="240" w:lineRule="auto"/>
              <w:jc w:val="center"/>
              <w:rPr>
                <w:noProof/>
                <w:color w:val="000000"/>
                <w:sz w:val="28"/>
                <w:szCs w:val="24"/>
                <w:lang w:val="vi-VN" w:bidi="ar-SA"/>
              </w:rPr>
            </w:pPr>
            <w:r w:rsidRPr="00DD1087">
              <w:rPr>
                <w:noProof/>
                <w:color w:val="000000"/>
                <w:sz w:val="28"/>
                <w:szCs w:val="24"/>
                <w:lang w:val="vi-VN" w:bidi="ar-SA"/>
              </w:rPr>
              <w:t>PK 1.3</w:t>
            </w:r>
            <w:r w:rsidR="00AD72A7" w:rsidRPr="00DD1087">
              <w:rPr>
                <w:noProof/>
                <w:color w:val="000000"/>
                <w:sz w:val="28"/>
                <w:szCs w:val="24"/>
                <w:lang w:val="vi-VN" w:bidi="ar-SA"/>
              </w:rPr>
              <w:t xml:space="preserve"> (</w:t>
            </w:r>
            <w:r w:rsidR="00AD72A7" w:rsidRPr="00DD1087">
              <w:rPr>
                <w:rStyle w:val="FootnoteReference"/>
                <w:noProof/>
                <w:color w:val="000000"/>
                <w:sz w:val="28"/>
                <w:szCs w:val="24"/>
                <w:lang w:val="vi-VN" w:bidi="ar-SA"/>
              </w:rPr>
              <w:footnoteReference w:id="4"/>
            </w:r>
            <w:r w:rsidR="00AD72A7"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A77059" w:rsidRPr="00DD1087" w:rsidRDefault="007D3B19" w:rsidP="00AD72A7">
            <w:pPr>
              <w:spacing w:before="120" w:after="120" w:line="240" w:lineRule="auto"/>
              <w:jc w:val="center"/>
              <w:rPr>
                <w:noProof/>
                <w:color w:val="000000"/>
                <w:sz w:val="28"/>
                <w:szCs w:val="24"/>
                <w:lang w:val="vi-VN" w:bidi="ar-SA"/>
              </w:rPr>
            </w:pPr>
            <w:r w:rsidRPr="00DD1087">
              <w:rPr>
                <w:noProof/>
                <w:color w:val="000000"/>
                <w:sz w:val="28"/>
                <w:szCs w:val="24"/>
                <w:lang w:val="vi-VN" w:bidi="ar-SA"/>
              </w:rPr>
              <w:t>09</w:t>
            </w:r>
          </w:p>
        </w:tc>
        <w:tc>
          <w:tcPr>
            <w:tcW w:w="2097" w:type="dxa"/>
            <w:tcBorders>
              <w:top w:val="nil"/>
              <w:left w:val="nil"/>
              <w:bottom w:val="single" w:sz="4" w:space="0" w:color="auto"/>
              <w:right w:val="single" w:sz="4" w:space="0" w:color="auto"/>
            </w:tcBorders>
            <w:shd w:val="clear" w:color="auto" w:fill="auto"/>
            <w:noWrap/>
            <w:vAlign w:val="bottom"/>
          </w:tcPr>
          <w:p w:rsidR="00A77059" w:rsidRPr="00DD1087" w:rsidRDefault="00A77059" w:rsidP="00EF5811">
            <w:pPr>
              <w:spacing w:before="120" w:after="120" w:line="240" w:lineRule="auto"/>
              <w:jc w:val="center"/>
              <w:rPr>
                <w:noProof/>
                <w:color w:val="000000"/>
                <w:sz w:val="28"/>
                <w:szCs w:val="24"/>
                <w:lang w:bidi="ar-SA"/>
              </w:rPr>
            </w:pPr>
            <w:r w:rsidRPr="00DD1087">
              <w:rPr>
                <w:noProof/>
                <w:color w:val="000000"/>
                <w:sz w:val="28"/>
                <w:szCs w:val="24"/>
                <w:lang w:bidi="ar-SA"/>
              </w:rPr>
              <w:t>03</w:t>
            </w:r>
          </w:p>
        </w:tc>
      </w:tr>
    </w:tbl>
    <w:p w:rsidR="00BD7AEB" w:rsidRPr="00DD1087" w:rsidRDefault="00BD7AEB" w:rsidP="00BD7AEB">
      <w:pPr>
        <w:rPr>
          <w:color w:val="000000"/>
          <w:lang w:bidi="ar-SA"/>
        </w:rPr>
      </w:pPr>
    </w:p>
    <w:p w:rsidR="00120B44" w:rsidRDefault="00120B44" w:rsidP="007D3B19">
      <w:pPr>
        <w:pStyle w:val="Heading5"/>
        <w:numPr>
          <w:ilvl w:val="0"/>
          <w:numId w:val="0"/>
        </w:numPr>
        <w:rPr>
          <w:noProof/>
          <w:color w:val="000000"/>
        </w:rPr>
      </w:pPr>
    </w:p>
    <w:p w:rsidR="00187CE6" w:rsidRPr="00187CE6" w:rsidRDefault="00187CE6" w:rsidP="00187CE6">
      <w:pPr>
        <w:rPr>
          <w:lang w:bidi="ar-SA"/>
        </w:rPr>
        <w:sectPr w:rsidR="00187CE6" w:rsidRPr="00187CE6" w:rsidSect="00B23B6C">
          <w:headerReference w:type="default" r:id="rId17"/>
          <w:footerReference w:type="even" r:id="rId18"/>
          <w:footerReference w:type="default" r:id="rId19"/>
          <w:pgSz w:w="11907" w:h="16839" w:code="9"/>
          <w:pgMar w:top="1134" w:right="1134" w:bottom="1077" w:left="1701" w:header="284" w:footer="340" w:gutter="0"/>
          <w:cols w:space="720"/>
          <w:docGrid w:linePitch="381"/>
        </w:sectPr>
      </w:pPr>
    </w:p>
    <w:p w:rsidR="00120B44" w:rsidRPr="00DD1087" w:rsidRDefault="00E6242E" w:rsidP="001B7070">
      <w:pPr>
        <w:pStyle w:val="Heading5"/>
        <w:numPr>
          <w:ilvl w:val="0"/>
          <w:numId w:val="0"/>
        </w:numPr>
        <w:spacing w:after="240"/>
        <w:ind w:left="360" w:firstLine="349"/>
        <w:jc w:val="center"/>
        <w:rPr>
          <w:i/>
          <w:noProof/>
          <w:color w:val="000000"/>
        </w:rPr>
      </w:pPr>
      <w:bookmarkStart w:id="61" w:name="_Ref487720614"/>
      <w:r w:rsidRPr="00DD1087">
        <w:rPr>
          <w:i/>
          <w:color w:val="000000"/>
          <w:szCs w:val="28"/>
        </w:rPr>
        <w:lastRenderedPageBreak/>
        <w:t xml:space="preserve">Bảng  </w:t>
      </w:r>
      <w:r w:rsidR="008A267F" w:rsidRPr="00DD1087">
        <w:rPr>
          <w:i/>
          <w:color w:val="000000"/>
          <w:szCs w:val="28"/>
        </w:rPr>
        <w:fldChar w:fldCharType="begin"/>
      </w:r>
      <w:r w:rsidRPr="00DD1087">
        <w:rPr>
          <w:i/>
          <w:color w:val="000000"/>
          <w:szCs w:val="28"/>
        </w:rPr>
        <w:instrText xml:space="preserve"> SEQ Bảng_ \* ARABIC </w:instrText>
      </w:r>
      <w:r w:rsidR="008A267F" w:rsidRPr="00DD1087">
        <w:rPr>
          <w:i/>
          <w:color w:val="000000"/>
          <w:szCs w:val="28"/>
        </w:rPr>
        <w:fldChar w:fldCharType="separate"/>
      </w:r>
      <w:r w:rsidR="00822BDB">
        <w:rPr>
          <w:i/>
          <w:noProof/>
          <w:color w:val="000000"/>
          <w:szCs w:val="28"/>
        </w:rPr>
        <w:t>9</w:t>
      </w:r>
      <w:r w:rsidR="008A267F" w:rsidRPr="00DD1087">
        <w:rPr>
          <w:i/>
          <w:color w:val="000000"/>
          <w:szCs w:val="28"/>
        </w:rPr>
        <w:fldChar w:fldCharType="end"/>
      </w:r>
      <w:bookmarkEnd w:id="61"/>
      <w:r w:rsidR="00120B44" w:rsidRPr="00DD1087">
        <w:rPr>
          <w:i/>
          <w:noProof/>
          <w:color w:val="000000"/>
        </w:rPr>
        <w:t>. Q</w:t>
      </w:r>
      <w:r w:rsidR="00120B44" w:rsidRPr="00DD1087">
        <w:rPr>
          <w:i/>
          <w:noProof/>
          <w:color w:val="000000"/>
          <w:lang w:val="vi-VN"/>
        </w:rPr>
        <w:t xml:space="preserve">uy hoạch phát triển số lượng trạm BTS </w:t>
      </w:r>
      <w:r w:rsidR="00120B44" w:rsidRPr="00DD1087">
        <w:rPr>
          <w:i/>
          <w:noProof/>
          <w:color w:val="000000"/>
        </w:rPr>
        <w:t xml:space="preserve">trên địa bàn quận Hải Châu </w:t>
      </w:r>
      <w:r w:rsidR="00120B44" w:rsidRPr="00DD1087">
        <w:rPr>
          <w:i/>
          <w:noProof/>
          <w:color w:val="000000"/>
          <w:lang w:val="vi-VN"/>
        </w:rPr>
        <w:t>theo phân khu</w:t>
      </w:r>
    </w:p>
    <w:tbl>
      <w:tblPr>
        <w:tblW w:w="1453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190"/>
        <w:gridCol w:w="1818"/>
        <w:gridCol w:w="1818"/>
        <w:gridCol w:w="1616"/>
        <w:gridCol w:w="699"/>
        <w:gridCol w:w="700"/>
        <w:gridCol w:w="700"/>
        <w:gridCol w:w="699"/>
        <w:gridCol w:w="700"/>
        <w:gridCol w:w="700"/>
        <w:gridCol w:w="699"/>
        <w:gridCol w:w="700"/>
        <w:gridCol w:w="700"/>
      </w:tblGrid>
      <w:tr w:rsidR="00DA136D" w:rsidRPr="00DD1087" w:rsidTr="00DA136D">
        <w:trPr>
          <w:jc w:val="center"/>
        </w:trPr>
        <w:tc>
          <w:tcPr>
            <w:tcW w:w="793" w:type="dxa"/>
            <w:vMerge w:val="restart"/>
            <w:vAlign w:val="center"/>
          </w:tcPr>
          <w:p w:rsidR="00DA136D" w:rsidRPr="00DD1087" w:rsidRDefault="00DA136D" w:rsidP="00DA136D">
            <w:pPr>
              <w:spacing w:before="100" w:after="100" w:line="240" w:lineRule="auto"/>
              <w:ind w:left="-108" w:right="-108"/>
              <w:jc w:val="center"/>
              <w:rPr>
                <w:color w:val="000000"/>
                <w:sz w:val="28"/>
                <w:szCs w:val="28"/>
              </w:rPr>
            </w:pPr>
            <w:r w:rsidRPr="00DD1087">
              <w:rPr>
                <w:b/>
                <w:color w:val="000000"/>
                <w:sz w:val="28"/>
                <w:szCs w:val="28"/>
              </w:rPr>
              <w:t>Phân khu</w:t>
            </w:r>
          </w:p>
        </w:tc>
        <w:tc>
          <w:tcPr>
            <w:tcW w:w="2190" w:type="dxa"/>
            <w:vMerge w:val="restart"/>
            <w:vAlign w:val="center"/>
          </w:tcPr>
          <w:p w:rsidR="00DA136D" w:rsidRPr="00DD1087" w:rsidRDefault="00DA136D" w:rsidP="00DA136D">
            <w:pPr>
              <w:spacing w:before="100" w:after="100" w:line="240" w:lineRule="auto"/>
              <w:ind w:left="-108" w:right="-108"/>
              <w:jc w:val="center"/>
              <w:rPr>
                <w:color w:val="000000"/>
                <w:sz w:val="28"/>
                <w:szCs w:val="28"/>
              </w:rPr>
            </w:pPr>
            <w:r w:rsidRPr="00DD1087">
              <w:rPr>
                <w:b/>
                <w:color w:val="000000"/>
                <w:sz w:val="28"/>
                <w:szCs w:val="28"/>
              </w:rPr>
              <w:t>Địa bàn (phường)</w:t>
            </w:r>
          </w:p>
        </w:tc>
        <w:tc>
          <w:tcPr>
            <w:tcW w:w="11549" w:type="dxa"/>
            <w:gridSpan w:val="12"/>
            <w:vAlign w:val="center"/>
          </w:tcPr>
          <w:p w:rsidR="00DA136D" w:rsidRPr="00DD1087" w:rsidRDefault="00DA136D" w:rsidP="00DA136D">
            <w:pPr>
              <w:spacing w:before="100" w:after="100" w:line="240" w:lineRule="auto"/>
              <w:jc w:val="center"/>
              <w:rPr>
                <w:color w:val="000000"/>
                <w:sz w:val="28"/>
                <w:szCs w:val="28"/>
              </w:rPr>
            </w:pPr>
            <w:r w:rsidRPr="00DD1087">
              <w:rPr>
                <w:b/>
                <w:color w:val="000000"/>
                <w:sz w:val="28"/>
                <w:szCs w:val="28"/>
              </w:rPr>
              <w:t>Quy hoạch phát triển trạm BTS (theo loại)</w:t>
            </w:r>
          </w:p>
        </w:tc>
      </w:tr>
      <w:tr w:rsidR="00DA136D" w:rsidRPr="00DD1087" w:rsidTr="00DA136D">
        <w:trPr>
          <w:jc w:val="center"/>
        </w:trPr>
        <w:tc>
          <w:tcPr>
            <w:tcW w:w="793" w:type="dxa"/>
            <w:vMerge/>
            <w:vAlign w:val="center"/>
          </w:tcPr>
          <w:p w:rsidR="00DA136D" w:rsidRPr="00DD1087" w:rsidRDefault="00DA136D" w:rsidP="00DA136D">
            <w:pPr>
              <w:spacing w:before="100" w:after="100" w:line="240" w:lineRule="auto"/>
              <w:ind w:left="-108" w:right="-108"/>
              <w:jc w:val="center"/>
              <w:rPr>
                <w:color w:val="000000"/>
                <w:sz w:val="28"/>
                <w:szCs w:val="28"/>
              </w:rPr>
            </w:pPr>
          </w:p>
        </w:tc>
        <w:tc>
          <w:tcPr>
            <w:tcW w:w="2190" w:type="dxa"/>
            <w:vMerge/>
            <w:vAlign w:val="center"/>
          </w:tcPr>
          <w:p w:rsidR="00DA136D" w:rsidRPr="00DD1087" w:rsidRDefault="00DA136D" w:rsidP="00DA136D">
            <w:pPr>
              <w:spacing w:before="100" w:after="100" w:line="240" w:lineRule="auto"/>
              <w:ind w:left="-108" w:right="-108"/>
              <w:jc w:val="center"/>
              <w:rPr>
                <w:color w:val="000000"/>
                <w:sz w:val="28"/>
                <w:szCs w:val="28"/>
              </w:rPr>
            </w:pPr>
          </w:p>
        </w:tc>
        <w:tc>
          <w:tcPr>
            <w:tcW w:w="5252" w:type="dxa"/>
            <w:gridSpan w:val="3"/>
            <w:vAlign w:val="center"/>
          </w:tcPr>
          <w:p w:rsidR="00DA136D" w:rsidRPr="00DD1087" w:rsidRDefault="00DA136D" w:rsidP="00DA136D">
            <w:pPr>
              <w:spacing w:before="100" w:after="100" w:line="240" w:lineRule="auto"/>
              <w:jc w:val="center"/>
              <w:rPr>
                <w:color w:val="000000"/>
                <w:sz w:val="28"/>
                <w:szCs w:val="28"/>
              </w:rPr>
            </w:pPr>
            <w:r w:rsidRPr="00DD1087">
              <w:rPr>
                <w:b/>
                <w:color w:val="000000"/>
                <w:sz w:val="28"/>
                <w:szCs w:val="28"/>
              </w:rPr>
              <w:t>Hiện trạng 2017</w:t>
            </w:r>
          </w:p>
        </w:tc>
        <w:tc>
          <w:tcPr>
            <w:tcW w:w="2099" w:type="dxa"/>
            <w:gridSpan w:val="3"/>
            <w:vAlign w:val="center"/>
          </w:tcPr>
          <w:p w:rsidR="00DA136D" w:rsidRPr="00DD1087" w:rsidRDefault="00DA136D" w:rsidP="00DA136D">
            <w:pPr>
              <w:spacing w:before="100" w:after="100" w:line="240" w:lineRule="auto"/>
              <w:jc w:val="center"/>
              <w:rPr>
                <w:color w:val="000000"/>
                <w:sz w:val="28"/>
                <w:szCs w:val="28"/>
              </w:rPr>
            </w:pPr>
            <w:r w:rsidRPr="00DD1087">
              <w:rPr>
                <w:b/>
                <w:color w:val="000000"/>
                <w:sz w:val="28"/>
                <w:szCs w:val="28"/>
              </w:rPr>
              <w:t>2020</w:t>
            </w:r>
          </w:p>
        </w:tc>
        <w:tc>
          <w:tcPr>
            <w:tcW w:w="2099" w:type="dxa"/>
            <w:gridSpan w:val="3"/>
            <w:vAlign w:val="center"/>
          </w:tcPr>
          <w:p w:rsidR="00DA136D" w:rsidRPr="00DD1087" w:rsidRDefault="00DA136D" w:rsidP="00DA136D">
            <w:pPr>
              <w:spacing w:before="100" w:after="100" w:line="240" w:lineRule="auto"/>
              <w:jc w:val="center"/>
              <w:rPr>
                <w:color w:val="000000"/>
                <w:sz w:val="28"/>
                <w:szCs w:val="28"/>
              </w:rPr>
            </w:pPr>
            <w:r w:rsidRPr="00DD1087">
              <w:rPr>
                <w:b/>
                <w:color w:val="000000"/>
                <w:sz w:val="28"/>
                <w:szCs w:val="28"/>
              </w:rPr>
              <w:t>2025</w:t>
            </w:r>
          </w:p>
        </w:tc>
        <w:tc>
          <w:tcPr>
            <w:tcW w:w="2099" w:type="dxa"/>
            <w:gridSpan w:val="3"/>
            <w:vAlign w:val="center"/>
          </w:tcPr>
          <w:p w:rsidR="00DA136D" w:rsidRPr="00DD1087" w:rsidRDefault="00DA136D" w:rsidP="00DA136D">
            <w:pPr>
              <w:spacing w:before="100" w:after="100" w:line="240" w:lineRule="auto"/>
              <w:jc w:val="center"/>
              <w:rPr>
                <w:color w:val="000000"/>
                <w:sz w:val="28"/>
                <w:szCs w:val="28"/>
              </w:rPr>
            </w:pPr>
            <w:r w:rsidRPr="00DD1087">
              <w:rPr>
                <w:b/>
                <w:color w:val="000000"/>
                <w:sz w:val="28"/>
                <w:szCs w:val="28"/>
              </w:rPr>
              <w:t>2030</w:t>
            </w:r>
          </w:p>
        </w:tc>
      </w:tr>
      <w:tr w:rsidR="00DA136D" w:rsidRPr="00DD1087" w:rsidTr="00DA136D">
        <w:trPr>
          <w:jc w:val="center"/>
        </w:trPr>
        <w:tc>
          <w:tcPr>
            <w:tcW w:w="793" w:type="dxa"/>
            <w:vMerge/>
            <w:vAlign w:val="center"/>
          </w:tcPr>
          <w:p w:rsidR="00DA136D" w:rsidRPr="00DD1087" w:rsidRDefault="00DA136D" w:rsidP="00DA136D">
            <w:pPr>
              <w:spacing w:before="100" w:after="100" w:line="240" w:lineRule="auto"/>
              <w:ind w:left="-108" w:right="-108"/>
              <w:jc w:val="center"/>
              <w:rPr>
                <w:color w:val="000000"/>
                <w:sz w:val="28"/>
                <w:szCs w:val="28"/>
              </w:rPr>
            </w:pPr>
          </w:p>
        </w:tc>
        <w:tc>
          <w:tcPr>
            <w:tcW w:w="2190" w:type="dxa"/>
            <w:vMerge/>
            <w:vAlign w:val="center"/>
          </w:tcPr>
          <w:p w:rsidR="00DA136D" w:rsidRPr="00DD1087" w:rsidRDefault="00DA136D" w:rsidP="00DA136D">
            <w:pPr>
              <w:spacing w:before="100" w:after="100" w:line="240" w:lineRule="auto"/>
              <w:ind w:left="-108" w:right="-108"/>
              <w:jc w:val="center"/>
              <w:rPr>
                <w:color w:val="000000"/>
                <w:sz w:val="28"/>
                <w:szCs w:val="28"/>
              </w:rPr>
            </w:pPr>
          </w:p>
        </w:tc>
        <w:tc>
          <w:tcPr>
            <w:tcW w:w="1818"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1a</w:t>
            </w:r>
          </w:p>
        </w:tc>
        <w:tc>
          <w:tcPr>
            <w:tcW w:w="1818"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1b</w:t>
            </w:r>
          </w:p>
        </w:tc>
        <w:tc>
          <w:tcPr>
            <w:tcW w:w="1616"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2b</w:t>
            </w:r>
          </w:p>
        </w:tc>
        <w:tc>
          <w:tcPr>
            <w:tcW w:w="699"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1a</w:t>
            </w:r>
          </w:p>
        </w:tc>
        <w:tc>
          <w:tcPr>
            <w:tcW w:w="70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1b</w:t>
            </w:r>
          </w:p>
        </w:tc>
        <w:tc>
          <w:tcPr>
            <w:tcW w:w="70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2b</w:t>
            </w:r>
          </w:p>
        </w:tc>
        <w:tc>
          <w:tcPr>
            <w:tcW w:w="699"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1a</w:t>
            </w:r>
          </w:p>
        </w:tc>
        <w:tc>
          <w:tcPr>
            <w:tcW w:w="70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1b</w:t>
            </w:r>
          </w:p>
        </w:tc>
        <w:tc>
          <w:tcPr>
            <w:tcW w:w="70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2b</w:t>
            </w:r>
          </w:p>
        </w:tc>
        <w:tc>
          <w:tcPr>
            <w:tcW w:w="699"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1a</w:t>
            </w:r>
          </w:p>
        </w:tc>
        <w:tc>
          <w:tcPr>
            <w:tcW w:w="70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1b</w:t>
            </w:r>
          </w:p>
        </w:tc>
        <w:tc>
          <w:tcPr>
            <w:tcW w:w="70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2b</w:t>
            </w:r>
          </w:p>
        </w:tc>
      </w:tr>
      <w:tr w:rsidR="00DA136D" w:rsidRPr="00DD1087" w:rsidTr="000424A3">
        <w:trPr>
          <w:jc w:val="center"/>
        </w:trPr>
        <w:tc>
          <w:tcPr>
            <w:tcW w:w="793"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PK1.1</w:t>
            </w:r>
          </w:p>
        </w:tc>
        <w:tc>
          <w:tcPr>
            <w:tcW w:w="2190" w:type="dxa"/>
            <w:vAlign w:val="center"/>
          </w:tcPr>
          <w:p w:rsidR="00DA136D" w:rsidRPr="00DD1087" w:rsidRDefault="00DA136D" w:rsidP="000424A3">
            <w:pPr>
              <w:spacing w:before="100" w:after="100" w:line="240" w:lineRule="auto"/>
              <w:ind w:left="-108" w:right="-108"/>
              <w:jc w:val="center"/>
              <w:rPr>
                <w:color w:val="000000"/>
                <w:sz w:val="28"/>
                <w:szCs w:val="28"/>
              </w:rPr>
            </w:pPr>
            <w:r w:rsidRPr="00DD1087">
              <w:rPr>
                <w:color w:val="000000"/>
                <w:sz w:val="28"/>
                <w:szCs w:val="28"/>
              </w:rPr>
              <w:t>Thuận phước</w:t>
            </w:r>
          </w:p>
        </w:tc>
        <w:tc>
          <w:tcPr>
            <w:tcW w:w="1818"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1818"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1616"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699"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700"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700" w:type="dxa"/>
            <w:vAlign w:val="center"/>
          </w:tcPr>
          <w:p w:rsidR="00DA136D" w:rsidRPr="00DD1087" w:rsidRDefault="00842447" w:rsidP="002C3D1A">
            <w:pPr>
              <w:spacing w:before="100" w:after="100" w:line="240" w:lineRule="auto"/>
              <w:jc w:val="center"/>
              <w:rPr>
                <w:color w:val="000000"/>
                <w:sz w:val="28"/>
                <w:szCs w:val="28"/>
              </w:rPr>
            </w:pPr>
            <w:r>
              <w:rPr>
                <w:color w:val="000000"/>
                <w:sz w:val="28"/>
                <w:szCs w:val="28"/>
              </w:rPr>
              <w:t>3</w:t>
            </w:r>
            <w:r w:rsidR="00DA136D" w:rsidRPr="00DD1087">
              <w:rPr>
                <w:color w:val="000000"/>
                <w:sz w:val="28"/>
                <w:szCs w:val="28"/>
              </w:rPr>
              <w:t>0</w:t>
            </w:r>
          </w:p>
        </w:tc>
        <w:tc>
          <w:tcPr>
            <w:tcW w:w="699"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700"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700" w:type="dxa"/>
            <w:vAlign w:val="center"/>
          </w:tcPr>
          <w:p w:rsidR="00DA136D" w:rsidRPr="00DD1087" w:rsidRDefault="00842447" w:rsidP="002C3D1A">
            <w:pPr>
              <w:spacing w:before="100" w:after="100" w:line="240" w:lineRule="auto"/>
              <w:jc w:val="center"/>
              <w:rPr>
                <w:color w:val="000000"/>
                <w:sz w:val="28"/>
                <w:szCs w:val="28"/>
              </w:rPr>
            </w:pPr>
            <w:r>
              <w:rPr>
                <w:color w:val="000000"/>
                <w:sz w:val="28"/>
                <w:szCs w:val="28"/>
              </w:rPr>
              <w:t>40</w:t>
            </w:r>
          </w:p>
        </w:tc>
        <w:tc>
          <w:tcPr>
            <w:tcW w:w="699"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700" w:type="dxa"/>
            <w:vAlign w:val="center"/>
          </w:tcPr>
          <w:p w:rsidR="00DA136D" w:rsidRPr="00DD1087" w:rsidRDefault="00DA136D" w:rsidP="002C3D1A">
            <w:pPr>
              <w:spacing w:before="100" w:after="100" w:line="240" w:lineRule="auto"/>
              <w:jc w:val="center"/>
              <w:rPr>
                <w:color w:val="000000"/>
                <w:sz w:val="28"/>
                <w:szCs w:val="28"/>
              </w:rPr>
            </w:pPr>
            <w:r w:rsidRPr="00DD1087">
              <w:rPr>
                <w:color w:val="000000"/>
                <w:sz w:val="28"/>
                <w:szCs w:val="28"/>
              </w:rPr>
              <w:t>00</w:t>
            </w:r>
          </w:p>
        </w:tc>
        <w:tc>
          <w:tcPr>
            <w:tcW w:w="700" w:type="dxa"/>
            <w:vAlign w:val="center"/>
          </w:tcPr>
          <w:p w:rsidR="00DA136D" w:rsidRPr="00DD1087" w:rsidRDefault="00842447" w:rsidP="002C3D1A">
            <w:pPr>
              <w:spacing w:before="100" w:after="100" w:line="240" w:lineRule="auto"/>
              <w:jc w:val="center"/>
              <w:rPr>
                <w:color w:val="000000"/>
                <w:sz w:val="28"/>
                <w:szCs w:val="28"/>
              </w:rPr>
            </w:pPr>
            <w:r>
              <w:rPr>
                <w:color w:val="000000"/>
                <w:sz w:val="28"/>
                <w:szCs w:val="28"/>
              </w:rPr>
              <w:t>60</w:t>
            </w:r>
          </w:p>
        </w:tc>
      </w:tr>
      <w:tr w:rsidR="002D63BA" w:rsidRPr="00DD1087" w:rsidTr="00DA136D">
        <w:trPr>
          <w:jc w:val="center"/>
        </w:trPr>
        <w:tc>
          <w:tcPr>
            <w:tcW w:w="793" w:type="dxa"/>
            <w:vAlign w:val="center"/>
          </w:tcPr>
          <w:p w:rsidR="00120B44" w:rsidRPr="00DD1087" w:rsidRDefault="00120B44" w:rsidP="00DA136D">
            <w:pPr>
              <w:spacing w:before="100" w:after="100" w:line="240" w:lineRule="auto"/>
              <w:ind w:left="-108" w:right="-108"/>
              <w:jc w:val="center"/>
              <w:rPr>
                <w:color w:val="000000"/>
                <w:sz w:val="28"/>
                <w:szCs w:val="28"/>
              </w:rPr>
            </w:pPr>
            <w:r w:rsidRPr="00DD1087">
              <w:rPr>
                <w:color w:val="000000"/>
                <w:sz w:val="28"/>
                <w:szCs w:val="28"/>
              </w:rPr>
              <w:t>PK1.2</w:t>
            </w:r>
          </w:p>
        </w:tc>
        <w:tc>
          <w:tcPr>
            <w:tcW w:w="2190" w:type="dxa"/>
            <w:vAlign w:val="center"/>
          </w:tcPr>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Thanh Bình,</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Thuận Phước,</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Thạch Thang,</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Hải Châu 1,</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Hải Châu 2,</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Phước Ninh,</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Nam Dương,</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Bình Hiên,</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Bình Thuận,</w:t>
            </w:r>
          </w:p>
          <w:p w:rsidR="00120B44" w:rsidRPr="00DD1087" w:rsidRDefault="00120B44" w:rsidP="001671EA">
            <w:pPr>
              <w:spacing w:before="100" w:after="0" w:line="240" w:lineRule="auto"/>
              <w:ind w:left="-108" w:right="-108"/>
              <w:jc w:val="center"/>
              <w:rPr>
                <w:color w:val="000000"/>
                <w:sz w:val="28"/>
                <w:szCs w:val="28"/>
              </w:rPr>
            </w:pPr>
            <w:r w:rsidRPr="00DD1087">
              <w:rPr>
                <w:color w:val="000000"/>
                <w:sz w:val="28"/>
                <w:szCs w:val="28"/>
              </w:rPr>
              <w:t>Hòa Thuận Đông.</w:t>
            </w:r>
          </w:p>
        </w:tc>
        <w:tc>
          <w:tcPr>
            <w:tcW w:w="1818" w:type="dxa"/>
          </w:tcPr>
          <w:p w:rsidR="00120B44" w:rsidRPr="00DD1087" w:rsidRDefault="00120B44" w:rsidP="002C3D1A">
            <w:pPr>
              <w:spacing w:after="0" w:line="240" w:lineRule="auto"/>
              <w:jc w:val="center"/>
              <w:rPr>
                <w:color w:val="000000"/>
                <w:sz w:val="28"/>
                <w:szCs w:val="28"/>
              </w:rPr>
            </w:pPr>
            <w:r w:rsidRPr="00DD1087">
              <w:rPr>
                <w:color w:val="000000"/>
                <w:sz w:val="28"/>
                <w:szCs w:val="28"/>
              </w:rPr>
              <w:t>05</w:t>
            </w:r>
          </w:p>
          <w:p w:rsidR="002D63BA" w:rsidRPr="00DD1087" w:rsidRDefault="006406E9" w:rsidP="002C3D1A">
            <w:pPr>
              <w:spacing w:after="0" w:line="240" w:lineRule="auto"/>
              <w:ind w:left="-142"/>
              <w:jc w:val="center"/>
              <w:rPr>
                <w:color w:val="000000"/>
                <w:sz w:val="20"/>
                <w:szCs w:val="28"/>
              </w:rPr>
            </w:pPr>
            <w:r w:rsidRPr="00DD1087">
              <w:rPr>
                <w:color w:val="000000"/>
                <w:sz w:val="20"/>
                <w:szCs w:val="28"/>
              </w:rPr>
              <w:t>(Vinaphone: 01, Mobifone: 01, Viettel: 01,</w:t>
            </w:r>
          </w:p>
          <w:p w:rsidR="006406E9" w:rsidRPr="00DD1087" w:rsidRDefault="006406E9" w:rsidP="002C3D1A">
            <w:pPr>
              <w:spacing w:after="0" w:line="240" w:lineRule="auto"/>
              <w:ind w:left="-142"/>
              <w:jc w:val="center"/>
              <w:rPr>
                <w:color w:val="000000"/>
                <w:sz w:val="28"/>
                <w:szCs w:val="28"/>
              </w:rPr>
            </w:pPr>
            <w:r w:rsidRPr="00DD1087">
              <w:rPr>
                <w:color w:val="000000"/>
                <w:sz w:val="20"/>
                <w:szCs w:val="28"/>
              </w:rPr>
              <w:t>Gtel: 01, Vietnamobile: 01)</w:t>
            </w:r>
          </w:p>
        </w:tc>
        <w:tc>
          <w:tcPr>
            <w:tcW w:w="1818" w:type="dxa"/>
          </w:tcPr>
          <w:p w:rsidR="00120B44" w:rsidRPr="00DD1087" w:rsidRDefault="00120B44" w:rsidP="002C3D1A">
            <w:pPr>
              <w:spacing w:after="0" w:line="240" w:lineRule="auto"/>
              <w:jc w:val="center"/>
              <w:rPr>
                <w:color w:val="000000"/>
                <w:sz w:val="28"/>
                <w:szCs w:val="28"/>
              </w:rPr>
            </w:pPr>
            <w:r w:rsidRPr="00DD1087">
              <w:rPr>
                <w:color w:val="000000"/>
                <w:sz w:val="28"/>
                <w:szCs w:val="28"/>
              </w:rPr>
              <w:t>104</w:t>
            </w:r>
          </w:p>
          <w:p w:rsidR="006406E9" w:rsidRPr="00DD1087" w:rsidRDefault="006406E9" w:rsidP="002C3D1A">
            <w:pPr>
              <w:spacing w:after="0" w:line="240" w:lineRule="auto"/>
              <w:jc w:val="center"/>
              <w:rPr>
                <w:color w:val="000000"/>
                <w:sz w:val="28"/>
                <w:szCs w:val="28"/>
              </w:rPr>
            </w:pPr>
            <w:r w:rsidRPr="00DD1087">
              <w:rPr>
                <w:color w:val="000000"/>
                <w:sz w:val="20"/>
                <w:szCs w:val="28"/>
              </w:rPr>
              <w:t>(Vinaphone: 22, Mobifone: 30, Viettel: 28, Gmobile: 16, Vietnamobile: 07, Sfone: 01)</w:t>
            </w:r>
          </w:p>
        </w:tc>
        <w:tc>
          <w:tcPr>
            <w:tcW w:w="1616" w:type="dxa"/>
          </w:tcPr>
          <w:p w:rsidR="00120B44" w:rsidRPr="00DD1087" w:rsidRDefault="00120B44" w:rsidP="002C3D1A">
            <w:pPr>
              <w:spacing w:after="0" w:line="240" w:lineRule="auto"/>
              <w:jc w:val="center"/>
              <w:rPr>
                <w:color w:val="000000"/>
                <w:sz w:val="28"/>
                <w:szCs w:val="28"/>
              </w:rPr>
            </w:pPr>
            <w:r w:rsidRPr="00DD1087">
              <w:rPr>
                <w:color w:val="000000"/>
                <w:sz w:val="28"/>
                <w:szCs w:val="28"/>
              </w:rPr>
              <w:t>80</w:t>
            </w:r>
          </w:p>
          <w:p w:rsidR="006406E9" w:rsidRPr="00DD1087" w:rsidRDefault="006406E9" w:rsidP="002C3D1A">
            <w:pPr>
              <w:spacing w:after="0" w:line="240" w:lineRule="auto"/>
              <w:jc w:val="center"/>
              <w:rPr>
                <w:color w:val="000000"/>
                <w:sz w:val="28"/>
                <w:szCs w:val="28"/>
              </w:rPr>
            </w:pPr>
            <w:r w:rsidRPr="00DD1087">
              <w:rPr>
                <w:color w:val="000000"/>
                <w:sz w:val="20"/>
                <w:szCs w:val="28"/>
              </w:rPr>
              <w:t>(Vinaphone: 21, Mobifone: 28, Viettel: 28, Gmobile: 03)</w:t>
            </w:r>
          </w:p>
        </w:tc>
        <w:tc>
          <w:tcPr>
            <w:tcW w:w="699" w:type="dxa"/>
          </w:tcPr>
          <w:p w:rsidR="00120B44" w:rsidRPr="00DD1087" w:rsidRDefault="00120B44" w:rsidP="002C3D1A">
            <w:pPr>
              <w:spacing w:after="0" w:line="240" w:lineRule="auto"/>
              <w:jc w:val="center"/>
              <w:rPr>
                <w:color w:val="000000"/>
                <w:sz w:val="28"/>
                <w:szCs w:val="28"/>
              </w:rPr>
            </w:pPr>
            <w:r w:rsidRPr="00DD1087">
              <w:rPr>
                <w:color w:val="000000"/>
                <w:sz w:val="28"/>
                <w:szCs w:val="28"/>
              </w:rPr>
              <w:t>03</w:t>
            </w:r>
          </w:p>
        </w:tc>
        <w:tc>
          <w:tcPr>
            <w:tcW w:w="700" w:type="dxa"/>
          </w:tcPr>
          <w:p w:rsidR="00120B44" w:rsidRPr="00DD1087" w:rsidRDefault="00120B44" w:rsidP="002C3D1A">
            <w:pPr>
              <w:spacing w:after="0" w:line="240" w:lineRule="auto"/>
              <w:jc w:val="center"/>
              <w:rPr>
                <w:color w:val="000000"/>
                <w:sz w:val="28"/>
                <w:szCs w:val="28"/>
              </w:rPr>
            </w:pPr>
            <w:r w:rsidRPr="00DD1087">
              <w:rPr>
                <w:color w:val="000000"/>
                <w:sz w:val="28"/>
                <w:szCs w:val="28"/>
              </w:rPr>
              <w:t>75</w:t>
            </w:r>
          </w:p>
        </w:tc>
        <w:tc>
          <w:tcPr>
            <w:tcW w:w="700" w:type="dxa"/>
          </w:tcPr>
          <w:p w:rsidR="00120B44" w:rsidRPr="00DD1087" w:rsidRDefault="00842447" w:rsidP="002C3D1A">
            <w:pPr>
              <w:spacing w:after="0" w:line="240" w:lineRule="auto"/>
              <w:jc w:val="center"/>
              <w:rPr>
                <w:color w:val="000000"/>
                <w:sz w:val="28"/>
                <w:szCs w:val="28"/>
              </w:rPr>
            </w:pPr>
            <w:r>
              <w:rPr>
                <w:color w:val="000000"/>
                <w:sz w:val="28"/>
                <w:szCs w:val="28"/>
              </w:rPr>
              <w:t>127</w:t>
            </w:r>
          </w:p>
        </w:tc>
        <w:tc>
          <w:tcPr>
            <w:tcW w:w="699" w:type="dxa"/>
          </w:tcPr>
          <w:p w:rsidR="00120B44" w:rsidRPr="00DD1087" w:rsidRDefault="00120B44" w:rsidP="002C3D1A">
            <w:pPr>
              <w:spacing w:after="0" w:line="240" w:lineRule="auto"/>
              <w:jc w:val="center"/>
              <w:rPr>
                <w:color w:val="000000"/>
                <w:sz w:val="28"/>
                <w:szCs w:val="28"/>
              </w:rPr>
            </w:pPr>
            <w:r w:rsidRPr="00DD1087">
              <w:rPr>
                <w:color w:val="000000"/>
                <w:sz w:val="28"/>
                <w:szCs w:val="28"/>
              </w:rPr>
              <w:t>02</w:t>
            </w:r>
          </w:p>
        </w:tc>
        <w:tc>
          <w:tcPr>
            <w:tcW w:w="700" w:type="dxa"/>
          </w:tcPr>
          <w:p w:rsidR="00120B44" w:rsidRPr="00DD1087" w:rsidRDefault="00120B44" w:rsidP="002C3D1A">
            <w:pPr>
              <w:spacing w:after="0" w:line="240" w:lineRule="auto"/>
              <w:jc w:val="center"/>
              <w:rPr>
                <w:color w:val="000000"/>
                <w:sz w:val="28"/>
                <w:szCs w:val="28"/>
              </w:rPr>
            </w:pPr>
            <w:r w:rsidRPr="00DD1087">
              <w:rPr>
                <w:color w:val="000000"/>
                <w:sz w:val="28"/>
                <w:szCs w:val="28"/>
              </w:rPr>
              <w:t>45</w:t>
            </w:r>
          </w:p>
        </w:tc>
        <w:tc>
          <w:tcPr>
            <w:tcW w:w="700" w:type="dxa"/>
          </w:tcPr>
          <w:p w:rsidR="00120B44" w:rsidRPr="00DD1087" w:rsidRDefault="00842447" w:rsidP="002C3D1A">
            <w:pPr>
              <w:spacing w:after="0" w:line="240" w:lineRule="auto"/>
              <w:jc w:val="center"/>
              <w:rPr>
                <w:color w:val="000000"/>
                <w:sz w:val="28"/>
                <w:szCs w:val="28"/>
              </w:rPr>
            </w:pPr>
            <w:r>
              <w:rPr>
                <w:color w:val="000000"/>
                <w:sz w:val="28"/>
                <w:szCs w:val="28"/>
              </w:rPr>
              <w:t>17</w:t>
            </w:r>
            <w:r w:rsidR="00120B44" w:rsidRPr="00DD1087">
              <w:rPr>
                <w:color w:val="000000"/>
                <w:sz w:val="28"/>
                <w:szCs w:val="28"/>
              </w:rPr>
              <w:t>6</w:t>
            </w:r>
          </w:p>
        </w:tc>
        <w:tc>
          <w:tcPr>
            <w:tcW w:w="699" w:type="dxa"/>
          </w:tcPr>
          <w:p w:rsidR="00120B44" w:rsidRPr="00DD1087" w:rsidRDefault="002D63BA" w:rsidP="002C3D1A">
            <w:pPr>
              <w:spacing w:after="0" w:line="240" w:lineRule="auto"/>
              <w:jc w:val="center"/>
              <w:rPr>
                <w:color w:val="000000"/>
                <w:sz w:val="28"/>
                <w:szCs w:val="28"/>
              </w:rPr>
            </w:pPr>
            <w:r w:rsidRPr="00DD1087">
              <w:rPr>
                <w:color w:val="000000"/>
                <w:sz w:val="28"/>
                <w:szCs w:val="28"/>
              </w:rPr>
              <w:t>0</w:t>
            </w:r>
            <w:r w:rsidR="00120B44" w:rsidRPr="00DD1087">
              <w:rPr>
                <w:color w:val="000000"/>
                <w:sz w:val="28"/>
                <w:szCs w:val="28"/>
              </w:rPr>
              <w:t>0</w:t>
            </w:r>
          </w:p>
        </w:tc>
        <w:tc>
          <w:tcPr>
            <w:tcW w:w="700" w:type="dxa"/>
          </w:tcPr>
          <w:p w:rsidR="00120B44" w:rsidRPr="00DD1087" w:rsidRDefault="002D63BA" w:rsidP="002C3D1A">
            <w:pPr>
              <w:spacing w:after="0" w:line="240" w:lineRule="auto"/>
              <w:jc w:val="center"/>
              <w:rPr>
                <w:color w:val="000000"/>
                <w:sz w:val="28"/>
                <w:szCs w:val="28"/>
              </w:rPr>
            </w:pPr>
            <w:r w:rsidRPr="00DD1087">
              <w:rPr>
                <w:color w:val="000000"/>
                <w:sz w:val="28"/>
                <w:szCs w:val="28"/>
              </w:rPr>
              <w:t>0</w:t>
            </w:r>
            <w:r w:rsidR="00120B44" w:rsidRPr="00DD1087">
              <w:rPr>
                <w:color w:val="000000"/>
                <w:sz w:val="28"/>
                <w:szCs w:val="28"/>
              </w:rPr>
              <w:t>0</w:t>
            </w:r>
          </w:p>
        </w:tc>
        <w:tc>
          <w:tcPr>
            <w:tcW w:w="700" w:type="dxa"/>
          </w:tcPr>
          <w:p w:rsidR="00120B44" w:rsidRPr="00DD1087" w:rsidRDefault="00842447" w:rsidP="002C3D1A">
            <w:pPr>
              <w:spacing w:after="0" w:line="240" w:lineRule="auto"/>
              <w:jc w:val="center"/>
              <w:rPr>
                <w:color w:val="000000"/>
                <w:sz w:val="28"/>
                <w:szCs w:val="28"/>
              </w:rPr>
            </w:pPr>
            <w:r>
              <w:rPr>
                <w:color w:val="000000"/>
                <w:sz w:val="28"/>
                <w:szCs w:val="28"/>
              </w:rPr>
              <w:t>237</w:t>
            </w:r>
          </w:p>
        </w:tc>
      </w:tr>
      <w:tr w:rsidR="002D63BA" w:rsidRPr="00DD1087" w:rsidTr="00DA136D">
        <w:trPr>
          <w:jc w:val="center"/>
        </w:trPr>
        <w:tc>
          <w:tcPr>
            <w:tcW w:w="793" w:type="dxa"/>
            <w:vAlign w:val="center"/>
          </w:tcPr>
          <w:p w:rsidR="00120B44" w:rsidRPr="00DD1087" w:rsidRDefault="00120B44" w:rsidP="00DA136D">
            <w:pPr>
              <w:spacing w:before="100" w:after="100" w:line="240" w:lineRule="auto"/>
              <w:ind w:left="-108" w:right="-108"/>
              <w:jc w:val="center"/>
              <w:rPr>
                <w:color w:val="000000"/>
                <w:sz w:val="28"/>
                <w:szCs w:val="28"/>
              </w:rPr>
            </w:pPr>
            <w:r w:rsidRPr="00DD1087">
              <w:rPr>
                <w:color w:val="000000"/>
                <w:sz w:val="28"/>
                <w:szCs w:val="28"/>
              </w:rPr>
              <w:t>PK1.3</w:t>
            </w:r>
          </w:p>
        </w:tc>
        <w:tc>
          <w:tcPr>
            <w:tcW w:w="2190" w:type="dxa"/>
            <w:vAlign w:val="center"/>
          </w:tcPr>
          <w:p w:rsidR="00120B44" w:rsidRPr="00DD1087" w:rsidRDefault="00120B44" w:rsidP="00DA136D">
            <w:pPr>
              <w:spacing w:before="100" w:after="100" w:line="240" w:lineRule="auto"/>
              <w:ind w:left="-108" w:right="-108"/>
              <w:jc w:val="center"/>
              <w:rPr>
                <w:color w:val="000000"/>
                <w:sz w:val="28"/>
                <w:szCs w:val="28"/>
              </w:rPr>
            </w:pPr>
            <w:r w:rsidRPr="00DD1087">
              <w:rPr>
                <w:color w:val="000000"/>
                <w:sz w:val="28"/>
                <w:szCs w:val="28"/>
              </w:rPr>
              <w:t>Hòa Cường Bắc,</w:t>
            </w:r>
          </w:p>
          <w:p w:rsidR="00120B44" w:rsidRPr="00DD1087" w:rsidRDefault="00120B44" w:rsidP="00DA136D">
            <w:pPr>
              <w:spacing w:before="100" w:after="100" w:line="240" w:lineRule="auto"/>
              <w:ind w:left="-108" w:right="-108"/>
              <w:jc w:val="center"/>
              <w:rPr>
                <w:color w:val="000000"/>
                <w:sz w:val="28"/>
                <w:szCs w:val="28"/>
              </w:rPr>
            </w:pPr>
            <w:r w:rsidRPr="00DD1087">
              <w:rPr>
                <w:color w:val="000000"/>
                <w:sz w:val="28"/>
                <w:szCs w:val="28"/>
              </w:rPr>
              <w:t>Hòa Cường Nam,</w:t>
            </w:r>
          </w:p>
          <w:p w:rsidR="00120B44" w:rsidRPr="00DD1087" w:rsidRDefault="00120B44" w:rsidP="00DA136D">
            <w:pPr>
              <w:spacing w:before="100" w:after="100" w:line="240" w:lineRule="auto"/>
              <w:ind w:left="-108" w:right="-108"/>
              <w:jc w:val="center"/>
              <w:rPr>
                <w:color w:val="000000"/>
                <w:sz w:val="28"/>
                <w:szCs w:val="28"/>
              </w:rPr>
            </w:pPr>
            <w:r w:rsidRPr="00DD1087">
              <w:rPr>
                <w:color w:val="000000"/>
                <w:sz w:val="28"/>
                <w:szCs w:val="28"/>
              </w:rPr>
              <w:t>Hòa Thuận Tây.</w:t>
            </w:r>
          </w:p>
        </w:tc>
        <w:tc>
          <w:tcPr>
            <w:tcW w:w="1818" w:type="dxa"/>
          </w:tcPr>
          <w:p w:rsidR="00120B44" w:rsidRPr="00DD1087" w:rsidRDefault="00120B44" w:rsidP="002C3D1A">
            <w:pPr>
              <w:spacing w:before="120" w:after="0" w:line="240" w:lineRule="auto"/>
              <w:jc w:val="center"/>
              <w:rPr>
                <w:color w:val="000000"/>
                <w:sz w:val="28"/>
                <w:szCs w:val="28"/>
              </w:rPr>
            </w:pPr>
            <w:r w:rsidRPr="00DD1087">
              <w:rPr>
                <w:color w:val="000000"/>
                <w:sz w:val="28"/>
                <w:szCs w:val="28"/>
              </w:rPr>
              <w:t>05</w:t>
            </w:r>
          </w:p>
          <w:p w:rsidR="00DA136D" w:rsidRPr="00DD1087" w:rsidRDefault="002D63BA" w:rsidP="002C3D1A">
            <w:pPr>
              <w:spacing w:after="0" w:line="240" w:lineRule="auto"/>
              <w:jc w:val="center"/>
              <w:rPr>
                <w:color w:val="000000"/>
                <w:sz w:val="20"/>
                <w:szCs w:val="28"/>
              </w:rPr>
            </w:pPr>
            <w:r w:rsidRPr="00DD1087">
              <w:rPr>
                <w:color w:val="000000"/>
                <w:sz w:val="20"/>
                <w:szCs w:val="28"/>
              </w:rPr>
              <w:t>(Vinaphone: 01, Mobifone: 01</w:t>
            </w:r>
            <w:r w:rsidR="00DA136D" w:rsidRPr="00DD1087">
              <w:rPr>
                <w:color w:val="000000"/>
                <w:sz w:val="20"/>
                <w:szCs w:val="28"/>
              </w:rPr>
              <w:t>,</w:t>
            </w:r>
          </w:p>
          <w:p w:rsidR="00DA136D" w:rsidRPr="00DD1087" w:rsidRDefault="00DA136D" w:rsidP="002C3D1A">
            <w:pPr>
              <w:spacing w:after="0" w:line="240" w:lineRule="auto"/>
              <w:jc w:val="center"/>
              <w:rPr>
                <w:color w:val="000000"/>
                <w:sz w:val="20"/>
                <w:szCs w:val="28"/>
              </w:rPr>
            </w:pPr>
            <w:r w:rsidRPr="00DD1087">
              <w:rPr>
                <w:color w:val="000000"/>
                <w:sz w:val="20"/>
                <w:szCs w:val="28"/>
              </w:rPr>
              <w:t>Viettel: 02,</w:t>
            </w:r>
          </w:p>
          <w:p w:rsidR="002D63BA" w:rsidRPr="00DD1087" w:rsidRDefault="00DA136D" w:rsidP="002C3D1A">
            <w:pPr>
              <w:spacing w:after="0" w:line="240" w:lineRule="auto"/>
              <w:jc w:val="center"/>
              <w:rPr>
                <w:color w:val="000000"/>
                <w:sz w:val="28"/>
                <w:szCs w:val="28"/>
              </w:rPr>
            </w:pPr>
            <w:r w:rsidRPr="00DD1087">
              <w:rPr>
                <w:color w:val="000000"/>
                <w:sz w:val="20"/>
                <w:szCs w:val="28"/>
              </w:rPr>
              <w:t>Gtel: 01</w:t>
            </w:r>
            <w:r w:rsidR="002D63BA" w:rsidRPr="00DD1087">
              <w:rPr>
                <w:color w:val="000000"/>
                <w:sz w:val="20"/>
                <w:szCs w:val="28"/>
              </w:rPr>
              <w:t>)</w:t>
            </w:r>
          </w:p>
        </w:tc>
        <w:tc>
          <w:tcPr>
            <w:tcW w:w="1818" w:type="dxa"/>
          </w:tcPr>
          <w:p w:rsidR="00120B44" w:rsidRPr="00DD1087" w:rsidRDefault="00120B44" w:rsidP="002C3D1A">
            <w:pPr>
              <w:spacing w:before="120" w:after="0" w:line="240" w:lineRule="auto"/>
              <w:jc w:val="center"/>
              <w:rPr>
                <w:color w:val="000000"/>
                <w:sz w:val="28"/>
                <w:szCs w:val="28"/>
              </w:rPr>
            </w:pPr>
            <w:r w:rsidRPr="00DD1087">
              <w:rPr>
                <w:color w:val="000000"/>
                <w:sz w:val="28"/>
                <w:szCs w:val="28"/>
              </w:rPr>
              <w:t>45</w:t>
            </w:r>
          </w:p>
          <w:p w:rsidR="00DA136D" w:rsidRPr="00DD1087" w:rsidRDefault="00DA136D" w:rsidP="002C3D1A">
            <w:pPr>
              <w:spacing w:after="100" w:line="240" w:lineRule="auto"/>
              <w:jc w:val="center"/>
              <w:rPr>
                <w:color w:val="000000"/>
                <w:sz w:val="28"/>
                <w:szCs w:val="28"/>
              </w:rPr>
            </w:pPr>
            <w:r w:rsidRPr="00DD1087">
              <w:rPr>
                <w:color w:val="000000"/>
                <w:sz w:val="20"/>
                <w:szCs w:val="28"/>
              </w:rPr>
              <w:t>Vinaphone: 09, Mobifone: 13, Viettel: 11, Gmobile: 08, Vietnamobile: 04)</w:t>
            </w:r>
          </w:p>
        </w:tc>
        <w:tc>
          <w:tcPr>
            <w:tcW w:w="1616" w:type="dxa"/>
          </w:tcPr>
          <w:p w:rsidR="00120B44" w:rsidRPr="00DD1087" w:rsidRDefault="00120B44" w:rsidP="002C3D1A">
            <w:pPr>
              <w:spacing w:before="120" w:after="0" w:line="240" w:lineRule="auto"/>
              <w:jc w:val="center"/>
              <w:rPr>
                <w:color w:val="000000"/>
                <w:sz w:val="28"/>
                <w:szCs w:val="28"/>
              </w:rPr>
            </w:pPr>
            <w:r w:rsidRPr="00DD1087">
              <w:rPr>
                <w:color w:val="000000"/>
                <w:sz w:val="28"/>
                <w:szCs w:val="28"/>
              </w:rPr>
              <w:t>23</w:t>
            </w:r>
          </w:p>
          <w:p w:rsidR="00DA136D" w:rsidRPr="00DD1087" w:rsidRDefault="00DA136D" w:rsidP="002C3D1A">
            <w:pPr>
              <w:spacing w:after="0" w:line="240" w:lineRule="auto"/>
              <w:jc w:val="center"/>
              <w:rPr>
                <w:color w:val="000000"/>
                <w:sz w:val="28"/>
                <w:szCs w:val="28"/>
              </w:rPr>
            </w:pPr>
            <w:r w:rsidRPr="00DD1087">
              <w:rPr>
                <w:color w:val="000000"/>
                <w:sz w:val="20"/>
                <w:szCs w:val="28"/>
              </w:rPr>
              <w:t>(Vinaphone: 09, Mobifone: 10, Viettel: 04)</w:t>
            </w:r>
          </w:p>
        </w:tc>
        <w:tc>
          <w:tcPr>
            <w:tcW w:w="699" w:type="dxa"/>
          </w:tcPr>
          <w:p w:rsidR="00120B44" w:rsidRPr="00DD1087" w:rsidRDefault="00120B44" w:rsidP="00DA136D">
            <w:pPr>
              <w:spacing w:before="120" w:after="0" w:line="240" w:lineRule="auto"/>
              <w:jc w:val="right"/>
              <w:rPr>
                <w:color w:val="000000"/>
                <w:sz w:val="28"/>
                <w:szCs w:val="28"/>
              </w:rPr>
            </w:pPr>
            <w:r w:rsidRPr="00DD1087">
              <w:rPr>
                <w:color w:val="000000"/>
                <w:sz w:val="28"/>
                <w:szCs w:val="28"/>
              </w:rPr>
              <w:t>03</w:t>
            </w:r>
          </w:p>
        </w:tc>
        <w:tc>
          <w:tcPr>
            <w:tcW w:w="700" w:type="dxa"/>
          </w:tcPr>
          <w:p w:rsidR="00120B44" w:rsidRPr="00DD1087" w:rsidRDefault="00120B44" w:rsidP="00DA136D">
            <w:pPr>
              <w:spacing w:before="120" w:after="0" w:line="240" w:lineRule="auto"/>
              <w:jc w:val="right"/>
              <w:rPr>
                <w:color w:val="000000"/>
                <w:sz w:val="28"/>
                <w:szCs w:val="28"/>
              </w:rPr>
            </w:pPr>
            <w:r w:rsidRPr="00DD1087">
              <w:rPr>
                <w:color w:val="000000"/>
                <w:sz w:val="28"/>
                <w:szCs w:val="28"/>
              </w:rPr>
              <w:t>30</w:t>
            </w:r>
          </w:p>
        </w:tc>
        <w:tc>
          <w:tcPr>
            <w:tcW w:w="700" w:type="dxa"/>
          </w:tcPr>
          <w:p w:rsidR="00120B44" w:rsidRPr="00DD1087" w:rsidRDefault="00842447" w:rsidP="00DA136D">
            <w:pPr>
              <w:spacing w:before="120" w:after="0" w:line="240" w:lineRule="auto"/>
              <w:jc w:val="right"/>
              <w:rPr>
                <w:color w:val="000000"/>
                <w:sz w:val="28"/>
                <w:szCs w:val="28"/>
              </w:rPr>
            </w:pPr>
            <w:r>
              <w:rPr>
                <w:color w:val="000000"/>
                <w:sz w:val="28"/>
                <w:szCs w:val="28"/>
              </w:rPr>
              <w:t>5</w:t>
            </w:r>
            <w:r w:rsidR="00120B44" w:rsidRPr="00DD1087">
              <w:rPr>
                <w:color w:val="000000"/>
                <w:sz w:val="28"/>
                <w:szCs w:val="28"/>
              </w:rPr>
              <w:t>4</w:t>
            </w:r>
          </w:p>
        </w:tc>
        <w:tc>
          <w:tcPr>
            <w:tcW w:w="699" w:type="dxa"/>
          </w:tcPr>
          <w:p w:rsidR="00120B44" w:rsidRPr="00DD1087" w:rsidRDefault="00120B44" w:rsidP="00DA136D">
            <w:pPr>
              <w:spacing w:before="120" w:after="0" w:line="240" w:lineRule="auto"/>
              <w:jc w:val="right"/>
              <w:rPr>
                <w:color w:val="000000"/>
                <w:sz w:val="28"/>
                <w:szCs w:val="28"/>
              </w:rPr>
            </w:pPr>
            <w:r w:rsidRPr="00DD1087">
              <w:rPr>
                <w:color w:val="000000"/>
                <w:sz w:val="28"/>
                <w:szCs w:val="28"/>
              </w:rPr>
              <w:t>01</w:t>
            </w:r>
          </w:p>
        </w:tc>
        <w:tc>
          <w:tcPr>
            <w:tcW w:w="700" w:type="dxa"/>
          </w:tcPr>
          <w:p w:rsidR="00120B44" w:rsidRPr="00DD1087" w:rsidRDefault="00120B44" w:rsidP="00DA136D">
            <w:pPr>
              <w:spacing w:before="120" w:after="0" w:line="240" w:lineRule="auto"/>
              <w:jc w:val="right"/>
              <w:rPr>
                <w:color w:val="000000"/>
                <w:sz w:val="28"/>
                <w:szCs w:val="28"/>
              </w:rPr>
            </w:pPr>
            <w:r w:rsidRPr="00DD1087">
              <w:rPr>
                <w:color w:val="000000"/>
                <w:sz w:val="28"/>
                <w:szCs w:val="28"/>
              </w:rPr>
              <w:t>15</w:t>
            </w:r>
          </w:p>
        </w:tc>
        <w:tc>
          <w:tcPr>
            <w:tcW w:w="700" w:type="dxa"/>
          </w:tcPr>
          <w:p w:rsidR="00120B44" w:rsidRPr="00DD1087" w:rsidRDefault="00842447" w:rsidP="00DA136D">
            <w:pPr>
              <w:spacing w:before="120" w:after="0" w:line="240" w:lineRule="auto"/>
              <w:jc w:val="right"/>
              <w:rPr>
                <w:color w:val="000000"/>
                <w:sz w:val="28"/>
                <w:szCs w:val="28"/>
              </w:rPr>
            </w:pPr>
            <w:r>
              <w:rPr>
                <w:color w:val="000000"/>
                <w:sz w:val="28"/>
                <w:szCs w:val="28"/>
              </w:rPr>
              <w:t>76</w:t>
            </w:r>
          </w:p>
        </w:tc>
        <w:tc>
          <w:tcPr>
            <w:tcW w:w="699" w:type="dxa"/>
          </w:tcPr>
          <w:p w:rsidR="00120B44" w:rsidRPr="00DD1087" w:rsidRDefault="002D63BA" w:rsidP="00DA136D">
            <w:pPr>
              <w:spacing w:before="120" w:after="0" w:line="240" w:lineRule="auto"/>
              <w:jc w:val="right"/>
              <w:rPr>
                <w:color w:val="000000"/>
                <w:sz w:val="28"/>
                <w:szCs w:val="28"/>
              </w:rPr>
            </w:pPr>
            <w:r w:rsidRPr="00DD1087">
              <w:rPr>
                <w:color w:val="000000"/>
                <w:sz w:val="28"/>
                <w:szCs w:val="28"/>
              </w:rPr>
              <w:t>0</w:t>
            </w:r>
            <w:r w:rsidR="00120B44" w:rsidRPr="00DD1087">
              <w:rPr>
                <w:color w:val="000000"/>
                <w:sz w:val="28"/>
                <w:szCs w:val="28"/>
              </w:rPr>
              <w:t>0</w:t>
            </w:r>
          </w:p>
        </w:tc>
        <w:tc>
          <w:tcPr>
            <w:tcW w:w="700" w:type="dxa"/>
          </w:tcPr>
          <w:p w:rsidR="00120B44" w:rsidRPr="00DD1087" w:rsidRDefault="00DA136D" w:rsidP="00DA136D">
            <w:pPr>
              <w:spacing w:before="120" w:after="0" w:line="240" w:lineRule="auto"/>
              <w:jc w:val="right"/>
              <w:rPr>
                <w:color w:val="000000"/>
                <w:sz w:val="28"/>
                <w:szCs w:val="28"/>
              </w:rPr>
            </w:pPr>
            <w:r w:rsidRPr="00DD1087">
              <w:rPr>
                <w:color w:val="000000"/>
                <w:sz w:val="28"/>
                <w:szCs w:val="28"/>
              </w:rPr>
              <w:t>0</w:t>
            </w:r>
            <w:r w:rsidR="00120B44" w:rsidRPr="00DD1087">
              <w:rPr>
                <w:color w:val="000000"/>
                <w:sz w:val="28"/>
                <w:szCs w:val="28"/>
              </w:rPr>
              <w:t>0</w:t>
            </w:r>
          </w:p>
        </w:tc>
        <w:tc>
          <w:tcPr>
            <w:tcW w:w="700" w:type="dxa"/>
          </w:tcPr>
          <w:p w:rsidR="00120B44" w:rsidRPr="00DD1087" w:rsidRDefault="00842447" w:rsidP="00DA136D">
            <w:pPr>
              <w:spacing w:before="120" w:after="0" w:line="240" w:lineRule="auto"/>
              <w:jc w:val="right"/>
              <w:rPr>
                <w:color w:val="000000"/>
                <w:sz w:val="28"/>
                <w:szCs w:val="28"/>
              </w:rPr>
            </w:pPr>
            <w:r>
              <w:rPr>
                <w:color w:val="000000"/>
                <w:sz w:val="28"/>
                <w:szCs w:val="28"/>
              </w:rPr>
              <w:t>102</w:t>
            </w:r>
          </w:p>
        </w:tc>
      </w:tr>
      <w:tr w:rsidR="002D63BA" w:rsidRPr="00DD1087" w:rsidTr="00DA136D">
        <w:trPr>
          <w:jc w:val="center"/>
        </w:trPr>
        <w:tc>
          <w:tcPr>
            <w:tcW w:w="793" w:type="dxa"/>
            <w:vAlign w:val="center"/>
          </w:tcPr>
          <w:p w:rsidR="00120B44" w:rsidRPr="00DD1087" w:rsidRDefault="00120B44" w:rsidP="00DA136D">
            <w:pPr>
              <w:spacing w:before="100" w:after="100" w:line="240" w:lineRule="auto"/>
              <w:ind w:left="-108" w:right="-108"/>
              <w:jc w:val="center"/>
              <w:rPr>
                <w:b/>
                <w:color w:val="000000"/>
                <w:sz w:val="28"/>
                <w:szCs w:val="28"/>
              </w:rPr>
            </w:pPr>
          </w:p>
        </w:tc>
        <w:tc>
          <w:tcPr>
            <w:tcW w:w="2190" w:type="dxa"/>
            <w:vAlign w:val="center"/>
          </w:tcPr>
          <w:p w:rsidR="00120B44" w:rsidRPr="00DD1087" w:rsidRDefault="00120B44" w:rsidP="00DA136D">
            <w:pPr>
              <w:spacing w:before="100" w:after="100" w:line="240" w:lineRule="auto"/>
              <w:ind w:left="-108" w:right="-108"/>
              <w:jc w:val="center"/>
              <w:rPr>
                <w:b/>
                <w:color w:val="000000"/>
                <w:sz w:val="28"/>
                <w:szCs w:val="28"/>
              </w:rPr>
            </w:pPr>
            <w:r w:rsidRPr="00DD1087">
              <w:rPr>
                <w:b/>
                <w:color w:val="000000"/>
                <w:sz w:val="28"/>
                <w:szCs w:val="28"/>
              </w:rPr>
              <w:t>Tổng</w:t>
            </w:r>
          </w:p>
        </w:tc>
        <w:tc>
          <w:tcPr>
            <w:tcW w:w="1818"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10</w:t>
            </w:r>
          </w:p>
        </w:tc>
        <w:tc>
          <w:tcPr>
            <w:tcW w:w="1818"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149</w:t>
            </w:r>
          </w:p>
        </w:tc>
        <w:tc>
          <w:tcPr>
            <w:tcW w:w="1616"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103</w:t>
            </w:r>
          </w:p>
        </w:tc>
        <w:tc>
          <w:tcPr>
            <w:tcW w:w="699"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06</w:t>
            </w:r>
          </w:p>
        </w:tc>
        <w:tc>
          <w:tcPr>
            <w:tcW w:w="700"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105</w:t>
            </w:r>
          </w:p>
        </w:tc>
        <w:tc>
          <w:tcPr>
            <w:tcW w:w="700" w:type="dxa"/>
            <w:vAlign w:val="center"/>
          </w:tcPr>
          <w:p w:rsidR="00120B44" w:rsidRPr="00BB3CCF" w:rsidRDefault="008665D5" w:rsidP="002C3D1A">
            <w:pPr>
              <w:spacing w:before="100" w:after="100" w:line="240" w:lineRule="auto"/>
              <w:jc w:val="center"/>
              <w:rPr>
                <w:b/>
                <w:color w:val="FF0000"/>
                <w:sz w:val="28"/>
                <w:szCs w:val="28"/>
              </w:rPr>
            </w:pPr>
            <w:r>
              <w:rPr>
                <w:b/>
                <w:color w:val="FF0000"/>
                <w:sz w:val="28"/>
                <w:szCs w:val="28"/>
              </w:rPr>
              <w:t>211</w:t>
            </w:r>
          </w:p>
        </w:tc>
        <w:tc>
          <w:tcPr>
            <w:tcW w:w="699"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03</w:t>
            </w:r>
          </w:p>
        </w:tc>
        <w:tc>
          <w:tcPr>
            <w:tcW w:w="700" w:type="dxa"/>
            <w:vAlign w:val="center"/>
          </w:tcPr>
          <w:p w:rsidR="00120B44" w:rsidRPr="00DD1087" w:rsidRDefault="00120B44" w:rsidP="002C3D1A">
            <w:pPr>
              <w:spacing w:before="100" w:after="100" w:line="240" w:lineRule="auto"/>
              <w:jc w:val="center"/>
              <w:rPr>
                <w:b/>
                <w:color w:val="000000"/>
                <w:sz w:val="28"/>
                <w:szCs w:val="28"/>
              </w:rPr>
            </w:pPr>
            <w:r w:rsidRPr="00DD1087">
              <w:rPr>
                <w:b/>
                <w:color w:val="000000"/>
                <w:sz w:val="28"/>
                <w:szCs w:val="28"/>
              </w:rPr>
              <w:t>60</w:t>
            </w:r>
          </w:p>
        </w:tc>
        <w:tc>
          <w:tcPr>
            <w:tcW w:w="700" w:type="dxa"/>
            <w:vAlign w:val="center"/>
          </w:tcPr>
          <w:p w:rsidR="00120B44" w:rsidRPr="00BB3CCF" w:rsidRDefault="008665D5" w:rsidP="002C3D1A">
            <w:pPr>
              <w:spacing w:before="100" w:after="100" w:line="240" w:lineRule="auto"/>
              <w:jc w:val="center"/>
              <w:rPr>
                <w:b/>
                <w:color w:val="FF0000"/>
                <w:sz w:val="28"/>
                <w:szCs w:val="28"/>
              </w:rPr>
            </w:pPr>
            <w:r>
              <w:rPr>
                <w:b/>
                <w:color w:val="FF0000"/>
                <w:sz w:val="28"/>
                <w:szCs w:val="28"/>
              </w:rPr>
              <w:t>292</w:t>
            </w:r>
          </w:p>
        </w:tc>
        <w:tc>
          <w:tcPr>
            <w:tcW w:w="699" w:type="dxa"/>
            <w:vAlign w:val="center"/>
          </w:tcPr>
          <w:p w:rsidR="00120B44" w:rsidRPr="00DD1087" w:rsidRDefault="00DA136D" w:rsidP="002C3D1A">
            <w:pPr>
              <w:spacing w:before="100" w:after="100" w:line="240" w:lineRule="auto"/>
              <w:jc w:val="center"/>
              <w:rPr>
                <w:b/>
                <w:color w:val="000000"/>
                <w:sz w:val="28"/>
                <w:szCs w:val="28"/>
              </w:rPr>
            </w:pPr>
            <w:r w:rsidRPr="00DD1087">
              <w:rPr>
                <w:b/>
                <w:color w:val="000000"/>
                <w:sz w:val="28"/>
                <w:szCs w:val="28"/>
              </w:rPr>
              <w:t>0</w:t>
            </w:r>
            <w:r w:rsidR="00120B44" w:rsidRPr="00DD1087">
              <w:rPr>
                <w:b/>
                <w:color w:val="000000"/>
                <w:sz w:val="28"/>
                <w:szCs w:val="28"/>
              </w:rPr>
              <w:t>0</w:t>
            </w:r>
          </w:p>
        </w:tc>
        <w:tc>
          <w:tcPr>
            <w:tcW w:w="700" w:type="dxa"/>
            <w:vAlign w:val="center"/>
          </w:tcPr>
          <w:p w:rsidR="00120B44" w:rsidRPr="00DD1087" w:rsidRDefault="00DA136D" w:rsidP="002C3D1A">
            <w:pPr>
              <w:spacing w:before="100" w:after="100" w:line="240" w:lineRule="auto"/>
              <w:jc w:val="center"/>
              <w:rPr>
                <w:b/>
                <w:color w:val="000000"/>
                <w:sz w:val="28"/>
                <w:szCs w:val="28"/>
              </w:rPr>
            </w:pPr>
            <w:r w:rsidRPr="00DD1087">
              <w:rPr>
                <w:b/>
                <w:color w:val="000000"/>
                <w:sz w:val="28"/>
                <w:szCs w:val="28"/>
              </w:rPr>
              <w:t>0</w:t>
            </w:r>
            <w:r w:rsidR="00120B44" w:rsidRPr="00DD1087">
              <w:rPr>
                <w:b/>
                <w:color w:val="000000"/>
                <w:sz w:val="28"/>
                <w:szCs w:val="28"/>
              </w:rPr>
              <w:t>0</w:t>
            </w:r>
          </w:p>
        </w:tc>
        <w:tc>
          <w:tcPr>
            <w:tcW w:w="700" w:type="dxa"/>
            <w:vAlign w:val="center"/>
          </w:tcPr>
          <w:p w:rsidR="00120B44" w:rsidRPr="00BB3CCF" w:rsidRDefault="008665D5" w:rsidP="002C3D1A">
            <w:pPr>
              <w:spacing w:before="100" w:after="100" w:line="240" w:lineRule="auto"/>
              <w:jc w:val="center"/>
              <w:rPr>
                <w:b/>
                <w:color w:val="FF0000"/>
                <w:sz w:val="28"/>
                <w:szCs w:val="28"/>
              </w:rPr>
            </w:pPr>
            <w:r>
              <w:rPr>
                <w:b/>
                <w:color w:val="FF0000"/>
                <w:sz w:val="28"/>
                <w:szCs w:val="28"/>
              </w:rPr>
              <w:t>399</w:t>
            </w:r>
          </w:p>
        </w:tc>
      </w:tr>
    </w:tbl>
    <w:p w:rsidR="00120B44" w:rsidRPr="00DD1087" w:rsidRDefault="00120B44" w:rsidP="00120B44">
      <w:pPr>
        <w:rPr>
          <w:color w:val="000000"/>
        </w:rPr>
        <w:sectPr w:rsidR="00120B44" w:rsidRPr="00DD1087" w:rsidSect="005A7168">
          <w:headerReference w:type="default" r:id="rId20"/>
          <w:footerReference w:type="default" r:id="rId21"/>
          <w:pgSz w:w="16839" w:h="11907" w:orient="landscape" w:code="9"/>
          <w:pgMar w:top="1191" w:right="1134" w:bottom="567" w:left="1134" w:header="680" w:footer="0" w:gutter="0"/>
          <w:cols w:space="720"/>
          <w:docGrid w:linePitch="381"/>
        </w:sectPr>
      </w:pPr>
    </w:p>
    <w:p w:rsidR="00120B44" w:rsidRPr="00DD1087" w:rsidRDefault="001B7070" w:rsidP="00F0106E">
      <w:pPr>
        <w:pStyle w:val="Heading2"/>
        <w:numPr>
          <w:ilvl w:val="0"/>
          <w:numId w:val="0"/>
        </w:numPr>
        <w:spacing w:after="0" w:line="295" w:lineRule="auto"/>
        <w:ind w:firstLine="709"/>
        <w:rPr>
          <w:noProof/>
          <w:color w:val="000000"/>
        </w:rPr>
      </w:pPr>
      <w:bookmarkStart w:id="62" w:name="_Toc501979119"/>
      <w:r w:rsidRPr="00DD1087">
        <w:rPr>
          <w:noProof/>
          <w:color w:val="000000"/>
        </w:rPr>
        <w:lastRenderedPageBreak/>
        <w:t xml:space="preserve">II. </w:t>
      </w:r>
      <w:r w:rsidR="00E726E5" w:rsidRPr="00DD1087">
        <w:rPr>
          <w:noProof/>
          <w:color w:val="000000"/>
        </w:rPr>
        <w:t>Khu vực 2 – quận Sơn Trà</w:t>
      </w:r>
      <w:bookmarkEnd w:id="62"/>
    </w:p>
    <w:p w:rsidR="00120B44" w:rsidRPr="00DD1087" w:rsidRDefault="00120B44" w:rsidP="00030FBC">
      <w:pPr>
        <w:pStyle w:val="Heading2"/>
        <w:numPr>
          <w:ilvl w:val="0"/>
          <w:numId w:val="0"/>
        </w:numPr>
        <w:spacing w:after="0" w:line="295" w:lineRule="auto"/>
        <w:ind w:firstLine="709"/>
        <w:rPr>
          <w:noProof/>
          <w:color w:val="000000"/>
        </w:rPr>
      </w:pPr>
      <w:bookmarkStart w:id="63" w:name="_Toc501979120"/>
      <w:r w:rsidRPr="00DD1087">
        <w:rPr>
          <w:noProof/>
          <w:color w:val="000000"/>
        </w:rPr>
        <w:t xml:space="preserve">1. </w:t>
      </w:r>
      <w:r w:rsidR="00030FBC" w:rsidRPr="00DD1087">
        <w:rPr>
          <w:noProof/>
          <w:color w:val="000000"/>
        </w:rPr>
        <w:t>Ranh giới</w:t>
      </w:r>
      <w:bookmarkEnd w:id="63"/>
    </w:p>
    <w:p w:rsidR="00120B44" w:rsidRPr="00DD1087" w:rsidRDefault="00120B44" w:rsidP="00F0106E">
      <w:pPr>
        <w:spacing w:before="120" w:after="0" w:line="288" w:lineRule="auto"/>
        <w:ind w:firstLine="709"/>
        <w:jc w:val="both"/>
        <w:rPr>
          <w:noProof/>
          <w:color w:val="000000"/>
          <w:sz w:val="28"/>
        </w:rPr>
      </w:pPr>
      <w:r w:rsidRPr="00DD1087">
        <w:rPr>
          <w:noProof/>
          <w:color w:val="000000"/>
          <w:sz w:val="28"/>
        </w:rPr>
        <w:t>Gồm các phường: Thọ Quang, Mân Thái, Phước Mỹ, An Hải Bắc, An Hải Đông, An Hải Tây.</w:t>
      </w:r>
    </w:p>
    <w:p w:rsidR="00120B44" w:rsidRPr="00DD1087" w:rsidRDefault="00120B44" w:rsidP="00030FBC">
      <w:pPr>
        <w:pStyle w:val="Heading2"/>
        <w:numPr>
          <w:ilvl w:val="0"/>
          <w:numId w:val="0"/>
        </w:numPr>
        <w:spacing w:after="0" w:line="295" w:lineRule="auto"/>
        <w:ind w:firstLine="709"/>
        <w:rPr>
          <w:noProof/>
          <w:color w:val="000000"/>
        </w:rPr>
      </w:pPr>
      <w:bookmarkStart w:id="64" w:name="_Toc501979121"/>
      <w:r w:rsidRPr="00DD1087">
        <w:rPr>
          <w:noProof/>
          <w:color w:val="000000"/>
        </w:rPr>
        <w:t xml:space="preserve">2. </w:t>
      </w:r>
      <w:r w:rsidR="00030FBC" w:rsidRPr="00DD1087">
        <w:rPr>
          <w:noProof/>
          <w:color w:val="000000"/>
        </w:rPr>
        <w:t>Phương án quy hoạch</w:t>
      </w:r>
      <w:bookmarkEnd w:id="64"/>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lang w:val="vi-VN"/>
        </w:rPr>
        <w:t xml:space="preserve">Sơn Trà là quận có </w:t>
      </w:r>
      <w:r w:rsidR="00524FCD">
        <w:rPr>
          <w:noProof/>
          <w:color w:val="000000"/>
        </w:rPr>
        <w:t>địa hình đồi núi (bán đảo</w:t>
      </w:r>
      <w:r w:rsidRPr="00DD1087">
        <w:rPr>
          <w:noProof/>
          <w:color w:val="000000"/>
        </w:rPr>
        <w:t xml:space="preserve"> Sơn Trà), có bãi biển dài, </w:t>
      </w:r>
      <w:r w:rsidRPr="00DD1087">
        <w:rPr>
          <w:noProof/>
          <w:color w:val="000000"/>
          <w:lang w:val="vi-VN"/>
        </w:rPr>
        <w:t xml:space="preserve">diện tích tiếp giáp với biển lớn nhất thành phố Đà Nẵng, là nơi tập trung </w:t>
      </w:r>
      <w:r w:rsidRPr="00DD1087">
        <w:rPr>
          <w:noProof/>
          <w:color w:val="000000"/>
        </w:rPr>
        <w:t xml:space="preserve">các khách sạn cao tầng, </w:t>
      </w:r>
      <w:r w:rsidRPr="00DD1087">
        <w:rPr>
          <w:noProof/>
          <w:color w:val="000000"/>
          <w:lang w:val="vi-VN"/>
        </w:rPr>
        <w:t>các nhà hàng</w:t>
      </w:r>
      <w:r w:rsidRPr="00DD1087">
        <w:rPr>
          <w:noProof/>
          <w:color w:val="000000"/>
        </w:rPr>
        <w:t>,</w:t>
      </w:r>
      <w:r w:rsidRPr="00DD1087">
        <w:rPr>
          <w:noProof/>
          <w:color w:val="000000"/>
          <w:lang w:val="vi-VN"/>
        </w:rPr>
        <w:t xml:space="preserve"> quán ăn phục vụ </w:t>
      </w:r>
      <w:r w:rsidRPr="00DD1087">
        <w:rPr>
          <w:noProof/>
          <w:color w:val="000000"/>
        </w:rPr>
        <w:t xml:space="preserve">khách </w:t>
      </w:r>
      <w:r w:rsidRPr="00DD1087">
        <w:rPr>
          <w:noProof/>
          <w:color w:val="000000"/>
          <w:lang w:val="vi-VN"/>
        </w:rPr>
        <w:t>du lịch</w:t>
      </w:r>
      <w:r w:rsidRPr="00DD1087">
        <w:rPr>
          <w:noProof/>
          <w:color w:val="000000"/>
        </w:rPr>
        <w:t xml:space="preserve"> và là nơi có yêu cầu cao về an ninh – quốc phòng</w:t>
      </w:r>
      <w:r w:rsidRPr="00DD1087">
        <w:rPr>
          <w:noProof/>
          <w:color w:val="000000"/>
          <w:lang w:val="vi-VN"/>
        </w:rPr>
        <w:t>. Do đó</w:t>
      </w:r>
      <w:r w:rsidRPr="00DD1087">
        <w:rPr>
          <w:noProof/>
          <w:color w:val="000000"/>
        </w:rPr>
        <w:t>, khi quy hoạch cần thỏa mãn các yêu cầu sau:</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xml:space="preserve">- Bảo đảm mỹ quan đô thị; thực hiện hạ độ cao, di dời hoặc chuyển đổi </w:t>
      </w:r>
      <w:r w:rsidRPr="00DD1087">
        <w:rPr>
          <w:noProof/>
          <w:color w:val="000000"/>
          <w:lang w:val="vi-VN"/>
        </w:rPr>
        <w:t>trạm</w:t>
      </w:r>
      <w:r w:rsidRPr="00DD1087">
        <w:rPr>
          <w:noProof/>
          <w:color w:val="000000"/>
        </w:rPr>
        <w:t xml:space="preserve"> BTS có cột </w:t>
      </w:r>
      <w:r w:rsidR="0064732C" w:rsidRPr="00DD1087">
        <w:rPr>
          <w:noProof/>
          <w:color w:val="000000"/>
          <w:spacing w:val="-2"/>
          <w:szCs w:val="28"/>
        </w:rPr>
        <w:t>ăng ten</w:t>
      </w:r>
      <w:r w:rsidRPr="00DD1087">
        <w:rPr>
          <w:noProof/>
          <w:color w:val="000000"/>
        </w:rPr>
        <w:t xml:space="preserve"> cồng kềnh sang loại thân thiện môi trường nhằm bảo đảm mỹ quan đô thị và an toàn cao trong mùa mưa bão.</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Ngừng cấp phép xây dựng các trạm BTS loại 1 tại các khu vực tập trung đông dân cư.</w:t>
      </w:r>
    </w:p>
    <w:p w:rsidR="00120B44" w:rsidRPr="00DD1087" w:rsidRDefault="00120B44" w:rsidP="00F0106E">
      <w:pPr>
        <w:pStyle w:val="Heading6"/>
        <w:numPr>
          <w:ilvl w:val="0"/>
          <w:numId w:val="0"/>
        </w:numPr>
        <w:spacing w:before="120" w:line="288" w:lineRule="auto"/>
        <w:ind w:firstLine="709"/>
        <w:rPr>
          <w:noProof/>
          <w:color w:val="000000"/>
        </w:rPr>
      </w:pPr>
      <w:r w:rsidRPr="00DD1087">
        <w:rPr>
          <w:noProof/>
          <w:color w:val="000000"/>
        </w:rPr>
        <w:t>- Đối với k</w:t>
      </w:r>
      <w:r w:rsidRPr="00DD1087">
        <w:rPr>
          <w:noProof/>
          <w:color w:val="000000"/>
          <w:lang w:val="vi-VN"/>
        </w:rPr>
        <w:t xml:space="preserve">hu vực </w:t>
      </w:r>
      <w:r w:rsidRPr="00DD1087">
        <w:rPr>
          <w:noProof/>
          <w:color w:val="000000"/>
        </w:rPr>
        <w:t>gồm các phường Thọ Quang, Mân Thái, Phước Mỹ</w:t>
      </w:r>
      <w:r w:rsidRPr="00DD1087">
        <w:rPr>
          <w:noProof/>
          <w:color w:val="000000"/>
          <w:lang w:val="vi-VN"/>
        </w:rPr>
        <w:t>:</w:t>
      </w:r>
      <w:r w:rsidRPr="00DD1087">
        <w:rPr>
          <w:noProof/>
          <w:color w:val="000000"/>
        </w:rPr>
        <w:t xml:space="preserve"> Thực hiện tháo dỡ, di dời, hạ độ cao </w:t>
      </w:r>
      <w:r w:rsidRPr="00DD1087">
        <w:rPr>
          <w:noProof/>
          <w:color w:val="000000"/>
          <w:lang w:val="vi-VN"/>
        </w:rPr>
        <w:t>các trạm</w:t>
      </w:r>
      <w:r w:rsidRPr="00DD1087">
        <w:rPr>
          <w:noProof/>
          <w:color w:val="000000"/>
        </w:rPr>
        <w:t xml:space="preserve"> BTS</w:t>
      </w:r>
      <w:r w:rsidR="00E82320">
        <w:rPr>
          <w:noProof/>
          <w:color w:val="000000"/>
        </w:rPr>
        <w:t xml:space="preserve"> </w:t>
      </w:r>
      <w:r w:rsidRPr="00DD1087">
        <w:rPr>
          <w:noProof/>
          <w:color w:val="000000"/>
        </w:rPr>
        <w:t xml:space="preserve">có cột </w:t>
      </w:r>
      <w:r w:rsidR="0064732C" w:rsidRPr="00DD1087">
        <w:rPr>
          <w:noProof/>
          <w:color w:val="000000"/>
          <w:spacing w:val="-2"/>
          <w:szCs w:val="28"/>
        </w:rPr>
        <w:t>ăng ten</w:t>
      </w:r>
      <w:r w:rsidRPr="00DD1087">
        <w:rPr>
          <w:noProof/>
          <w:color w:val="000000"/>
        </w:rPr>
        <w:t xml:space="preserve"> cồng kềnh hoặc chuyển đổi thành trạm BTS ngụy trang, thân thiện môi trường nằm</w:t>
      </w:r>
      <w:r w:rsidRPr="00DD1087">
        <w:rPr>
          <w:noProof/>
          <w:color w:val="000000"/>
          <w:lang w:val="vi-VN"/>
        </w:rPr>
        <w:t xml:space="preserve"> trong phạm vi</w:t>
      </w:r>
      <w:r w:rsidRPr="00DD1087">
        <w:rPr>
          <w:noProof/>
          <w:color w:val="000000"/>
        </w:rPr>
        <w:t xml:space="preserve"> giới hạn</w:t>
      </w:r>
      <w:r w:rsidR="00E82320">
        <w:rPr>
          <w:noProof/>
          <w:color w:val="000000"/>
        </w:rPr>
        <w:t xml:space="preserve"> </w:t>
      </w:r>
      <w:r w:rsidRPr="00DD1087">
        <w:rPr>
          <w:noProof/>
          <w:color w:val="000000"/>
        </w:rPr>
        <w:t>0</w:t>
      </w:r>
      <w:r w:rsidRPr="00DD1087">
        <w:rPr>
          <w:noProof/>
          <w:color w:val="000000"/>
          <w:lang w:val="vi-VN"/>
        </w:rPr>
        <w:t>1km tính từ bờ biển trở vào đất liền</w:t>
      </w:r>
      <w:r w:rsidRPr="00DD1087">
        <w:rPr>
          <w:noProof/>
          <w:color w:val="000000"/>
        </w:rPr>
        <w:t xml:space="preserve">. </w:t>
      </w:r>
    </w:p>
    <w:p w:rsidR="00120B44" w:rsidRPr="00DD1087" w:rsidRDefault="00120B44" w:rsidP="00F0106E">
      <w:pPr>
        <w:pStyle w:val="Heading5"/>
        <w:numPr>
          <w:ilvl w:val="0"/>
          <w:numId w:val="0"/>
        </w:numPr>
        <w:spacing w:before="120" w:line="288" w:lineRule="auto"/>
        <w:ind w:firstLine="709"/>
        <w:rPr>
          <w:noProof/>
          <w:color w:val="000000"/>
          <w:lang w:val="vi-VN"/>
        </w:rPr>
      </w:pPr>
      <w:r w:rsidRPr="00DD1087">
        <w:rPr>
          <w:noProof/>
          <w:color w:val="000000"/>
        </w:rPr>
        <w:t>- Đối với k</w:t>
      </w:r>
      <w:r w:rsidRPr="00DD1087">
        <w:rPr>
          <w:noProof/>
          <w:color w:val="000000"/>
          <w:lang w:val="vi-VN"/>
        </w:rPr>
        <w:t xml:space="preserve">hu vực </w:t>
      </w:r>
      <w:r w:rsidRPr="00DD1087">
        <w:rPr>
          <w:noProof/>
          <w:color w:val="000000"/>
        </w:rPr>
        <w:t xml:space="preserve">gồm các phường </w:t>
      </w:r>
      <w:r w:rsidRPr="00DD1087">
        <w:rPr>
          <w:noProof/>
          <w:color w:val="000000"/>
          <w:lang w:val="vi-VN"/>
        </w:rPr>
        <w:t>Nại Hiên Đông, An Hải Bắc, An Hải Đông, An Hải Tây:</w:t>
      </w:r>
    </w:p>
    <w:p w:rsidR="00120B44" w:rsidRPr="00DD1087" w:rsidRDefault="00120B44" w:rsidP="00F0106E">
      <w:pPr>
        <w:pStyle w:val="Heading6"/>
        <w:numPr>
          <w:ilvl w:val="0"/>
          <w:numId w:val="0"/>
        </w:numPr>
        <w:spacing w:before="120" w:line="288" w:lineRule="auto"/>
        <w:ind w:firstLine="709"/>
        <w:rPr>
          <w:noProof/>
          <w:color w:val="000000"/>
          <w:lang w:val="vi-VN"/>
        </w:rPr>
      </w:pPr>
      <w:r w:rsidRPr="00DD1087">
        <w:rPr>
          <w:noProof/>
          <w:color w:val="000000"/>
        </w:rPr>
        <w:t>+ Các k</w:t>
      </w:r>
      <w:r w:rsidRPr="00DD1087">
        <w:rPr>
          <w:noProof/>
          <w:color w:val="000000"/>
          <w:lang w:val="vi-VN"/>
        </w:rPr>
        <w:t xml:space="preserve">hu đô thị mới </w:t>
      </w:r>
      <w:r w:rsidRPr="00DD1087">
        <w:rPr>
          <w:noProof/>
          <w:color w:val="000000"/>
        </w:rPr>
        <w:t>chỉ cho phép sử dụng trạm BTS loại ngụy trang hoặc thân thiện môi trường</w:t>
      </w:r>
      <w:r w:rsidRPr="00DD1087">
        <w:rPr>
          <w:noProof/>
          <w:color w:val="000000"/>
          <w:lang w:val="vi-VN"/>
        </w:rPr>
        <w:t>.</w:t>
      </w:r>
    </w:p>
    <w:p w:rsidR="00120B44" w:rsidRPr="00DD1087" w:rsidRDefault="00120B44" w:rsidP="00F0106E">
      <w:pPr>
        <w:pStyle w:val="Heading6"/>
        <w:numPr>
          <w:ilvl w:val="0"/>
          <w:numId w:val="0"/>
        </w:numPr>
        <w:spacing w:before="120" w:line="288" w:lineRule="auto"/>
        <w:ind w:firstLine="709"/>
        <w:rPr>
          <w:noProof/>
          <w:color w:val="000000"/>
        </w:rPr>
      </w:pPr>
      <w:r w:rsidRPr="00DD1087">
        <w:rPr>
          <w:noProof/>
          <w:color w:val="000000"/>
        </w:rPr>
        <w:t>+ Triển khai thực hiện</w:t>
      </w:r>
      <w:r w:rsidR="0086306E">
        <w:rPr>
          <w:noProof/>
          <w:color w:val="000000"/>
        </w:rPr>
        <w:t xml:space="preserve"> </w:t>
      </w:r>
      <w:r w:rsidRPr="00DD1087">
        <w:rPr>
          <w:noProof/>
          <w:color w:val="000000"/>
        </w:rPr>
        <w:t>tháo dỡ, di dời hoặc</w:t>
      </w:r>
      <w:r w:rsidR="000D299E">
        <w:rPr>
          <w:noProof/>
          <w:color w:val="000000"/>
        </w:rPr>
        <w:t xml:space="preserve"> chuyển đổi loại hình phù hợp đối</w:t>
      </w:r>
      <w:r w:rsidRPr="00DD1087">
        <w:rPr>
          <w:noProof/>
          <w:color w:val="000000"/>
        </w:rPr>
        <w:t xml:space="preserve"> với các </w:t>
      </w:r>
      <w:r w:rsidRPr="00DD1087">
        <w:rPr>
          <w:noProof/>
          <w:color w:val="000000"/>
          <w:lang w:val="vi-VN"/>
        </w:rPr>
        <w:t>tr</w:t>
      </w:r>
      <w:r w:rsidRPr="00DD1087">
        <w:rPr>
          <w:noProof/>
          <w:color w:val="000000"/>
        </w:rPr>
        <w:t>ạm</w:t>
      </w:r>
      <w:r w:rsidRPr="00DD1087">
        <w:rPr>
          <w:noProof/>
          <w:color w:val="000000"/>
          <w:lang w:val="vi-VN"/>
        </w:rPr>
        <w:t xml:space="preserve"> BTS</w:t>
      </w:r>
      <w:r w:rsidRPr="00DD1087">
        <w:rPr>
          <w:noProof/>
          <w:color w:val="000000"/>
        </w:rPr>
        <w:t xml:space="preserve"> có cột </w:t>
      </w:r>
      <w:r w:rsidR="0064732C" w:rsidRPr="00DD1087">
        <w:rPr>
          <w:noProof/>
          <w:color w:val="000000"/>
          <w:spacing w:val="-2"/>
          <w:szCs w:val="28"/>
        </w:rPr>
        <w:t>ăng ten</w:t>
      </w:r>
      <w:r w:rsidRPr="00DD1087">
        <w:rPr>
          <w:noProof/>
          <w:color w:val="000000"/>
        </w:rPr>
        <w:t xml:space="preserve"> cồng kềnh nằm</w:t>
      </w:r>
      <w:r w:rsidRPr="00DD1087">
        <w:rPr>
          <w:noProof/>
          <w:color w:val="000000"/>
          <w:lang w:val="vi-VN"/>
        </w:rPr>
        <w:t xml:space="preserve"> trong phạm vi 30m tính từ </w:t>
      </w:r>
      <w:r w:rsidRPr="00DD1087">
        <w:rPr>
          <w:noProof/>
          <w:color w:val="000000"/>
        </w:rPr>
        <w:t>lòng</w:t>
      </w:r>
      <w:r w:rsidRPr="00DD1087">
        <w:rPr>
          <w:noProof/>
          <w:color w:val="000000"/>
          <w:lang w:val="vi-VN"/>
        </w:rPr>
        <w:t xml:space="preserve"> đường ra </w:t>
      </w:r>
      <w:r w:rsidRPr="00DD1087">
        <w:rPr>
          <w:noProof/>
          <w:color w:val="000000"/>
        </w:rPr>
        <w:t>mỗi</w:t>
      </w:r>
      <w:r w:rsidRPr="00DD1087">
        <w:rPr>
          <w:noProof/>
          <w:color w:val="000000"/>
          <w:lang w:val="vi-VN"/>
        </w:rPr>
        <w:t xml:space="preserve"> bên </w:t>
      </w:r>
      <w:r w:rsidRPr="00DD1087">
        <w:rPr>
          <w:noProof/>
          <w:color w:val="000000"/>
        </w:rPr>
        <w:t>trên</w:t>
      </w:r>
      <w:r w:rsidRPr="00DD1087">
        <w:rPr>
          <w:noProof/>
          <w:color w:val="000000"/>
          <w:lang w:val="vi-VN"/>
        </w:rPr>
        <w:t xml:space="preserve"> các tuyến đường: Võ Văn Kiệt, Võ Nguyên Giáp</w:t>
      </w:r>
      <w:r w:rsidRPr="00DD1087">
        <w:rPr>
          <w:noProof/>
          <w:color w:val="000000"/>
        </w:rPr>
        <w:t>, Phạm Văn Đồng, Ngô Quyền, Lê Đức Thọ,…</w:t>
      </w:r>
      <w:r w:rsidRPr="00DD1087">
        <w:rPr>
          <w:noProof/>
          <w:color w:val="000000"/>
          <w:lang w:val="vi-VN"/>
        </w:rPr>
        <w:t xml:space="preserve"> và các tuyến đường</w:t>
      </w:r>
      <w:r w:rsidRPr="00DD1087">
        <w:rPr>
          <w:noProof/>
          <w:color w:val="000000"/>
        </w:rPr>
        <w:t xml:space="preserve"> cảnh quan</w:t>
      </w:r>
      <w:r w:rsidRPr="00DD1087">
        <w:rPr>
          <w:noProof/>
          <w:color w:val="000000"/>
          <w:lang w:val="vi-VN"/>
        </w:rPr>
        <w:t xml:space="preserve"> ven biển</w:t>
      </w:r>
      <w:r w:rsidRPr="00DD1087">
        <w:rPr>
          <w:noProof/>
          <w:color w:val="000000"/>
        </w:rPr>
        <w:t>, ven sông</w:t>
      </w:r>
      <w:r w:rsidRPr="00DD1087">
        <w:rPr>
          <w:noProof/>
          <w:color w:val="000000"/>
          <w:lang w:val="vi-VN"/>
        </w:rPr>
        <w:t>.</w:t>
      </w:r>
    </w:p>
    <w:p w:rsidR="00120B44" w:rsidRPr="00DD1087" w:rsidRDefault="00120B44" w:rsidP="00F0106E">
      <w:pPr>
        <w:pStyle w:val="Heading6"/>
        <w:numPr>
          <w:ilvl w:val="0"/>
          <w:numId w:val="0"/>
        </w:numPr>
        <w:spacing w:before="120" w:line="288" w:lineRule="auto"/>
        <w:ind w:firstLine="709"/>
        <w:rPr>
          <w:noProof/>
          <w:color w:val="000000"/>
        </w:rPr>
      </w:pPr>
      <w:r w:rsidRPr="00DD1087">
        <w:rPr>
          <w:noProof/>
          <w:color w:val="000000"/>
        </w:rPr>
        <w:t xml:space="preserve">- Các </w:t>
      </w:r>
      <w:r w:rsidRPr="00DD1087">
        <w:rPr>
          <w:noProof/>
          <w:color w:val="000000"/>
          <w:lang w:val="vi-VN"/>
        </w:rPr>
        <w:t xml:space="preserve">trạm BTS </w:t>
      </w:r>
      <w:r w:rsidRPr="00DD1087">
        <w:rPr>
          <w:noProof/>
          <w:color w:val="000000"/>
        </w:rPr>
        <w:t>phải</w:t>
      </w:r>
      <w:r w:rsidRPr="00DD1087">
        <w:rPr>
          <w:noProof/>
          <w:color w:val="000000"/>
          <w:lang w:val="vi-VN"/>
        </w:rPr>
        <w:t xml:space="preserve"> đảm bảo sức chống chịu cấp gió 16 đến cấp gió 17.</w:t>
      </w:r>
    </w:p>
    <w:p w:rsidR="00425B3D" w:rsidRPr="00156A17" w:rsidRDefault="00120B44" w:rsidP="00F0106E">
      <w:pPr>
        <w:pStyle w:val="Heading5"/>
        <w:numPr>
          <w:ilvl w:val="0"/>
          <w:numId w:val="0"/>
        </w:numPr>
        <w:spacing w:before="120" w:line="288" w:lineRule="auto"/>
        <w:ind w:firstLine="709"/>
        <w:rPr>
          <w:color w:val="000000"/>
        </w:rPr>
      </w:pPr>
      <w:r w:rsidRPr="00DD1087">
        <w:rPr>
          <w:noProof/>
          <w:color w:val="000000"/>
        </w:rPr>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quận Sơn Trà</w:t>
      </w:r>
      <w:r w:rsidRPr="00DD1087">
        <w:rPr>
          <w:noProof/>
          <w:color w:val="000000"/>
          <w:lang w:val="vi-VN"/>
        </w:rPr>
        <w:t xml:space="preserve"> đến năm 2020, tầm nhìn đến năm 2030</w:t>
      </w:r>
      <w:r w:rsidR="00D94BB3" w:rsidRPr="00DD1087">
        <w:rPr>
          <w:noProof/>
          <w:color w:val="000000"/>
        </w:rPr>
        <w:t xml:space="preserve"> được mô tả tại </w:t>
      </w:r>
      <w:fldSimple w:instr=" REF _Ref487720695 \h  \* MERGEFORMAT ">
        <w:r w:rsidR="00822BDB" w:rsidRPr="00DD1087">
          <w:rPr>
            <w:i/>
            <w:color w:val="000000"/>
            <w:szCs w:val="28"/>
          </w:rPr>
          <w:t xml:space="preserve">Bảng  </w:t>
        </w:r>
        <w:r w:rsidR="00822BDB">
          <w:rPr>
            <w:i/>
            <w:noProof/>
            <w:color w:val="000000"/>
            <w:szCs w:val="28"/>
          </w:rPr>
          <w:t>11</w:t>
        </w:r>
      </w:fldSimple>
      <w:r w:rsidR="00425B3D" w:rsidRPr="00DD1087">
        <w:rPr>
          <w:noProof/>
          <w:color w:val="000000"/>
        </w:rPr>
        <w:t>,</w:t>
      </w:r>
      <w:r w:rsidRPr="00DD1087">
        <w:rPr>
          <w:noProof/>
          <w:color w:val="000000"/>
        </w:rPr>
        <w:t xml:space="preserve"> theo đó quận Sơn T</w:t>
      </w:r>
      <w:r w:rsidR="00BB3CCF">
        <w:rPr>
          <w:noProof/>
          <w:color w:val="000000"/>
        </w:rPr>
        <w:t>rà được mô tả thành 05</w:t>
      </w:r>
      <w:r w:rsidR="00156A17">
        <w:rPr>
          <w:noProof/>
          <w:color w:val="000000"/>
        </w:rPr>
        <w:t xml:space="preserve"> phân khu:</w:t>
      </w:r>
    </w:p>
    <w:p w:rsidR="00EF5811" w:rsidRPr="00156A17" w:rsidRDefault="008D3B04" w:rsidP="00156A17">
      <w:pPr>
        <w:pStyle w:val="Heading6"/>
        <w:numPr>
          <w:ilvl w:val="0"/>
          <w:numId w:val="0"/>
        </w:numPr>
        <w:spacing w:before="120" w:line="288" w:lineRule="auto"/>
        <w:ind w:left="289" w:firstLine="431"/>
        <w:rPr>
          <w:noProof/>
          <w:color w:val="000000"/>
        </w:rPr>
      </w:pPr>
      <w:r>
        <w:rPr>
          <w:noProof/>
          <w:color w:val="000000"/>
        </w:rPr>
        <w:t xml:space="preserve">- </w:t>
      </w:r>
      <w:r w:rsidR="00EF5811" w:rsidRPr="00DD1087">
        <w:rPr>
          <w:noProof/>
          <w:color w:val="000000"/>
        </w:rPr>
        <w:t xml:space="preserve">Phân khu 2.1: </w:t>
      </w:r>
      <w:r>
        <w:rPr>
          <w:noProof/>
          <w:color w:val="000000"/>
        </w:rPr>
        <w:t xml:space="preserve">các </w:t>
      </w:r>
      <w:r w:rsidR="00156A17">
        <w:rPr>
          <w:noProof/>
          <w:color w:val="000000"/>
        </w:rPr>
        <w:t>phường Thọ Quang, Nại Hiên Đông;</w:t>
      </w:r>
    </w:p>
    <w:p w:rsidR="00EF5811" w:rsidRPr="00DD1087" w:rsidRDefault="008D3B04" w:rsidP="00156A17">
      <w:pPr>
        <w:pStyle w:val="Heading6"/>
        <w:numPr>
          <w:ilvl w:val="0"/>
          <w:numId w:val="0"/>
        </w:numPr>
        <w:spacing w:before="120" w:line="288" w:lineRule="auto"/>
        <w:ind w:left="289" w:firstLine="431"/>
        <w:rPr>
          <w:noProof/>
          <w:color w:val="000000"/>
        </w:rPr>
      </w:pPr>
      <w:r>
        <w:rPr>
          <w:noProof/>
          <w:color w:val="000000"/>
        </w:rPr>
        <w:lastRenderedPageBreak/>
        <w:t xml:space="preserve">- </w:t>
      </w:r>
      <w:r w:rsidR="00EF5811" w:rsidRPr="00DD1087">
        <w:rPr>
          <w:noProof/>
          <w:color w:val="000000"/>
        </w:rPr>
        <w:t xml:space="preserve">Phân khu 2.2: </w:t>
      </w:r>
      <w:r>
        <w:rPr>
          <w:noProof/>
          <w:color w:val="000000"/>
        </w:rPr>
        <w:t xml:space="preserve">các </w:t>
      </w:r>
      <w:r w:rsidR="00EF5811" w:rsidRPr="00DD1087">
        <w:rPr>
          <w:noProof/>
          <w:color w:val="000000"/>
        </w:rPr>
        <w:t xml:space="preserve">phường Nại Hiên Đông, </w:t>
      </w:r>
      <w:r w:rsidR="00156A17">
        <w:rPr>
          <w:noProof/>
          <w:color w:val="000000"/>
        </w:rPr>
        <w:t>An Hải Bắc, Mân Thái, Thọ Quang;</w:t>
      </w:r>
    </w:p>
    <w:p w:rsidR="00EF5811" w:rsidRPr="00DD1087" w:rsidRDefault="008D3B04" w:rsidP="00156A17">
      <w:pPr>
        <w:pStyle w:val="Heading6"/>
        <w:numPr>
          <w:ilvl w:val="0"/>
          <w:numId w:val="0"/>
        </w:numPr>
        <w:spacing w:before="120" w:line="288" w:lineRule="auto"/>
        <w:ind w:left="289" w:firstLine="431"/>
        <w:rPr>
          <w:noProof/>
          <w:color w:val="000000"/>
        </w:rPr>
      </w:pPr>
      <w:r>
        <w:rPr>
          <w:noProof/>
          <w:color w:val="000000"/>
        </w:rPr>
        <w:t xml:space="preserve">- </w:t>
      </w:r>
      <w:r w:rsidR="00EF5811" w:rsidRPr="00DD1087">
        <w:rPr>
          <w:noProof/>
          <w:color w:val="000000"/>
        </w:rPr>
        <w:t xml:space="preserve">Phân khu 2.3: </w:t>
      </w:r>
      <w:r w:rsidRPr="00DD1087">
        <w:rPr>
          <w:noProof/>
          <w:color w:val="000000"/>
        </w:rPr>
        <w:t xml:space="preserve">các phường </w:t>
      </w:r>
      <w:r w:rsidR="00156A17">
        <w:rPr>
          <w:noProof/>
          <w:color w:val="000000"/>
        </w:rPr>
        <w:t>An Hải Bắc, Mân Thái, Thọ Quang;</w:t>
      </w:r>
    </w:p>
    <w:p w:rsidR="00EF5811" w:rsidRPr="00156A17" w:rsidRDefault="00EF5811" w:rsidP="00156A17">
      <w:pPr>
        <w:pStyle w:val="Heading6"/>
        <w:numPr>
          <w:ilvl w:val="0"/>
          <w:numId w:val="0"/>
        </w:numPr>
        <w:spacing w:before="120" w:line="288" w:lineRule="auto"/>
        <w:ind w:left="289" w:firstLine="431"/>
        <w:rPr>
          <w:noProof/>
          <w:color w:val="000000"/>
        </w:rPr>
      </w:pPr>
      <w:r w:rsidRPr="00DD1087">
        <w:rPr>
          <w:noProof/>
          <w:color w:val="000000"/>
        </w:rPr>
        <w:t xml:space="preserve">- Phân khu 2.4: </w:t>
      </w:r>
      <w:r w:rsidR="008D3B04" w:rsidRPr="00DD1087">
        <w:rPr>
          <w:noProof/>
          <w:color w:val="000000"/>
        </w:rPr>
        <w:t xml:space="preserve">các phường </w:t>
      </w:r>
      <w:r w:rsidRPr="00DD1087">
        <w:rPr>
          <w:noProof/>
          <w:color w:val="000000"/>
        </w:rPr>
        <w:t>An Hải Tây, An Hải Đông</w:t>
      </w:r>
      <w:r w:rsidR="00156A17">
        <w:rPr>
          <w:noProof/>
          <w:color w:val="000000"/>
        </w:rPr>
        <w:t>;</w:t>
      </w:r>
    </w:p>
    <w:p w:rsidR="00EF5811" w:rsidRPr="00156A17" w:rsidRDefault="00EF5811" w:rsidP="00156A17">
      <w:pPr>
        <w:pStyle w:val="Heading6"/>
        <w:numPr>
          <w:ilvl w:val="0"/>
          <w:numId w:val="0"/>
        </w:numPr>
        <w:spacing w:before="120" w:line="288" w:lineRule="auto"/>
        <w:ind w:left="289" w:firstLine="431"/>
        <w:rPr>
          <w:noProof/>
          <w:color w:val="000000"/>
        </w:rPr>
      </w:pPr>
      <w:r w:rsidRPr="00DD1087">
        <w:rPr>
          <w:noProof/>
          <w:color w:val="000000"/>
        </w:rPr>
        <w:t xml:space="preserve">- Phân khu 2.5: </w:t>
      </w:r>
      <w:r w:rsidR="008D3B04" w:rsidRPr="00DD1087">
        <w:rPr>
          <w:noProof/>
          <w:color w:val="000000"/>
        </w:rPr>
        <w:t xml:space="preserve">các phường </w:t>
      </w:r>
      <w:r w:rsidRPr="00DD1087">
        <w:rPr>
          <w:noProof/>
          <w:color w:val="000000"/>
        </w:rPr>
        <w:t>Thọ Quang, Mân Thái, Phước Mỹ</w:t>
      </w:r>
      <w:r w:rsidR="00156A17">
        <w:rPr>
          <w:noProof/>
          <w:color w:val="000000"/>
        </w:rPr>
        <w:t>;</w:t>
      </w:r>
    </w:p>
    <w:p w:rsidR="00EF5811" w:rsidRPr="00DD1087" w:rsidRDefault="00EF5811" w:rsidP="00F0106E">
      <w:pPr>
        <w:pStyle w:val="Heading5"/>
        <w:numPr>
          <w:ilvl w:val="0"/>
          <w:numId w:val="0"/>
        </w:numPr>
        <w:spacing w:before="120" w:line="288" w:lineRule="auto"/>
        <w:ind w:firstLine="709"/>
        <w:rPr>
          <w:noProof/>
          <w:color w:val="000000"/>
        </w:rPr>
      </w:pPr>
      <w:r w:rsidRPr="00DD1087">
        <w:rPr>
          <w:noProof/>
          <w:color w:val="000000"/>
        </w:rPr>
        <w:t xml:space="preserve">Độ cao cột ăng-ten tối đa quy định tại quận Sơn Trà được tổng hợp như </w:t>
      </w:r>
      <w:fldSimple w:instr=" REF _Ref487720713 \h  \* MERGEFORMAT ">
        <w:r w:rsidR="00822BDB" w:rsidRPr="00DD1087">
          <w:rPr>
            <w:i/>
            <w:color w:val="000000"/>
            <w:szCs w:val="28"/>
          </w:rPr>
          <w:t xml:space="preserve">Bảng  </w:t>
        </w:r>
        <w:r w:rsidR="00822BDB">
          <w:rPr>
            <w:i/>
            <w:noProof/>
            <w:color w:val="000000"/>
            <w:szCs w:val="28"/>
          </w:rPr>
          <w:t>10</w:t>
        </w:r>
      </w:fldSimple>
      <w:r w:rsidRPr="00DD1087">
        <w:rPr>
          <w:noProof/>
          <w:color w:val="000000"/>
        </w:rPr>
        <w:t>.</w:t>
      </w:r>
    </w:p>
    <w:p w:rsidR="00EF5811" w:rsidRPr="00DD1087" w:rsidRDefault="00E6242E" w:rsidP="00EF5811">
      <w:pPr>
        <w:jc w:val="center"/>
        <w:rPr>
          <w:i/>
          <w:color w:val="000000"/>
          <w:sz w:val="28"/>
          <w:lang w:bidi="ar-SA"/>
        </w:rPr>
      </w:pPr>
      <w:bookmarkStart w:id="65" w:name="_Ref487720713"/>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10</w:t>
      </w:r>
      <w:r w:rsidR="008A267F" w:rsidRPr="00DD1087">
        <w:rPr>
          <w:i/>
          <w:color w:val="000000"/>
          <w:sz w:val="28"/>
          <w:szCs w:val="28"/>
        </w:rPr>
        <w:fldChar w:fldCharType="end"/>
      </w:r>
      <w:bookmarkEnd w:id="65"/>
      <w:r w:rsidR="00EF5811" w:rsidRPr="00DD1087">
        <w:rPr>
          <w:i/>
          <w:color w:val="000000"/>
          <w:sz w:val="28"/>
          <w:lang w:bidi="ar-SA"/>
        </w:rPr>
        <w:t xml:space="preserve">. </w:t>
      </w:r>
      <w:r w:rsidR="00810CA0" w:rsidRPr="00DD1087">
        <w:rPr>
          <w:i/>
          <w:color w:val="000000"/>
          <w:sz w:val="28"/>
          <w:lang w:bidi="ar-SA"/>
        </w:rPr>
        <w:t xml:space="preserve">Chiều </w:t>
      </w:r>
      <w:r w:rsidR="00EF5811" w:rsidRPr="00DD1087">
        <w:rPr>
          <w:i/>
          <w:color w:val="000000"/>
          <w:sz w:val="28"/>
          <w:lang w:bidi="ar-SA"/>
        </w:rPr>
        <w:t xml:space="preserve">cao cột ăng-ten tối đa tại các phân khu tại quận </w:t>
      </w:r>
      <w:r w:rsidR="005227BE" w:rsidRPr="00DD1087">
        <w:rPr>
          <w:i/>
          <w:color w:val="000000"/>
          <w:sz w:val="28"/>
          <w:lang w:bidi="ar-SA"/>
        </w:rPr>
        <w:t>Sơn Trà</w:t>
      </w:r>
    </w:p>
    <w:tbl>
      <w:tblPr>
        <w:tblW w:w="0" w:type="auto"/>
        <w:jc w:val="center"/>
        <w:tblLook w:val="04A0"/>
      </w:tblPr>
      <w:tblGrid>
        <w:gridCol w:w="1912"/>
        <w:gridCol w:w="2389"/>
        <w:gridCol w:w="1331"/>
        <w:gridCol w:w="1559"/>
        <w:gridCol w:w="2097"/>
      </w:tblGrid>
      <w:tr w:rsidR="00EF5811" w:rsidRPr="00DD1087" w:rsidTr="00EF5811">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b/>
                <w:bCs/>
                <w:noProof/>
                <w:color w:val="000000"/>
                <w:sz w:val="28"/>
                <w:szCs w:val="24"/>
                <w:lang w:bidi="ar-SA"/>
              </w:rPr>
            </w:pPr>
            <w:r w:rsidRPr="00DD1087">
              <w:rPr>
                <w:b/>
                <w:bCs/>
                <w:noProof/>
                <w:color w:val="000000"/>
                <w:sz w:val="28"/>
                <w:szCs w:val="24"/>
                <w:lang w:bidi="ar-SA"/>
              </w:rPr>
              <w:t>Quận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EF5811" w:rsidRPr="00DD1087" w:rsidTr="00EF5811">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EF5811" w:rsidRPr="00DD1087" w:rsidRDefault="00EF5811" w:rsidP="00EF5811">
            <w:pPr>
              <w:spacing w:after="6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EF5811" w:rsidRPr="00DD1087" w:rsidRDefault="00EF5811" w:rsidP="00EF5811">
            <w:pPr>
              <w:spacing w:after="6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EF5811" w:rsidRPr="00DD1087" w:rsidTr="00EF5811">
        <w:trPr>
          <w:trHeight w:val="315"/>
          <w:jc w:val="center"/>
        </w:trPr>
        <w:tc>
          <w:tcPr>
            <w:tcW w:w="1912" w:type="dxa"/>
            <w:vMerge w:val="restart"/>
            <w:tcBorders>
              <w:top w:val="nil"/>
              <w:left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Sơn Trà</w:t>
            </w:r>
          </w:p>
        </w:tc>
        <w:tc>
          <w:tcPr>
            <w:tcW w:w="2389" w:type="dxa"/>
            <w:tcBorders>
              <w:top w:val="nil"/>
              <w:left w:val="nil"/>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PK 2.1 (</w:t>
            </w:r>
            <w:r w:rsidRPr="00DD1087">
              <w:rPr>
                <w:rStyle w:val="FootnoteReference"/>
                <w:noProof/>
                <w:color w:val="000000"/>
                <w:sz w:val="28"/>
                <w:szCs w:val="24"/>
                <w:lang w:val="vi-VN" w:bidi="ar-SA"/>
              </w:rPr>
              <w:footnoteReference w:id="5"/>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11017B" w:rsidP="00EF5811">
            <w:pPr>
              <w:spacing w:after="60" w:line="240" w:lineRule="auto"/>
              <w:jc w:val="center"/>
              <w:rPr>
                <w:noProof/>
                <w:color w:val="000000"/>
                <w:sz w:val="28"/>
                <w:szCs w:val="24"/>
                <w:lang w:val="vi-VN" w:bidi="ar-SA"/>
              </w:rPr>
            </w:pPr>
            <w:r>
              <w:rPr>
                <w:noProof/>
                <w:color w:val="000000"/>
                <w:sz w:val="28"/>
                <w:szCs w:val="24"/>
                <w:lang w:bidi="ar-SA"/>
              </w:rPr>
              <w:t>09</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trHeight w:val="300"/>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PK 2.2 (</w:t>
            </w:r>
            <w:r w:rsidRPr="00DD1087">
              <w:rPr>
                <w:rStyle w:val="FootnoteReference"/>
                <w:noProof/>
                <w:color w:val="000000"/>
                <w:sz w:val="28"/>
                <w:szCs w:val="24"/>
                <w:lang w:val="vi-VN" w:bidi="ar-SA"/>
              </w:rPr>
              <w:footnoteReference w:id="6"/>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trHeight w:val="300"/>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PK 2.3 (</w:t>
            </w:r>
            <w:r w:rsidRPr="00DD1087">
              <w:rPr>
                <w:rStyle w:val="FootnoteReference"/>
                <w:noProof/>
                <w:color w:val="000000"/>
                <w:sz w:val="28"/>
                <w:szCs w:val="24"/>
                <w:lang w:val="vi-VN" w:bidi="ar-SA"/>
              </w:rPr>
              <w:footnoteReference w:id="7"/>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trHeight w:val="300"/>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PK 2.4 (</w:t>
            </w:r>
            <w:r w:rsidRPr="00DD1087">
              <w:rPr>
                <w:rStyle w:val="FootnoteReference"/>
                <w:noProof/>
                <w:color w:val="000000"/>
                <w:sz w:val="28"/>
                <w:szCs w:val="24"/>
                <w:lang w:val="vi-VN" w:bidi="ar-SA"/>
              </w:rPr>
              <w:footnoteReference w:id="8"/>
            </w:r>
            <w:r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0C78E1">
        <w:trPr>
          <w:trHeight w:val="371"/>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PK 2.5 (</w:t>
            </w:r>
            <w:r w:rsidRPr="00DD1087">
              <w:rPr>
                <w:rStyle w:val="FootnoteReference"/>
                <w:noProof/>
                <w:color w:val="000000"/>
                <w:sz w:val="28"/>
                <w:szCs w:val="24"/>
                <w:lang w:val="vi-VN" w:bidi="ar-SA"/>
              </w:rPr>
              <w:footnoteReference w:id="9"/>
            </w:r>
            <w:r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jc w:val="center"/>
        </w:trPr>
        <w:tc>
          <w:tcPr>
            <w:tcW w:w="1912" w:type="dxa"/>
            <w:vMerge/>
            <w:tcBorders>
              <w:left w:val="single" w:sz="4" w:space="0" w:color="auto"/>
              <w:bottom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noProof/>
                <w:color w:val="000000"/>
                <w:sz w:val="28"/>
                <w:szCs w:val="24"/>
                <w:lang w:val="vi-VN" w:bidi="ar-SA"/>
              </w:rPr>
            </w:pP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EF5811" w:rsidRPr="00851328" w:rsidRDefault="00EF5811" w:rsidP="00EF5811">
            <w:pPr>
              <w:spacing w:after="60" w:line="240" w:lineRule="auto"/>
              <w:jc w:val="center"/>
              <w:rPr>
                <w:noProof/>
                <w:color w:val="000000"/>
                <w:sz w:val="28"/>
                <w:szCs w:val="24"/>
                <w:lang w:bidi="ar-SA"/>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p>
        </w:tc>
      </w:tr>
    </w:tbl>
    <w:p w:rsidR="00425B3D" w:rsidRPr="00DD1087" w:rsidRDefault="00425B3D" w:rsidP="00EF5811">
      <w:pPr>
        <w:tabs>
          <w:tab w:val="left" w:pos="2600"/>
        </w:tabs>
        <w:rPr>
          <w:color w:val="000000"/>
        </w:rPr>
        <w:sectPr w:rsidR="00425B3D" w:rsidRPr="00DD1087" w:rsidSect="00BC6B8F">
          <w:headerReference w:type="default" r:id="rId22"/>
          <w:footerReference w:type="default" r:id="rId23"/>
          <w:pgSz w:w="11907" w:h="16839" w:code="9"/>
          <w:pgMar w:top="1077" w:right="1134" w:bottom="1077" w:left="1701" w:header="215" w:footer="215" w:gutter="0"/>
          <w:cols w:space="720"/>
          <w:docGrid w:linePitch="381"/>
        </w:sectPr>
      </w:pPr>
    </w:p>
    <w:p w:rsidR="00120B44" w:rsidRPr="00DD1087" w:rsidRDefault="00E6242E" w:rsidP="00EF5811">
      <w:pPr>
        <w:spacing w:after="0" w:line="240" w:lineRule="auto"/>
        <w:jc w:val="center"/>
        <w:rPr>
          <w:i/>
          <w:noProof/>
          <w:color w:val="000000"/>
          <w:sz w:val="28"/>
        </w:rPr>
      </w:pPr>
      <w:bookmarkStart w:id="66" w:name="_Ref487720695"/>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11</w:t>
      </w:r>
      <w:r w:rsidR="008A267F" w:rsidRPr="00DD1087">
        <w:rPr>
          <w:i/>
          <w:color w:val="000000"/>
          <w:sz w:val="28"/>
          <w:szCs w:val="28"/>
        </w:rPr>
        <w:fldChar w:fldCharType="end"/>
      </w:r>
      <w:bookmarkEnd w:id="66"/>
      <w:r w:rsidR="00120B44" w:rsidRPr="00DD1087">
        <w:rPr>
          <w:i/>
          <w:noProof/>
          <w:color w:val="000000"/>
          <w:sz w:val="28"/>
        </w:rPr>
        <w:t>. Q</w:t>
      </w:r>
      <w:r w:rsidR="00120B44" w:rsidRPr="00DD1087">
        <w:rPr>
          <w:i/>
          <w:noProof/>
          <w:color w:val="000000"/>
          <w:sz w:val="28"/>
          <w:lang w:val="vi-VN"/>
        </w:rPr>
        <w:t xml:space="preserve">uy hoạch phát triển số lượng trạm BTS </w:t>
      </w:r>
      <w:r w:rsidR="00D94BB3" w:rsidRPr="00DD1087">
        <w:rPr>
          <w:i/>
          <w:noProof/>
          <w:color w:val="000000"/>
          <w:sz w:val="28"/>
        </w:rPr>
        <w:t>trên địa bàn quận Sơn T</w:t>
      </w:r>
      <w:r w:rsidR="00120B44" w:rsidRPr="00DD1087">
        <w:rPr>
          <w:i/>
          <w:noProof/>
          <w:color w:val="000000"/>
          <w:sz w:val="28"/>
        </w:rPr>
        <w:t xml:space="preserve">rà </w:t>
      </w:r>
      <w:r w:rsidR="00120B44" w:rsidRPr="00DD1087">
        <w:rPr>
          <w:i/>
          <w:noProof/>
          <w:color w:val="000000"/>
          <w:sz w:val="28"/>
          <w:lang w:val="vi-VN"/>
        </w:rPr>
        <w:t>theo phân khu</w:t>
      </w:r>
    </w:p>
    <w:tbl>
      <w:tblPr>
        <w:tblW w:w="1453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190"/>
        <w:gridCol w:w="1818"/>
        <w:gridCol w:w="1818"/>
        <w:gridCol w:w="1616"/>
        <w:gridCol w:w="699"/>
        <w:gridCol w:w="700"/>
        <w:gridCol w:w="700"/>
        <w:gridCol w:w="699"/>
        <w:gridCol w:w="700"/>
        <w:gridCol w:w="700"/>
        <w:gridCol w:w="699"/>
        <w:gridCol w:w="700"/>
        <w:gridCol w:w="700"/>
      </w:tblGrid>
      <w:tr w:rsidR="00E03A37" w:rsidRPr="00DD1087" w:rsidTr="000424A3">
        <w:trPr>
          <w:jc w:val="center"/>
        </w:trPr>
        <w:tc>
          <w:tcPr>
            <w:tcW w:w="793" w:type="dxa"/>
            <w:vMerge w:val="restart"/>
            <w:vAlign w:val="center"/>
          </w:tcPr>
          <w:p w:rsidR="00E03A37" w:rsidRPr="00DD1087" w:rsidRDefault="00E03A37" w:rsidP="0069054C">
            <w:pPr>
              <w:spacing w:after="0" w:line="240" w:lineRule="auto"/>
              <w:ind w:left="-108" w:right="-108"/>
              <w:jc w:val="center"/>
              <w:rPr>
                <w:color w:val="000000"/>
                <w:szCs w:val="24"/>
              </w:rPr>
            </w:pPr>
            <w:r w:rsidRPr="00DD1087">
              <w:rPr>
                <w:b/>
                <w:color w:val="000000"/>
                <w:szCs w:val="24"/>
              </w:rPr>
              <w:t>Phân khu</w:t>
            </w:r>
          </w:p>
        </w:tc>
        <w:tc>
          <w:tcPr>
            <w:tcW w:w="2190" w:type="dxa"/>
            <w:vMerge w:val="restart"/>
            <w:vAlign w:val="center"/>
          </w:tcPr>
          <w:p w:rsidR="00E03A37" w:rsidRPr="00DD1087" w:rsidRDefault="00E03A37" w:rsidP="0069054C">
            <w:pPr>
              <w:spacing w:after="0" w:line="240" w:lineRule="auto"/>
              <w:ind w:left="-108" w:right="-108"/>
              <w:jc w:val="center"/>
              <w:rPr>
                <w:color w:val="000000"/>
                <w:szCs w:val="24"/>
              </w:rPr>
            </w:pPr>
            <w:r w:rsidRPr="00DD1087">
              <w:rPr>
                <w:b/>
                <w:color w:val="000000"/>
                <w:szCs w:val="24"/>
              </w:rPr>
              <w:t>Địa bàn (phường)</w:t>
            </w:r>
          </w:p>
        </w:tc>
        <w:tc>
          <w:tcPr>
            <w:tcW w:w="11549" w:type="dxa"/>
            <w:gridSpan w:val="12"/>
            <w:vAlign w:val="center"/>
          </w:tcPr>
          <w:p w:rsidR="00E03A37" w:rsidRPr="00DD1087" w:rsidRDefault="00E03A37" w:rsidP="0069054C">
            <w:pPr>
              <w:spacing w:after="0" w:line="240" w:lineRule="auto"/>
              <w:jc w:val="center"/>
              <w:rPr>
                <w:color w:val="000000"/>
                <w:szCs w:val="24"/>
              </w:rPr>
            </w:pPr>
            <w:r w:rsidRPr="00DD1087">
              <w:rPr>
                <w:b/>
                <w:color w:val="000000"/>
                <w:szCs w:val="24"/>
              </w:rPr>
              <w:t>Quy hoạch phát triển trạm BTS (theo loại)</w:t>
            </w:r>
          </w:p>
        </w:tc>
      </w:tr>
      <w:tr w:rsidR="00E03A37" w:rsidRPr="00DD1087" w:rsidTr="000424A3">
        <w:trPr>
          <w:jc w:val="center"/>
        </w:trPr>
        <w:tc>
          <w:tcPr>
            <w:tcW w:w="793" w:type="dxa"/>
            <w:vMerge/>
            <w:vAlign w:val="center"/>
          </w:tcPr>
          <w:p w:rsidR="00E03A37" w:rsidRPr="00DD1087" w:rsidRDefault="00E03A37" w:rsidP="0069054C">
            <w:pPr>
              <w:spacing w:after="0" w:line="240" w:lineRule="auto"/>
              <w:ind w:left="-108" w:right="-108"/>
              <w:jc w:val="center"/>
              <w:rPr>
                <w:color w:val="000000"/>
                <w:szCs w:val="24"/>
              </w:rPr>
            </w:pPr>
          </w:p>
        </w:tc>
        <w:tc>
          <w:tcPr>
            <w:tcW w:w="2190" w:type="dxa"/>
            <w:vMerge/>
            <w:vAlign w:val="center"/>
          </w:tcPr>
          <w:p w:rsidR="00E03A37" w:rsidRPr="00DD1087" w:rsidRDefault="00E03A37" w:rsidP="0069054C">
            <w:pPr>
              <w:spacing w:after="0" w:line="240" w:lineRule="auto"/>
              <w:ind w:left="-108" w:right="-108"/>
              <w:jc w:val="center"/>
              <w:rPr>
                <w:color w:val="000000"/>
                <w:szCs w:val="24"/>
              </w:rPr>
            </w:pPr>
          </w:p>
        </w:tc>
        <w:tc>
          <w:tcPr>
            <w:tcW w:w="5252" w:type="dxa"/>
            <w:gridSpan w:val="3"/>
            <w:vAlign w:val="center"/>
          </w:tcPr>
          <w:p w:rsidR="00E03A37" w:rsidRPr="00DD1087" w:rsidRDefault="00E03A37" w:rsidP="0069054C">
            <w:pPr>
              <w:spacing w:after="0" w:line="240" w:lineRule="auto"/>
              <w:jc w:val="center"/>
              <w:rPr>
                <w:color w:val="000000"/>
                <w:szCs w:val="24"/>
              </w:rPr>
            </w:pPr>
            <w:r w:rsidRPr="00DD1087">
              <w:rPr>
                <w:b/>
                <w:color w:val="000000"/>
                <w:szCs w:val="24"/>
              </w:rPr>
              <w:t>Hiện trạng 2017</w:t>
            </w:r>
          </w:p>
        </w:tc>
        <w:tc>
          <w:tcPr>
            <w:tcW w:w="2099" w:type="dxa"/>
            <w:gridSpan w:val="3"/>
            <w:vAlign w:val="center"/>
          </w:tcPr>
          <w:p w:rsidR="00E03A37" w:rsidRPr="00DD1087" w:rsidRDefault="00E03A37" w:rsidP="0069054C">
            <w:pPr>
              <w:spacing w:after="0" w:line="240" w:lineRule="auto"/>
              <w:jc w:val="center"/>
              <w:rPr>
                <w:color w:val="000000"/>
                <w:szCs w:val="24"/>
              </w:rPr>
            </w:pPr>
            <w:r w:rsidRPr="00DD1087">
              <w:rPr>
                <w:b/>
                <w:color w:val="000000"/>
                <w:szCs w:val="24"/>
              </w:rPr>
              <w:t>2020</w:t>
            </w:r>
          </w:p>
        </w:tc>
        <w:tc>
          <w:tcPr>
            <w:tcW w:w="2099" w:type="dxa"/>
            <w:gridSpan w:val="3"/>
            <w:vAlign w:val="center"/>
          </w:tcPr>
          <w:p w:rsidR="00E03A37" w:rsidRPr="00DD1087" w:rsidRDefault="00E03A37" w:rsidP="0069054C">
            <w:pPr>
              <w:spacing w:after="0" w:line="240" w:lineRule="auto"/>
              <w:jc w:val="center"/>
              <w:rPr>
                <w:color w:val="000000"/>
                <w:szCs w:val="24"/>
              </w:rPr>
            </w:pPr>
            <w:r w:rsidRPr="00DD1087">
              <w:rPr>
                <w:b/>
                <w:color w:val="000000"/>
                <w:szCs w:val="24"/>
              </w:rPr>
              <w:t>2025</w:t>
            </w:r>
          </w:p>
        </w:tc>
        <w:tc>
          <w:tcPr>
            <w:tcW w:w="2099" w:type="dxa"/>
            <w:gridSpan w:val="3"/>
            <w:vAlign w:val="center"/>
          </w:tcPr>
          <w:p w:rsidR="00E03A37" w:rsidRPr="00DD1087" w:rsidRDefault="00E03A37" w:rsidP="0069054C">
            <w:pPr>
              <w:spacing w:after="0" w:line="240" w:lineRule="auto"/>
              <w:jc w:val="center"/>
              <w:rPr>
                <w:color w:val="000000"/>
                <w:szCs w:val="24"/>
              </w:rPr>
            </w:pPr>
            <w:r w:rsidRPr="00DD1087">
              <w:rPr>
                <w:b/>
                <w:color w:val="000000"/>
                <w:szCs w:val="24"/>
              </w:rPr>
              <w:t>2030</w:t>
            </w:r>
          </w:p>
        </w:tc>
      </w:tr>
      <w:tr w:rsidR="00E03A37" w:rsidRPr="00DD1087" w:rsidTr="000424A3">
        <w:trPr>
          <w:jc w:val="center"/>
        </w:trPr>
        <w:tc>
          <w:tcPr>
            <w:tcW w:w="793" w:type="dxa"/>
            <w:vMerge/>
            <w:vAlign w:val="center"/>
          </w:tcPr>
          <w:p w:rsidR="00E03A37" w:rsidRPr="00DD1087" w:rsidRDefault="00E03A37" w:rsidP="0069054C">
            <w:pPr>
              <w:spacing w:after="0" w:line="240" w:lineRule="auto"/>
              <w:ind w:left="-108" w:right="-108"/>
              <w:jc w:val="center"/>
              <w:rPr>
                <w:color w:val="000000"/>
                <w:szCs w:val="24"/>
              </w:rPr>
            </w:pPr>
          </w:p>
        </w:tc>
        <w:tc>
          <w:tcPr>
            <w:tcW w:w="2190" w:type="dxa"/>
            <w:vMerge/>
            <w:vAlign w:val="center"/>
          </w:tcPr>
          <w:p w:rsidR="00E03A37" w:rsidRPr="00DD1087" w:rsidRDefault="00E03A37" w:rsidP="0069054C">
            <w:pPr>
              <w:spacing w:after="0" w:line="240" w:lineRule="auto"/>
              <w:ind w:left="-108" w:right="-108"/>
              <w:jc w:val="center"/>
              <w:rPr>
                <w:color w:val="000000"/>
                <w:szCs w:val="24"/>
              </w:rPr>
            </w:pPr>
          </w:p>
        </w:tc>
        <w:tc>
          <w:tcPr>
            <w:tcW w:w="1818"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1a</w:t>
            </w:r>
          </w:p>
        </w:tc>
        <w:tc>
          <w:tcPr>
            <w:tcW w:w="1818"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1b</w:t>
            </w:r>
          </w:p>
        </w:tc>
        <w:tc>
          <w:tcPr>
            <w:tcW w:w="1616"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2b</w:t>
            </w:r>
          </w:p>
        </w:tc>
        <w:tc>
          <w:tcPr>
            <w:tcW w:w="699"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1a</w:t>
            </w:r>
          </w:p>
        </w:tc>
        <w:tc>
          <w:tcPr>
            <w:tcW w:w="700"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1b</w:t>
            </w:r>
          </w:p>
        </w:tc>
        <w:tc>
          <w:tcPr>
            <w:tcW w:w="700"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2b</w:t>
            </w:r>
          </w:p>
        </w:tc>
        <w:tc>
          <w:tcPr>
            <w:tcW w:w="699"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1a</w:t>
            </w:r>
          </w:p>
        </w:tc>
        <w:tc>
          <w:tcPr>
            <w:tcW w:w="700"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1b</w:t>
            </w:r>
          </w:p>
        </w:tc>
        <w:tc>
          <w:tcPr>
            <w:tcW w:w="700"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2b</w:t>
            </w:r>
          </w:p>
        </w:tc>
        <w:tc>
          <w:tcPr>
            <w:tcW w:w="699"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1a</w:t>
            </w:r>
          </w:p>
        </w:tc>
        <w:tc>
          <w:tcPr>
            <w:tcW w:w="700"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1b</w:t>
            </w:r>
          </w:p>
        </w:tc>
        <w:tc>
          <w:tcPr>
            <w:tcW w:w="700" w:type="dxa"/>
            <w:vAlign w:val="center"/>
          </w:tcPr>
          <w:p w:rsidR="00E03A37" w:rsidRPr="00DD1087" w:rsidRDefault="00E03A37" w:rsidP="0069054C">
            <w:pPr>
              <w:spacing w:after="0" w:line="240" w:lineRule="auto"/>
              <w:ind w:left="-108" w:right="-108"/>
              <w:jc w:val="center"/>
              <w:rPr>
                <w:color w:val="000000"/>
                <w:szCs w:val="24"/>
              </w:rPr>
            </w:pPr>
            <w:r w:rsidRPr="00DD1087">
              <w:rPr>
                <w:color w:val="000000"/>
                <w:szCs w:val="24"/>
              </w:rPr>
              <w:t>2b</w:t>
            </w:r>
          </w:p>
        </w:tc>
      </w:tr>
      <w:tr w:rsidR="00E03A37" w:rsidRPr="00DD1087" w:rsidTr="00E03A37">
        <w:trPr>
          <w:jc w:val="center"/>
        </w:trPr>
        <w:tc>
          <w:tcPr>
            <w:tcW w:w="793" w:type="dxa"/>
            <w:vAlign w:val="center"/>
          </w:tcPr>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PK2.1</w:t>
            </w:r>
          </w:p>
        </w:tc>
        <w:tc>
          <w:tcPr>
            <w:tcW w:w="2190" w:type="dxa"/>
            <w:vAlign w:val="center"/>
          </w:tcPr>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 xml:space="preserve">Thọ Quang, </w:t>
            </w:r>
          </w:p>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Nại Hiên Đông.</w:t>
            </w:r>
          </w:p>
        </w:tc>
        <w:tc>
          <w:tcPr>
            <w:tcW w:w="1818" w:type="dxa"/>
          </w:tcPr>
          <w:p w:rsidR="00E03A37" w:rsidRPr="00DD1087" w:rsidRDefault="00BB3CCF" w:rsidP="00E21866">
            <w:pPr>
              <w:spacing w:after="0" w:line="240" w:lineRule="auto"/>
              <w:jc w:val="center"/>
              <w:rPr>
                <w:color w:val="000000"/>
                <w:szCs w:val="20"/>
              </w:rPr>
            </w:pPr>
            <w:r>
              <w:rPr>
                <w:color w:val="000000"/>
                <w:szCs w:val="20"/>
              </w:rPr>
              <w:t>12</w:t>
            </w:r>
          </w:p>
          <w:p w:rsidR="0045515E" w:rsidRPr="00DD1087" w:rsidRDefault="00BB3CCF" w:rsidP="00E21866">
            <w:pPr>
              <w:spacing w:after="0" w:line="240" w:lineRule="auto"/>
              <w:jc w:val="center"/>
              <w:rPr>
                <w:color w:val="000000"/>
                <w:sz w:val="17"/>
                <w:szCs w:val="17"/>
              </w:rPr>
            </w:pPr>
            <w:r>
              <w:rPr>
                <w:color w:val="000000"/>
                <w:sz w:val="17"/>
                <w:szCs w:val="17"/>
              </w:rPr>
              <w:t>(Vinaphone: 03, Mobifone: 03</w:t>
            </w:r>
            <w:r w:rsidR="00E03A37" w:rsidRPr="00DD1087">
              <w:rPr>
                <w:color w:val="000000"/>
                <w:sz w:val="17"/>
                <w:szCs w:val="17"/>
              </w:rPr>
              <w:t>,</w:t>
            </w:r>
          </w:p>
          <w:p w:rsidR="00BB3CCF" w:rsidRDefault="00BB3CCF" w:rsidP="00E21866">
            <w:pPr>
              <w:spacing w:after="0" w:line="240" w:lineRule="auto"/>
              <w:jc w:val="center"/>
              <w:rPr>
                <w:color w:val="000000"/>
                <w:sz w:val="17"/>
                <w:szCs w:val="17"/>
              </w:rPr>
            </w:pPr>
            <w:r>
              <w:rPr>
                <w:color w:val="000000"/>
                <w:sz w:val="17"/>
                <w:szCs w:val="17"/>
              </w:rPr>
              <w:t xml:space="preserve">Viettel: 05, </w:t>
            </w:r>
          </w:p>
          <w:p w:rsidR="00E03A37" w:rsidRPr="00DD1087" w:rsidRDefault="00BB3CCF" w:rsidP="00E21866">
            <w:pPr>
              <w:spacing w:after="0" w:line="240" w:lineRule="auto"/>
              <w:jc w:val="center"/>
              <w:rPr>
                <w:color w:val="000000"/>
                <w:sz w:val="20"/>
                <w:szCs w:val="20"/>
              </w:rPr>
            </w:pPr>
            <w:r>
              <w:rPr>
                <w:color w:val="000000"/>
                <w:sz w:val="17"/>
                <w:szCs w:val="17"/>
              </w:rPr>
              <w:t>Gmobile: 01</w:t>
            </w:r>
            <w:r w:rsidR="00E03A37" w:rsidRPr="00DD1087">
              <w:rPr>
                <w:color w:val="000000"/>
                <w:sz w:val="17"/>
                <w:szCs w:val="17"/>
              </w:rPr>
              <w:t>)</w:t>
            </w:r>
          </w:p>
        </w:tc>
        <w:tc>
          <w:tcPr>
            <w:tcW w:w="1818" w:type="dxa"/>
          </w:tcPr>
          <w:p w:rsidR="00E03A37" w:rsidRPr="00DD1087" w:rsidRDefault="00E03A37" w:rsidP="00E21866">
            <w:pPr>
              <w:spacing w:after="0" w:line="240" w:lineRule="auto"/>
              <w:jc w:val="center"/>
              <w:rPr>
                <w:color w:val="000000"/>
                <w:szCs w:val="20"/>
              </w:rPr>
            </w:pPr>
            <w:r w:rsidRPr="00DD1087">
              <w:rPr>
                <w:color w:val="000000"/>
                <w:szCs w:val="20"/>
              </w:rPr>
              <w:t>09</w:t>
            </w:r>
          </w:p>
          <w:p w:rsidR="0045515E" w:rsidRPr="00DD1087" w:rsidRDefault="00E03A37" w:rsidP="00E21866">
            <w:pPr>
              <w:spacing w:after="0" w:line="240" w:lineRule="auto"/>
              <w:jc w:val="center"/>
              <w:rPr>
                <w:color w:val="000000"/>
                <w:sz w:val="17"/>
                <w:szCs w:val="17"/>
              </w:rPr>
            </w:pPr>
            <w:r w:rsidRPr="00DD1087">
              <w:rPr>
                <w:color w:val="000000"/>
                <w:sz w:val="17"/>
                <w:szCs w:val="17"/>
              </w:rPr>
              <w:t>(Vinaphone: 02, Mobifone: 02,</w:t>
            </w:r>
          </w:p>
          <w:p w:rsidR="00E03A37" w:rsidRPr="00DD1087" w:rsidRDefault="00E03A37" w:rsidP="00E21866">
            <w:pPr>
              <w:spacing w:after="0" w:line="240" w:lineRule="auto"/>
              <w:jc w:val="center"/>
              <w:rPr>
                <w:color w:val="000000"/>
                <w:sz w:val="17"/>
                <w:szCs w:val="17"/>
              </w:rPr>
            </w:pPr>
            <w:r w:rsidRPr="00DD1087">
              <w:rPr>
                <w:color w:val="000000"/>
                <w:sz w:val="17"/>
                <w:szCs w:val="17"/>
              </w:rPr>
              <w:t xml:space="preserve">Viettel: 02, </w:t>
            </w:r>
            <w:r w:rsidR="0045515E" w:rsidRPr="00DD1087">
              <w:rPr>
                <w:color w:val="000000"/>
                <w:sz w:val="17"/>
                <w:szCs w:val="17"/>
              </w:rPr>
              <w:br/>
            </w:r>
            <w:r w:rsidRPr="00DD1087">
              <w:rPr>
                <w:color w:val="000000"/>
                <w:sz w:val="17"/>
                <w:szCs w:val="17"/>
              </w:rPr>
              <w:t>Gmobile: 02, Vietnamobile: 01)</w:t>
            </w:r>
          </w:p>
        </w:tc>
        <w:tc>
          <w:tcPr>
            <w:tcW w:w="1616" w:type="dxa"/>
          </w:tcPr>
          <w:p w:rsidR="00E03A37" w:rsidRPr="00DD1087" w:rsidRDefault="00BB3CCF" w:rsidP="00E21866">
            <w:pPr>
              <w:spacing w:after="0" w:line="240" w:lineRule="auto"/>
              <w:jc w:val="center"/>
              <w:rPr>
                <w:color w:val="000000"/>
                <w:sz w:val="28"/>
                <w:szCs w:val="20"/>
              </w:rPr>
            </w:pPr>
            <w:r>
              <w:rPr>
                <w:color w:val="000000"/>
                <w:szCs w:val="20"/>
              </w:rPr>
              <w:t>17</w:t>
            </w:r>
          </w:p>
          <w:p w:rsidR="00E03A37" w:rsidRPr="00DD1087" w:rsidRDefault="00BB3CCF" w:rsidP="00BB3CCF">
            <w:pPr>
              <w:spacing w:after="0" w:line="240" w:lineRule="auto"/>
              <w:jc w:val="center"/>
              <w:rPr>
                <w:color w:val="000000"/>
                <w:sz w:val="20"/>
                <w:szCs w:val="20"/>
              </w:rPr>
            </w:pPr>
            <w:r>
              <w:rPr>
                <w:color w:val="000000"/>
                <w:sz w:val="17"/>
                <w:szCs w:val="17"/>
              </w:rPr>
              <w:t>(Vinaphone: 04</w:t>
            </w:r>
            <w:r w:rsidR="00E03A37" w:rsidRPr="00DD1087">
              <w:rPr>
                <w:color w:val="000000"/>
                <w:sz w:val="17"/>
                <w:szCs w:val="17"/>
              </w:rPr>
              <w:t xml:space="preserve">, </w:t>
            </w:r>
            <w:r>
              <w:rPr>
                <w:color w:val="000000"/>
                <w:sz w:val="17"/>
                <w:szCs w:val="17"/>
              </w:rPr>
              <w:t>Mobifone: 08, Viettel: 05</w:t>
            </w:r>
            <w:r w:rsidR="000924ED" w:rsidRPr="00DD1087">
              <w:rPr>
                <w:color w:val="000000"/>
                <w:sz w:val="17"/>
                <w:szCs w:val="17"/>
              </w:rPr>
              <w:t>)</w:t>
            </w:r>
          </w:p>
        </w:tc>
        <w:tc>
          <w:tcPr>
            <w:tcW w:w="699" w:type="dxa"/>
          </w:tcPr>
          <w:p w:rsidR="00E03A37" w:rsidRPr="00DD1087" w:rsidRDefault="00E03A37" w:rsidP="00E21866">
            <w:pPr>
              <w:spacing w:after="0" w:line="240" w:lineRule="auto"/>
              <w:jc w:val="center"/>
              <w:rPr>
                <w:color w:val="000000"/>
                <w:szCs w:val="20"/>
              </w:rPr>
            </w:pPr>
            <w:r w:rsidRPr="00DD1087">
              <w:rPr>
                <w:color w:val="000000"/>
                <w:szCs w:val="20"/>
              </w:rPr>
              <w:t>0</w:t>
            </w:r>
            <w:r w:rsidR="00BB3CCF">
              <w:rPr>
                <w:color w:val="000000"/>
                <w:szCs w:val="20"/>
              </w:rPr>
              <w:t>8</w:t>
            </w:r>
          </w:p>
        </w:tc>
        <w:tc>
          <w:tcPr>
            <w:tcW w:w="700" w:type="dxa"/>
          </w:tcPr>
          <w:p w:rsidR="00E03A37" w:rsidRPr="00DD1087" w:rsidRDefault="00E03A37" w:rsidP="00E21866">
            <w:pPr>
              <w:spacing w:after="0" w:line="240" w:lineRule="auto"/>
              <w:jc w:val="center"/>
              <w:rPr>
                <w:color w:val="000000"/>
                <w:szCs w:val="20"/>
              </w:rPr>
            </w:pPr>
            <w:r w:rsidRPr="00DD1087">
              <w:rPr>
                <w:color w:val="000000"/>
                <w:szCs w:val="20"/>
              </w:rPr>
              <w:t>06</w:t>
            </w:r>
          </w:p>
        </w:tc>
        <w:tc>
          <w:tcPr>
            <w:tcW w:w="700" w:type="dxa"/>
          </w:tcPr>
          <w:p w:rsidR="00E03A37" w:rsidRPr="005A4D17" w:rsidRDefault="005A4D17" w:rsidP="00E21866">
            <w:pPr>
              <w:spacing w:after="0" w:line="240" w:lineRule="auto"/>
              <w:jc w:val="center"/>
              <w:rPr>
                <w:color w:val="FF0000"/>
                <w:szCs w:val="20"/>
              </w:rPr>
            </w:pPr>
            <w:r w:rsidRPr="005A4D17">
              <w:rPr>
                <w:color w:val="FF0000"/>
                <w:szCs w:val="20"/>
              </w:rPr>
              <w:t>43</w:t>
            </w:r>
          </w:p>
        </w:tc>
        <w:tc>
          <w:tcPr>
            <w:tcW w:w="699" w:type="dxa"/>
          </w:tcPr>
          <w:p w:rsidR="00E03A37" w:rsidRPr="00DD1087" w:rsidRDefault="00E03A37" w:rsidP="00E21866">
            <w:pPr>
              <w:spacing w:after="0" w:line="240" w:lineRule="auto"/>
              <w:jc w:val="center"/>
              <w:rPr>
                <w:color w:val="000000"/>
                <w:szCs w:val="20"/>
              </w:rPr>
            </w:pPr>
            <w:r w:rsidRPr="00DD1087">
              <w:rPr>
                <w:color w:val="000000"/>
                <w:szCs w:val="20"/>
              </w:rPr>
              <w:t>0</w:t>
            </w:r>
            <w:r w:rsidR="00BB3CCF">
              <w:rPr>
                <w:color w:val="000000"/>
                <w:szCs w:val="20"/>
              </w:rPr>
              <w:t>8</w:t>
            </w:r>
          </w:p>
        </w:tc>
        <w:tc>
          <w:tcPr>
            <w:tcW w:w="700" w:type="dxa"/>
          </w:tcPr>
          <w:p w:rsidR="00E03A37" w:rsidRPr="00DD1087" w:rsidRDefault="00E03A37" w:rsidP="00E21866">
            <w:pPr>
              <w:spacing w:after="0" w:line="240" w:lineRule="auto"/>
              <w:jc w:val="center"/>
              <w:rPr>
                <w:color w:val="000000"/>
                <w:szCs w:val="20"/>
              </w:rPr>
            </w:pPr>
            <w:r w:rsidRPr="00DD1087">
              <w:rPr>
                <w:color w:val="000000"/>
                <w:szCs w:val="20"/>
              </w:rPr>
              <w:t>03</w:t>
            </w:r>
          </w:p>
        </w:tc>
        <w:tc>
          <w:tcPr>
            <w:tcW w:w="700" w:type="dxa"/>
          </w:tcPr>
          <w:p w:rsidR="00E03A37" w:rsidRPr="005A4D17" w:rsidRDefault="005A4D17" w:rsidP="00E21866">
            <w:pPr>
              <w:spacing w:after="0" w:line="240" w:lineRule="auto"/>
              <w:jc w:val="center"/>
              <w:rPr>
                <w:color w:val="FF0000"/>
                <w:szCs w:val="20"/>
              </w:rPr>
            </w:pPr>
            <w:r>
              <w:rPr>
                <w:color w:val="FF0000"/>
                <w:szCs w:val="20"/>
              </w:rPr>
              <w:t>5</w:t>
            </w:r>
            <w:r w:rsidR="00BB3CCF" w:rsidRPr="005A4D17">
              <w:rPr>
                <w:color w:val="FF0000"/>
                <w:szCs w:val="20"/>
              </w:rPr>
              <w:t>5</w:t>
            </w:r>
          </w:p>
        </w:tc>
        <w:tc>
          <w:tcPr>
            <w:tcW w:w="699" w:type="dxa"/>
          </w:tcPr>
          <w:p w:rsidR="00E03A37" w:rsidRPr="00DD1087" w:rsidRDefault="00E03A37" w:rsidP="00E21866">
            <w:pPr>
              <w:spacing w:after="0" w:line="240" w:lineRule="auto"/>
              <w:jc w:val="center"/>
              <w:rPr>
                <w:color w:val="000000"/>
                <w:szCs w:val="20"/>
              </w:rPr>
            </w:pPr>
            <w:r w:rsidRPr="00DD1087">
              <w:rPr>
                <w:color w:val="000000"/>
                <w:szCs w:val="20"/>
              </w:rPr>
              <w:t>0</w:t>
            </w:r>
            <w:r w:rsidR="00BB3CCF">
              <w:rPr>
                <w:color w:val="000000"/>
                <w:szCs w:val="20"/>
              </w:rPr>
              <w:t>8</w:t>
            </w:r>
          </w:p>
        </w:tc>
        <w:tc>
          <w:tcPr>
            <w:tcW w:w="700" w:type="dxa"/>
          </w:tcPr>
          <w:p w:rsidR="00E03A37" w:rsidRPr="00DD1087" w:rsidRDefault="00E03A37" w:rsidP="00E21866">
            <w:pPr>
              <w:spacing w:after="0" w:line="240" w:lineRule="auto"/>
              <w:jc w:val="center"/>
              <w:rPr>
                <w:color w:val="000000"/>
                <w:szCs w:val="20"/>
              </w:rPr>
            </w:pPr>
            <w:r w:rsidRPr="00DD1087">
              <w:rPr>
                <w:color w:val="000000"/>
                <w:szCs w:val="20"/>
              </w:rPr>
              <w:t>00</w:t>
            </w:r>
          </w:p>
        </w:tc>
        <w:tc>
          <w:tcPr>
            <w:tcW w:w="700" w:type="dxa"/>
          </w:tcPr>
          <w:p w:rsidR="00E03A37" w:rsidRPr="005A4D17" w:rsidRDefault="005A4D17" w:rsidP="00E21866">
            <w:pPr>
              <w:spacing w:after="0" w:line="240" w:lineRule="auto"/>
              <w:jc w:val="center"/>
              <w:rPr>
                <w:color w:val="FF0000"/>
                <w:szCs w:val="20"/>
              </w:rPr>
            </w:pPr>
            <w:r>
              <w:rPr>
                <w:color w:val="FF0000"/>
                <w:szCs w:val="20"/>
              </w:rPr>
              <w:t>6</w:t>
            </w:r>
            <w:r w:rsidR="00BB3CCF" w:rsidRPr="005A4D17">
              <w:rPr>
                <w:color w:val="FF0000"/>
                <w:szCs w:val="20"/>
              </w:rPr>
              <w:t>6</w:t>
            </w:r>
          </w:p>
        </w:tc>
      </w:tr>
      <w:tr w:rsidR="00E03A37" w:rsidRPr="00DD1087" w:rsidTr="0069054C">
        <w:trPr>
          <w:jc w:val="center"/>
        </w:trPr>
        <w:tc>
          <w:tcPr>
            <w:tcW w:w="793" w:type="dxa"/>
            <w:vAlign w:val="center"/>
          </w:tcPr>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PK2.2</w:t>
            </w:r>
          </w:p>
        </w:tc>
        <w:tc>
          <w:tcPr>
            <w:tcW w:w="2190" w:type="dxa"/>
            <w:vAlign w:val="center"/>
          </w:tcPr>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Nại Hiên Đông,</w:t>
            </w:r>
          </w:p>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 xml:space="preserve">An Hải Bắc, </w:t>
            </w:r>
          </w:p>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Mân Thái,</w:t>
            </w:r>
          </w:p>
          <w:p w:rsidR="00E03A37" w:rsidRPr="00DD1087" w:rsidRDefault="00E03A37" w:rsidP="0069054C">
            <w:pPr>
              <w:spacing w:after="0" w:line="240" w:lineRule="auto"/>
              <w:ind w:left="-108" w:right="-108"/>
              <w:jc w:val="center"/>
              <w:rPr>
                <w:color w:val="000000"/>
                <w:sz w:val="26"/>
                <w:szCs w:val="28"/>
              </w:rPr>
            </w:pPr>
            <w:r w:rsidRPr="00DD1087">
              <w:rPr>
                <w:color w:val="000000"/>
                <w:sz w:val="26"/>
                <w:szCs w:val="28"/>
              </w:rPr>
              <w:t xml:space="preserve">Thọ Quang, </w:t>
            </w:r>
          </w:p>
        </w:tc>
        <w:tc>
          <w:tcPr>
            <w:tcW w:w="1818" w:type="dxa"/>
          </w:tcPr>
          <w:p w:rsidR="00E03A37" w:rsidRPr="00DD1087" w:rsidRDefault="00E03A37" w:rsidP="00E21866">
            <w:pPr>
              <w:spacing w:after="0" w:line="240" w:lineRule="auto"/>
              <w:jc w:val="center"/>
              <w:rPr>
                <w:color w:val="000000"/>
                <w:sz w:val="28"/>
                <w:szCs w:val="28"/>
              </w:rPr>
            </w:pPr>
            <w:r w:rsidRPr="00DD1087">
              <w:rPr>
                <w:color w:val="000000"/>
                <w:szCs w:val="20"/>
              </w:rPr>
              <w:t>00</w:t>
            </w:r>
          </w:p>
        </w:tc>
        <w:tc>
          <w:tcPr>
            <w:tcW w:w="1818" w:type="dxa"/>
          </w:tcPr>
          <w:p w:rsidR="00E03A37" w:rsidRPr="00DD1087" w:rsidRDefault="00E03A37" w:rsidP="00E21866">
            <w:pPr>
              <w:spacing w:after="0" w:line="240" w:lineRule="auto"/>
              <w:jc w:val="center"/>
              <w:rPr>
                <w:color w:val="000000"/>
                <w:szCs w:val="24"/>
              </w:rPr>
            </w:pPr>
            <w:r w:rsidRPr="00DD1087">
              <w:rPr>
                <w:color w:val="000000"/>
                <w:szCs w:val="24"/>
              </w:rPr>
              <w:t>34</w:t>
            </w:r>
          </w:p>
          <w:p w:rsidR="0045515E" w:rsidRPr="00DD1087" w:rsidRDefault="00E03A37" w:rsidP="00E21866">
            <w:pPr>
              <w:spacing w:after="0" w:line="240" w:lineRule="auto"/>
              <w:jc w:val="center"/>
              <w:rPr>
                <w:color w:val="000000"/>
                <w:sz w:val="17"/>
                <w:szCs w:val="17"/>
              </w:rPr>
            </w:pPr>
            <w:r w:rsidRPr="00DD1087">
              <w:rPr>
                <w:color w:val="000000"/>
                <w:sz w:val="17"/>
                <w:szCs w:val="17"/>
              </w:rPr>
              <w:t>(Vinaphone: 09, Mobifone: 07,</w:t>
            </w:r>
          </w:p>
          <w:p w:rsidR="00E03A37" w:rsidRPr="00DD1087" w:rsidRDefault="00E03A37" w:rsidP="00E21866">
            <w:pPr>
              <w:spacing w:after="0" w:line="240" w:lineRule="auto"/>
              <w:jc w:val="center"/>
              <w:rPr>
                <w:color w:val="000000"/>
                <w:sz w:val="17"/>
                <w:szCs w:val="17"/>
              </w:rPr>
            </w:pPr>
            <w:r w:rsidRPr="00DD1087">
              <w:rPr>
                <w:color w:val="000000"/>
                <w:sz w:val="17"/>
                <w:szCs w:val="17"/>
              </w:rPr>
              <w:t xml:space="preserve">Viettel: 08, </w:t>
            </w:r>
            <w:r w:rsidR="0045515E" w:rsidRPr="00DD1087">
              <w:rPr>
                <w:color w:val="000000"/>
                <w:sz w:val="17"/>
                <w:szCs w:val="17"/>
              </w:rPr>
              <w:br/>
            </w:r>
            <w:r w:rsidRPr="00DD1087">
              <w:rPr>
                <w:color w:val="000000"/>
                <w:sz w:val="17"/>
                <w:szCs w:val="17"/>
              </w:rPr>
              <w:t>Gmobile: 07, Vietnamobile: 02, Sfone: 01)</w:t>
            </w:r>
          </w:p>
        </w:tc>
        <w:tc>
          <w:tcPr>
            <w:tcW w:w="1616" w:type="dxa"/>
          </w:tcPr>
          <w:p w:rsidR="00E03A37" w:rsidRPr="00DD1087" w:rsidRDefault="00E03A37" w:rsidP="00E21866">
            <w:pPr>
              <w:spacing w:after="0" w:line="240" w:lineRule="auto"/>
              <w:jc w:val="center"/>
              <w:rPr>
                <w:color w:val="000000"/>
                <w:sz w:val="20"/>
                <w:szCs w:val="20"/>
              </w:rPr>
            </w:pPr>
            <w:r w:rsidRPr="00DD1087">
              <w:rPr>
                <w:color w:val="000000"/>
                <w:szCs w:val="20"/>
              </w:rPr>
              <w:t>12</w:t>
            </w:r>
          </w:p>
          <w:p w:rsidR="00E03A37" w:rsidRPr="00DD1087" w:rsidRDefault="00E03A37" w:rsidP="00E21866">
            <w:pPr>
              <w:spacing w:after="0" w:line="240" w:lineRule="auto"/>
              <w:jc w:val="center"/>
              <w:rPr>
                <w:color w:val="000000"/>
                <w:sz w:val="20"/>
                <w:szCs w:val="20"/>
              </w:rPr>
            </w:pPr>
            <w:r w:rsidRPr="00DD1087">
              <w:rPr>
                <w:color w:val="000000"/>
                <w:sz w:val="17"/>
                <w:szCs w:val="17"/>
              </w:rPr>
              <w:t>(Vinaphone: 02, Mobifone: 08, Viettel: 02)</w:t>
            </w:r>
          </w:p>
        </w:tc>
        <w:tc>
          <w:tcPr>
            <w:tcW w:w="699" w:type="dxa"/>
          </w:tcPr>
          <w:p w:rsidR="00E03A37" w:rsidRPr="00DD1087" w:rsidRDefault="00E03A37" w:rsidP="00E21866">
            <w:pPr>
              <w:spacing w:after="0" w:line="240" w:lineRule="auto"/>
              <w:jc w:val="center"/>
              <w:rPr>
                <w:color w:val="000000"/>
                <w:szCs w:val="20"/>
              </w:rPr>
            </w:pPr>
            <w:r w:rsidRPr="00DD1087">
              <w:rPr>
                <w:color w:val="000000"/>
                <w:szCs w:val="20"/>
              </w:rPr>
              <w:t>00</w:t>
            </w:r>
          </w:p>
        </w:tc>
        <w:tc>
          <w:tcPr>
            <w:tcW w:w="700" w:type="dxa"/>
          </w:tcPr>
          <w:p w:rsidR="00E03A37" w:rsidRPr="00DD1087" w:rsidRDefault="00E03A37" w:rsidP="00E21866">
            <w:pPr>
              <w:spacing w:after="0" w:line="240" w:lineRule="auto"/>
              <w:jc w:val="center"/>
              <w:rPr>
                <w:color w:val="000000"/>
                <w:szCs w:val="20"/>
              </w:rPr>
            </w:pPr>
            <w:r w:rsidRPr="00DD1087">
              <w:rPr>
                <w:color w:val="000000"/>
                <w:szCs w:val="20"/>
              </w:rPr>
              <w:t>24</w:t>
            </w:r>
          </w:p>
        </w:tc>
        <w:tc>
          <w:tcPr>
            <w:tcW w:w="700" w:type="dxa"/>
          </w:tcPr>
          <w:p w:rsidR="00E03A37" w:rsidRPr="005A4D17" w:rsidRDefault="005A4D17" w:rsidP="00E21866">
            <w:pPr>
              <w:spacing w:after="0" w:line="240" w:lineRule="auto"/>
              <w:jc w:val="center"/>
              <w:rPr>
                <w:color w:val="FF0000"/>
                <w:szCs w:val="20"/>
              </w:rPr>
            </w:pPr>
            <w:r w:rsidRPr="005A4D17">
              <w:rPr>
                <w:color w:val="FF0000"/>
                <w:szCs w:val="20"/>
              </w:rPr>
              <w:t>25</w:t>
            </w:r>
          </w:p>
        </w:tc>
        <w:tc>
          <w:tcPr>
            <w:tcW w:w="699" w:type="dxa"/>
          </w:tcPr>
          <w:p w:rsidR="00E03A37" w:rsidRPr="00DD1087" w:rsidRDefault="00E03A37" w:rsidP="00E21866">
            <w:pPr>
              <w:spacing w:after="0" w:line="240" w:lineRule="auto"/>
              <w:jc w:val="center"/>
              <w:rPr>
                <w:color w:val="000000"/>
                <w:szCs w:val="20"/>
              </w:rPr>
            </w:pPr>
            <w:r w:rsidRPr="00DD1087">
              <w:rPr>
                <w:color w:val="000000"/>
                <w:szCs w:val="20"/>
              </w:rPr>
              <w:t>00</w:t>
            </w:r>
          </w:p>
        </w:tc>
        <w:tc>
          <w:tcPr>
            <w:tcW w:w="700" w:type="dxa"/>
          </w:tcPr>
          <w:p w:rsidR="00E03A37" w:rsidRPr="00DD1087" w:rsidRDefault="00E03A37" w:rsidP="00E21866">
            <w:pPr>
              <w:spacing w:after="0" w:line="240" w:lineRule="auto"/>
              <w:jc w:val="center"/>
              <w:rPr>
                <w:color w:val="000000"/>
                <w:szCs w:val="20"/>
              </w:rPr>
            </w:pPr>
            <w:r w:rsidRPr="00DD1087">
              <w:rPr>
                <w:color w:val="000000"/>
                <w:szCs w:val="20"/>
              </w:rPr>
              <w:t>12</w:t>
            </w:r>
          </w:p>
        </w:tc>
        <w:tc>
          <w:tcPr>
            <w:tcW w:w="700" w:type="dxa"/>
          </w:tcPr>
          <w:p w:rsidR="00E03A37" w:rsidRPr="005A4D17" w:rsidRDefault="005A4D17" w:rsidP="00E21866">
            <w:pPr>
              <w:spacing w:after="0" w:line="240" w:lineRule="auto"/>
              <w:jc w:val="center"/>
              <w:rPr>
                <w:color w:val="FF0000"/>
                <w:szCs w:val="20"/>
              </w:rPr>
            </w:pPr>
            <w:r>
              <w:rPr>
                <w:color w:val="FF0000"/>
                <w:szCs w:val="20"/>
              </w:rPr>
              <w:t>4</w:t>
            </w:r>
            <w:r w:rsidR="00E03A37" w:rsidRPr="005A4D17">
              <w:rPr>
                <w:color w:val="FF0000"/>
                <w:szCs w:val="20"/>
              </w:rPr>
              <w:t>8</w:t>
            </w:r>
          </w:p>
        </w:tc>
        <w:tc>
          <w:tcPr>
            <w:tcW w:w="699" w:type="dxa"/>
          </w:tcPr>
          <w:p w:rsidR="00E03A37" w:rsidRPr="00DD1087" w:rsidRDefault="00E03A37" w:rsidP="00E21866">
            <w:pPr>
              <w:spacing w:after="0" w:line="240" w:lineRule="auto"/>
              <w:jc w:val="center"/>
              <w:rPr>
                <w:color w:val="000000"/>
                <w:szCs w:val="20"/>
              </w:rPr>
            </w:pPr>
            <w:r w:rsidRPr="00DD1087">
              <w:rPr>
                <w:color w:val="000000"/>
                <w:szCs w:val="20"/>
              </w:rPr>
              <w:t>00</w:t>
            </w:r>
          </w:p>
        </w:tc>
        <w:tc>
          <w:tcPr>
            <w:tcW w:w="700" w:type="dxa"/>
          </w:tcPr>
          <w:p w:rsidR="00E03A37" w:rsidRPr="00DD1087" w:rsidRDefault="00E03A37" w:rsidP="00E21866">
            <w:pPr>
              <w:spacing w:after="0" w:line="240" w:lineRule="auto"/>
              <w:jc w:val="center"/>
              <w:rPr>
                <w:color w:val="000000"/>
                <w:szCs w:val="20"/>
              </w:rPr>
            </w:pPr>
            <w:r w:rsidRPr="00DD1087">
              <w:rPr>
                <w:color w:val="000000"/>
                <w:szCs w:val="20"/>
              </w:rPr>
              <w:t>00</w:t>
            </w:r>
          </w:p>
        </w:tc>
        <w:tc>
          <w:tcPr>
            <w:tcW w:w="700" w:type="dxa"/>
          </w:tcPr>
          <w:p w:rsidR="00E03A37" w:rsidRPr="005A4D17" w:rsidRDefault="005A4D17" w:rsidP="00E21866">
            <w:pPr>
              <w:spacing w:after="0" w:line="240" w:lineRule="auto"/>
              <w:jc w:val="center"/>
              <w:rPr>
                <w:color w:val="FF0000"/>
                <w:szCs w:val="20"/>
              </w:rPr>
            </w:pPr>
            <w:r>
              <w:rPr>
                <w:color w:val="FF0000"/>
                <w:szCs w:val="20"/>
              </w:rPr>
              <w:t>6</w:t>
            </w:r>
            <w:r w:rsidR="00E03A37" w:rsidRPr="005A4D17">
              <w:rPr>
                <w:color w:val="FF0000"/>
                <w:szCs w:val="20"/>
              </w:rPr>
              <w:t>4</w:t>
            </w:r>
          </w:p>
        </w:tc>
      </w:tr>
      <w:tr w:rsidR="000924ED" w:rsidRPr="00DD1087" w:rsidTr="000924ED">
        <w:trPr>
          <w:jc w:val="center"/>
        </w:trPr>
        <w:tc>
          <w:tcPr>
            <w:tcW w:w="793" w:type="dxa"/>
            <w:vAlign w:val="center"/>
          </w:tcPr>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PK2.3</w:t>
            </w:r>
          </w:p>
        </w:tc>
        <w:tc>
          <w:tcPr>
            <w:tcW w:w="2190" w:type="dxa"/>
            <w:vAlign w:val="center"/>
          </w:tcPr>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An Hải Bắc, </w:t>
            </w:r>
          </w:p>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Mân Thái, </w:t>
            </w:r>
          </w:p>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Thọ Quang, </w:t>
            </w:r>
          </w:p>
        </w:tc>
        <w:tc>
          <w:tcPr>
            <w:tcW w:w="1818" w:type="dxa"/>
          </w:tcPr>
          <w:p w:rsidR="000924ED" w:rsidRPr="00DD1087" w:rsidRDefault="000924ED" w:rsidP="00E21866">
            <w:pPr>
              <w:spacing w:after="0" w:line="240" w:lineRule="auto"/>
              <w:jc w:val="center"/>
              <w:rPr>
                <w:color w:val="000000"/>
                <w:szCs w:val="20"/>
              </w:rPr>
            </w:pPr>
            <w:r w:rsidRPr="00DD1087">
              <w:rPr>
                <w:color w:val="000000"/>
                <w:szCs w:val="20"/>
              </w:rPr>
              <w:t>03</w:t>
            </w:r>
          </w:p>
          <w:p w:rsidR="0045515E" w:rsidRPr="00DD1087" w:rsidRDefault="000924ED" w:rsidP="00E21866">
            <w:pPr>
              <w:spacing w:after="0" w:line="240" w:lineRule="auto"/>
              <w:jc w:val="center"/>
              <w:rPr>
                <w:color w:val="000000"/>
                <w:sz w:val="17"/>
                <w:szCs w:val="17"/>
              </w:rPr>
            </w:pPr>
            <w:r w:rsidRPr="00DD1087">
              <w:rPr>
                <w:color w:val="000000"/>
                <w:sz w:val="17"/>
                <w:szCs w:val="17"/>
              </w:rPr>
              <w:t>(Mobifone: 01,</w:t>
            </w:r>
          </w:p>
          <w:p w:rsidR="0045515E" w:rsidRPr="00DD1087" w:rsidRDefault="000924ED" w:rsidP="00E21866">
            <w:pPr>
              <w:spacing w:after="0" w:line="240" w:lineRule="auto"/>
              <w:jc w:val="center"/>
              <w:rPr>
                <w:color w:val="000000"/>
                <w:sz w:val="17"/>
                <w:szCs w:val="17"/>
              </w:rPr>
            </w:pPr>
            <w:r w:rsidRPr="00DD1087">
              <w:rPr>
                <w:color w:val="000000"/>
                <w:sz w:val="17"/>
                <w:szCs w:val="17"/>
              </w:rPr>
              <w:t>Viettel: 01,</w:t>
            </w:r>
          </w:p>
          <w:p w:rsidR="000924ED" w:rsidRPr="00DD1087" w:rsidRDefault="000924ED" w:rsidP="00E21866">
            <w:pPr>
              <w:spacing w:after="0" w:line="240" w:lineRule="auto"/>
              <w:jc w:val="center"/>
              <w:rPr>
                <w:color w:val="000000"/>
                <w:sz w:val="20"/>
                <w:szCs w:val="28"/>
              </w:rPr>
            </w:pPr>
            <w:r w:rsidRPr="00DD1087">
              <w:rPr>
                <w:color w:val="000000"/>
                <w:sz w:val="17"/>
                <w:szCs w:val="17"/>
              </w:rPr>
              <w:t>Gmobile: 01)</w:t>
            </w:r>
          </w:p>
        </w:tc>
        <w:tc>
          <w:tcPr>
            <w:tcW w:w="1818" w:type="dxa"/>
          </w:tcPr>
          <w:p w:rsidR="000924ED" w:rsidRPr="00DD1087" w:rsidRDefault="000924ED" w:rsidP="00E21866">
            <w:pPr>
              <w:spacing w:after="0" w:line="240" w:lineRule="auto"/>
              <w:jc w:val="center"/>
              <w:rPr>
                <w:color w:val="000000"/>
                <w:szCs w:val="20"/>
              </w:rPr>
            </w:pPr>
            <w:r w:rsidRPr="00DD1087">
              <w:rPr>
                <w:color w:val="000000"/>
                <w:szCs w:val="20"/>
              </w:rPr>
              <w:t>15</w:t>
            </w:r>
          </w:p>
          <w:p w:rsidR="0045515E" w:rsidRPr="00DD1087" w:rsidRDefault="000924ED" w:rsidP="00E21866">
            <w:pPr>
              <w:spacing w:after="0" w:line="240" w:lineRule="auto"/>
              <w:jc w:val="center"/>
              <w:rPr>
                <w:color w:val="000000"/>
                <w:sz w:val="17"/>
                <w:szCs w:val="17"/>
              </w:rPr>
            </w:pPr>
            <w:r w:rsidRPr="00DD1087">
              <w:rPr>
                <w:color w:val="000000"/>
                <w:sz w:val="17"/>
                <w:szCs w:val="17"/>
              </w:rPr>
              <w:t>(Vinaphone: 04, Mobifone: 03,</w:t>
            </w:r>
          </w:p>
          <w:p w:rsidR="000924ED" w:rsidRPr="00DD1087" w:rsidRDefault="000924ED" w:rsidP="00E21866">
            <w:pPr>
              <w:spacing w:after="0" w:line="240" w:lineRule="auto"/>
              <w:jc w:val="center"/>
              <w:rPr>
                <w:color w:val="000000"/>
                <w:sz w:val="20"/>
                <w:szCs w:val="28"/>
              </w:rPr>
            </w:pPr>
            <w:r w:rsidRPr="00DD1087">
              <w:rPr>
                <w:color w:val="000000"/>
                <w:sz w:val="17"/>
                <w:szCs w:val="17"/>
              </w:rPr>
              <w:t xml:space="preserve">Viettel: 04, </w:t>
            </w:r>
            <w:r w:rsidR="0045515E" w:rsidRPr="00DD1087">
              <w:rPr>
                <w:color w:val="000000"/>
                <w:sz w:val="17"/>
                <w:szCs w:val="17"/>
              </w:rPr>
              <w:br/>
            </w:r>
            <w:r w:rsidRPr="00DD1087">
              <w:rPr>
                <w:color w:val="000000"/>
                <w:sz w:val="17"/>
                <w:szCs w:val="17"/>
              </w:rPr>
              <w:t>Gmobile: 02, Vietnamobile: 01, Sfone: 01)</w:t>
            </w:r>
          </w:p>
        </w:tc>
        <w:tc>
          <w:tcPr>
            <w:tcW w:w="1616" w:type="dxa"/>
          </w:tcPr>
          <w:p w:rsidR="000924ED" w:rsidRPr="00DD1087" w:rsidRDefault="000924ED" w:rsidP="00E21866">
            <w:pPr>
              <w:spacing w:after="0" w:line="240" w:lineRule="auto"/>
              <w:jc w:val="center"/>
              <w:rPr>
                <w:color w:val="000000"/>
                <w:sz w:val="28"/>
                <w:szCs w:val="28"/>
              </w:rPr>
            </w:pPr>
            <w:r w:rsidRPr="00DD1087">
              <w:rPr>
                <w:color w:val="000000"/>
                <w:szCs w:val="20"/>
              </w:rPr>
              <w:t>17</w:t>
            </w:r>
          </w:p>
          <w:p w:rsidR="000924ED" w:rsidRPr="00DD1087" w:rsidRDefault="000924ED" w:rsidP="00E21866">
            <w:pPr>
              <w:spacing w:after="0" w:line="240" w:lineRule="auto"/>
              <w:jc w:val="center"/>
              <w:rPr>
                <w:color w:val="000000"/>
                <w:sz w:val="20"/>
                <w:szCs w:val="28"/>
              </w:rPr>
            </w:pPr>
            <w:r w:rsidRPr="00DD1087">
              <w:rPr>
                <w:color w:val="000000"/>
                <w:sz w:val="17"/>
                <w:szCs w:val="17"/>
              </w:rPr>
              <w:t>(Vinaphone: 04,  Mobifone: 10, Viettel: 02, Gmobile: 01)</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10</w:t>
            </w:r>
          </w:p>
        </w:tc>
        <w:tc>
          <w:tcPr>
            <w:tcW w:w="700" w:type="dxa"/>
          </w:tcPr>
          <w:p w:rsidR="000924ED" w:rsidRPr="005A4D17" w:rsidRDefault="005A4D17" w:rsidP="00E21866">
            <w:pPr>
              <w:spacing w:after="0" w:line="240" w:lineRule="auto"/>
              <w:jc w:val="center"/>
              <w:rPr>
                <w:color w:val="FF0000"/>
                <w:szCs w:val="20"/>
              </w:rPr>
            </w:pPr>
            <w:r w:rsidRPr="005A4D17">
              <w:rPr>
                <w:color w:val="FF0000"/>
                <w:szCs w:val="20"/>
              </w:rPr>
              <w:t>25</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05</w:t>
            </w:r>
          </w:p>
        </w:tc>
        <w:tc>
          <w:tcPr>
            <w:tcW w:w="700" w:type="dxa"/>
          </w:tcPr>
          <w:p w:rsidR="000924ED" w:rsidRPr="005A4D17" w:rsidRDefault="005A4D17" w:rsidP="00E21866">
            <w:pPr>
              <w:spacing w:after="0" w:line="240" w:lineRule="auto"/>
              <w:jc w:val="center"/>
              <w:rPr>
                <w:color w:val="FF0000"/>
                <w:szCs w:val="20"/>
              </w:rPr>
            </w:pPr>
            <w:r>
              <w:rPr>
                <w:color w:val="FF0000"/>
                <w:szCs w:val="20"/>
              </w:rPr>
              <w:t>35</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00</w:t>
            </w:r>
          </w:p>
        </w:tc>
        <w:tc>
          <w:tcPr>
            <w:tcW w:w="700" w:type="dxa"/>
          </w:tcPr>
          <w:p w:rsidR="000924ED" w:rsidRPr="005A4D17" w:rsidRDefault="005A4D17" w:rsidP="00E21866">
            <w:pPr>
              <w:spacing w:after="0" w:line="240" w:lineRule="auto"/>
              <w:jc w:val="center"/>
              <w:rPr>
                <w:color w:val="FF0000"/>
                <w:szCs w:val="20"/>
              </w:rPr>
            </w:pPr>
            <w:r>
              <w:rPr>
                <w:color w:val="FF0000"/>
                <w:szCs w:val="20"/>
              </w:rPr>
              <w:t>4</w:t>
            </w:r>
            <w:r w:rsidR="000924ED" w:rsidRPr="005A4D17">
              <w:rPr>
                <w:color w:val="FF0000"/>
                <w:szCs w:val="20"/>
              </w:rPr>
              <w:t>5</w:t>
            </w:r>
          </w:p>
        </w:tc>
      </w:tr>
      <w:tr w:rsidR="000924ED" w:rsidRPr="00DD1087" w:rsidTr="000924ED">
        <w:trPr>
          <w:jc w:val="center"/>
        </w:trPr>
        <w:tc>
          <w:tcPr>
            <w:tcW w:w="793" w:type="dxa"/>
            <w:vAlign w:val="center"/>
          </w:tcPr>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PK2.4</w:t>
            </w:r>
          </w:p>
        </w:tc>
        <w:tc>
          <w:tcPr>
            <w:tcW w:w="2190" w:type="dxa"/>
            <w:vAlign w:val="center"/>
          </w:tcPr>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An Hải Tây, </w:t>
            </w:r>
          </w:p>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An Hải Đông. </w:t>
            </w:r>
          </w:p>
        </w:tc>
        <w:tc>
          <w:tcPr>
            <w:tcW w:w="1818" w:type="dxa"/>
          </w:tcPr>
          <w:p w:rsidR="000924ED" w:rsidRPr="00DD1087" w:rsidRDefault="000924ED" w:rsidP="00E21866">
            <w:pPr>
              <w:spacing w:after="0" w:line="240" w:lineRule="auto"/>
              <w:jc w:val="center"/>
              <w:rPr>
                <w:color w:val="000000"/>
                <w:szCs w:val="20"/>
              </w:rPr>
            </w:pPr>
            <w:r w:rsidRPr="00DD1087">
              <w:rPr>
                <w:color w:val="000000"/>
                <w:szCs w:val="20"/>
              </w:rPr>
              <w:t>03</w:t>
            </w:r>
          </w:p>
          <w:p w:rsidR="000924ED" w:rsidRPr="00DD1087" w:rsidRDefault="000924ED" w:rsidP="00E21866">
            <w:pPr>
              <w:spacing w:after="0" w:line="240" w:lineRule="auto"/>
              <w:jc w:val="center"/>
              <w:rPr>
                <w:color w:val="000000"/>
                <w:sz w:val="20"/>
                <w:szCs w:val="20"/>
              </w:rPr>
            </w:pPr>
            <w:r w:rsidRPr="00DD1087">
              <w:rPr>
                <w:color w:val="000000"/>
                <w:sz w:val="17"/>
                <w:szCs w:val="17"/>
              </w:rPr>
              <w:t>(Vinaphone: 01,  Viettel: 02)</w:t>
            </w:r>
          </w:p>
        </w:tc>
        <w:tc>
          <w:tcPr>
            <w:tcW w:w="1818" w:type="dxa"/>
          </w:tcPr>
          <w:p w:rsidR="000924ED" w:rsidRPr="00DD1087" w:rsidRDefault="000924ED" w:rsidP="00E21866">
            <w:pPr>
              <w:spacing w:after="0" w:line="240" w:lineRule="auto"/>
              <w:jc w:val="center"/>
              <w:rPr>
                <w:color w:val="000000"/>
                <w:szCs w:val="20"/>
              </w:rPr>
            </w:pPr>
            <w:r w:rsidRPr="00DD1087">
              <w:rPr>
                <w:color w:val="000000"/>
                <w:szCs w:val="20"/>
              </w:rPr>
              <w:t>23</w:t>
            </w:r>
          </w:p>
          <w:p w:rsidR="0045515E" w:rsidRPr="00DD1087" w:rsidRDefault="000924ED" w:rsidP="00E21866">
            <w:pPr>
              <w:spacing w:after="0" w:line="240" w:lineRule="auto"/>
              <w:jc w:val="center"/>
              <w:rPr>
                <w:color w:val="000000"/>
                <w:sz w:val="17"/>
                <w:szCs w:val="17"/>
              </w:rPr>
            </w:pPr>
            <w:r w:rsidRPr="00DD1087">
              <w:rPr>
                <w:color w:val="000000"/>
                <w:sz w:val="17"/>
                <w:szCs w:val="17"/>
              </w:rPr>
              <w:t>(Vinaphone: 04, Mobifone: 07,</w:t>
            </w:r>
          </w:p>
          <w:p w:rsidR="000924ED" w:rsidRPr="00DD1087" w:rsidRDefault="000924ED" w:rsidP="00E21866">
            <w:pPr>
              <w:spacing w:after="0" w:line="240" w:lineRule="auto"/>
              <w:jc w:val="center"/>
              <w:rPr>
                <w:color w:val="000000"/>
                <w:sz w:val="20"/>
                <w:szCs w:val="20"/>
              </w:rPr>
            </w:pPr>
            <w:r w:rsidRPr="00DD1087">
              <w:rPr>
                <w:color w:val="000000"/>
                <w:sz w:val="17"/>
                <w:szCs w:val="17"/>
              </w:rPr>
              <w:t xml:space="preserve">Viettel: 06, </w:t>
            </w:r>
            <w:r w:rsidR="0045515E" w:rsidRPr="00DD1087">
              <w:rPr>
                <w:color w:val="000000"/>
                <w:sz w:val="17"/>
                <w:szCs w:val="17"/>
              </w:rPr>
              <w:br/>
            </w:r>
            <w:r w:rsidRPr="00DD1087">
              <w:rPr>
                <w:color w:val="000000"/>
                <w:sz w:val="17"/>
                <w:szCs w:val="17"/>
              </w:rPr>
              <w:t>Gmobile: 04, Vietnamobile: 01</w:t>
            </w:r>
            <w:r w:rsidR="004D5689" w:rsidRPr="00DD1087">
              <w:rPr>
                <w:color w:val="000000"/>
                <w:sz w:val="17"/>
                <w:szCs w:val="17"/>
              </w:rPr>
              <w:t>, Sfone</w:t>
            </w:r>
            <w:r w:rsidRPr="00DD1087">
              <w:rPr>
                <w:color w:val="000000"/>
                <w:sz w:val="17"/>
                <w:szCs w:val="17"/>
              </w:rPr>
              <w:t>: 01)</w:t>
            </w:r>
          </w:p>
        </w:tc>
        <w:tc>
          <w:tcPr>
            <w:tcW w:w="1616" w:type="dxa"/>
          </w:tcPr>
          <w:p w:rsidR="000924ED" w:rsidRPr="00DD1087" w:rsidRDefault="000924ED" w:rsidP="00E21866">
            <w:pPr>
              <w:spacing w:after="0" w:line="240" w:lineRule="auto"/>
              <w:jc w:val="center"/>
              <w:rPr>
                <w:color w:val="000000"/>
                <w:sz w:val="20"/>
                <w:szCs w:val="20"/>
              </w:rPr>
            </w:pPr>
            <w:r w:rsidRPr="00DD1087">
              <w:rPr>
                <w:color w:val="000000"/>
                <w:szCs w:val="20"/>
              </w:rPr>
              <w:t>15</w:t>
            </w:r>
          </w:p>
          <w:p w:rsidR="000924ED" w:rsidRPr="00DD1087" w:rsidRDefault="000924ED" w:rsidP="00E21866">
            <w:pPr>
              <w:spacing w:after="0" w:line="240" w:lineRule="auto"/>
              <w:jc w:val="center"/>
              <w:rPr>
                <w:color w:val="000000"/>
                <w:sz w:val="20"/>
                <w:szCs w:val="20"/>
              </w:rPr>
            </w:pPr>
            <w:r w:rsidRPr="00DD1087">
              <w:rPr>
                <w:color w:val="000000"/>
                <w:sz w:val="17"/>
                <w:szCs w:val="17"/>
              </w:rPr>
              <w:t>(Vinaphone: 05, Mobifone: 05, Viettel: 05)</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15</w:t>
            </w:r>
          </w:p>
        </w:tc>
        <w:tc>
          <w:tcPr>
            <w:tcW w:w="700" w:type="dxa"/>
          </w:tcPr>
          <w:p w:rsidR="000924ED" w:rsidRPr="005A4D17" w:rsidRDefault="005A4D17" w:rsidP="00E21866">
            <w:pPr>
              <w:spacing w:after="0" w:line="240" w:lineRule="auto"/>
              <w:jc w:val="center"/>
              <w:rPr>
                <w:color w:val="FF0000"/>
                <w:szCs w:val="20"/>
              </w:rPr>
            </w:pPr>
            <w:r w:rsidRPr="005A4D17">
              <w:rPr>
                <w:color w:val="FF0000"/>
                <w:szCs w:val="20"/>
              </w:rPr>
              <w:t>3</w:t>
            </w:r>
            <w:r w:rsidR="000924ED" w:rsidRPr="005A4D17">
              <w:rPr>
                <w:color w:val="FF0000"/>
                <w:szCs w:val="20"/>
              </w:rPr>
              <w:t>2</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08</w:t>
            </w:r>
          </w:p>
        </w:tc>
        <w:tc>
          <w:tcPr>
            <w:tcW w:w="700" w:type="dxa"/>
          </w:tcPr>
          <w:p w:rsidR="000924ED" w:rsidRPr="005A4D17" w:rsidRDefault="005A4D17" w:rsidP="00E21866">
            <w:pPr>
              <w:spacing w:after="0" w:line="240" w:lineRule="auto"/>
              <w:jc w:val="center"/>
              <w:rPr>
                <w:color w:val="FF0000"/>
                <w:szCs w:val="20"/>
              </w:rPr>
            </w:pPr>
            <w:r>
              <w:rPr>
                <w:color w:val="FF0000"/>
                <w:szCs w:val="20"/>
              </w:rPr>
              <w:t>4</w:t>
            </w:r>
            <w:r w:rsidR="000924ED" w:rsidRPr="005A4D17">
              <w:rPr>
                <w:color w:val="FF0000"/>
                <w:szCs w:val="20"/>
              </w:rPr>
              <w:t>3</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00</w:t>
            </w:r>
          </w:p>
        </w:tc>
        <w:tc>
          <w:tcPr>
            <w:tcW w:w="700" w:type="dxa"/>
          </w:tcPr>
          <w:p w:rsidR="000924ED" w:rsidRPr="005A4D17" w:rsidRDefault="005A4D17" w:rsidP="00E21866">
            <w:pPr>
              <w:spacing w:after="0" w:line="240" w:lineRule="auto"/>
              <w:jc w:val="center"/>
              <w:rPr>
                <w:color w:val="FF0000"/>
                <w:szCs w:val="20"/>
              </w:rPr>
            </w:pPr>
            <w:r>
              <w:rPr>
                <w:color w:val="FF0000"/>
                <w:szCs w:val="20"/>
              </w:rPr>
              <w:t>5</w:t>
            </w:r>
            <w:r w:rsidR="000924ED" w:rsidRPr="005A4D17">
              <w:rPr>
                <w:color w:val="FF0000"/>
                <w:szCs w:val="20"/>
              </w:rPr>
              <w:t>7</w:t>
            </w:r>
          </w:p>
        </w:tc>
      </w:tr>
      <w:tr w:rsidR="000924ED" w:rsidRPr="00DD1087" w:rsidTr="000924ED">
        <w:trPr>
          <w:jc w:val="center"/>
        </w:trPr>
        <w:tc>
          <w:tcPr>
            <w:tcW w:w="793" w:type="dxa"/>
            <w:vAlign w:val="center"/>
          </w:tcPr>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PK2.5</w:t>
            </w:r>
          </w:p>
        </w:tc>
        <w:tc>
          <w:tcPr>
            <w:tcW w:w="2190" w:type="dxa"/>
            <w:vAlign w:val="center"/>
          </w:tcPr>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Thọ Quang, </w:t>
            </w:r>
          </w:p>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 xml:space="preserve">Mân Thái, </w:t>
            </w:r>
          </w:p>
          <w:p w:rsidR="000924ED" w:rsidRPr="00DD1087" w:rsidRDefault="000924ED" w:rsidP="0069054C">
            <w:pPr>
              <w:spacing w:after="0" w:line="240" w:lineRule="auto"/>
              <w:ind w:left="-108" w:right="-108"/>
              <w:jc w:val="center"/>
              <w:rPr>
                <w:color w:val="000000"/>
                <w:sz w:val="26"/>
                <w:szCs w:val="28"/>
              </w:rPr>
            </w:pPr>
            <w:r w:rsidRPr="00DD1087">
              <w:rPr>
                <w:color w:val="000000"/>
                <w:sz w:val="26"/>
                <w:szCs w:val="28"/>
              </w:rPr>
              <w:t>Phước Mỹ.</w:t>
            </w:r>
          </w:p>
        </w:tc>
        <w:tc>
          <w:tcPr>
            <w:tcW w:w="1818" w:type="dxa"/>
          </w:tcPr>
          <w:p w:rsidR="000924ED" w:rsidRPr="00DD1087" w:rsidRDefault="000924ED" w:rsidP="00E21866">
            <w:pPr>
              <w:spacing w:after="0" w:line="240" w:lineRule="auto"/>
              <w:jc w:val="center"/>
              <w:rPr>
                <w:color w:val="000000"/>
                <w:szCs w:val="20"/>
              </w:rPr>
            </w:pPr>
            <w:r w:rsidRPr="00DD1087">
              <w:rPr>
                <w:color w:val="000000"/>
                <w:szCs w:val="20"/>
              </w:rPr>
              <w:t>03</w:t>
            </w:r>
          </w:p>
          <w:p w:rsidR="0045515E" w:rsidRPr="00DD1087" w:rsidRDefault="000924ED" w:rsidP="00E21866">
            <w:pPr>
              <w:spacing w:after="0" w:line="240" w:lineRule="auto"/>
              <w:jc w:val="center"/>
              <w:rPr>
                <w:color w:val="000000"/>
                <w:sz w:val="17"/>
                <w:szCs w:val="17"/>
              </w:rPr>
            </w:pPr>
            <w:r w:rsidRPr="00DD1087">
              <w:rPr>
                <w:color w:val="000000"/>
                <w:sz w:val="17"/>
                <w:szCs w:val="17"/>
              </w:rPr>
              <w:t>(Mobifone: 01,</w:t>
            </w:r>
          </w:p>
          <w:p w:rsidR="0045515E" w:rsidRPr="00DD1087" w:rsidRDefault="000924ED" w:rsidP="00E21866">
            <w:pPr>
              <w:spacing w:after="0" w:line="240" w:lineRule="auto"/>
              <w:jc w:val="center"/>
              <w:rPr>
                <w:color w:val="000000"/>
                <w:sz w:val="17"/>
                <w:szCs w:val="17"/>
              </w:rPr>
            </w:pPr>
            <w:r w:rsidRPr="00DD1087">
              <w:rPr>
                <w:color w:val="000000"/>
                <w:sz w:val="17"/>
                <w:szCs w:val="17"/>
              </w:rPr>
              <w:t>Viettel: 01,</w:t>
            </w:r>
          </w:p>
          <w:p w:rsidR="000924ED" w:rsidRPr="00DD1087" w:rsidRDefault="000924ED" w:rsidP="00E21866">
            <w:pPr>
              <w:spacing w:after="0" w:line="240" w:lineRule="auto"/>
              <w:jc w:val="center"/>
              <w:rPr>
                <w:color w:val="000000"/>
                <w:sz w:val="20"/>
                <w:szCs w:val="20"/>
              </w:rPr>
            </w:pPr>
            <w:r w:rsidRPr="00DD1087">
              <w:rPr>
                <w:color w:val="000000"/>
                <w:sz w:val="17"/>
                <w:szCs w:val="17"/>
              </w:rPr>
              <w:t>Gmobile: 01)</w:t>
            </w:r>
          </w:p>
        </w:tc>
        <w:tc>
          <w:tcPr>
            <w:tcW w:w="1818" w:type="dxa"/>
          </w:tcPr>
          <w:p w:rsidR="000924ED" w:rsidRPr="00DD1087" w:rsidRDefault="000924ED" w:rsidP="00E21866">
            <w:pPr>
              <w:spacing w:after="0" w:line="240" w:lineRule="auto"/>
              <w:jc w:val="center"/>
              <w:rPr>
                <w:color w:val="000000"/>
                <w:szCs w:val="20"/>
              </w:rPr>
            </w:pPr>
            <w:r w:rsidRPr="00DD1087">
              <w:rPr>
                <w:color w:val="000000"/>
                <w:szCs w:val="20"/>
              </w:rPr>
              <w:t>42</w:t>
            </w:r>
          </w:p>
          <w:p w:rsidR="0045515E" w:rsidRPr="00DD1087" w:rsidRDefault="000924ED" w:rsidP="00E21866">
            <w:pPr>
              <w:spacing w:after="0" w:line="240" w:lineRule="auto"/>
              <w:jc w:val="center"/>
              <w:rPr>
                <w:color w:val="000000"/>
                <w:sz w:val="17"/>
                <w:szCs w:val="17"/>
              </w:rPr>
            </w:pPr>
            <w:r w:rsidRPr="00DD1087">
              <w:rPr>
                <w:color w:val="000000"/>
                <w:sz w:val="17"/>
                <w:szCs w:val="17"/>
              </w:rPr>
              <w:t>(Vinaphone: 09, Mobifone: 13,</w:t>
            </w:r>
          </w:p>
          <w:p w:rsidR="000924ED" w:rsidRPr="00DD1087" w:rsidRDefault="000924ED" w:rsidP="00E21866">
            <w:pPr>
              <w:spacing w:after="0" w:line="240" w:lineRule="auto"/>
              <w:jc w:val="center"/>
              <w:rPr>
                <w:color w:val="000000"/>
                <w:sz w:val="20"/>
                <w:szCs w:val="20"/>
              </w:rPr>
            </w:pPr>
            <w:r w:rsidRPr="00DD1087">
              <w:rPr>
                <w:color w:val="000000"/>
                <w:sz w:val="17"/>
                <w:szCs w:val="17"/>
              </w:rPr>
              <w:t xml:space="preserve">Viettel: 08, </w:t>
            </w:r>
            <w:r w:rsidR="0045515E" w:rsidRPr="00DD1087">
              <w:rPr>
                <w:color w:val="000000"/>
                <w:sz w:val="17"/>
                <w:szCs w:val="17"/>
              </w:rPr>
              <w:br/>
            </w:r>
            <w:r w:rsidRPr="00DD1087">
              <w:rPr>
                <w:color w:val="000000"/>
                <w:sz w:val="17"/>
                <w:szCs w:val="17"/>
              </w:rPr>
              <w:t>Gmobile: 09, Vietnamobile: 03)</w:t>
            </w:r>
          </w:p>
        </w:tc>
        <w:tc>
          <w:tcPr>
            <w:tcW w:w="1616" w:type="dxa"/>
          </w:tcPr>
          <w:p w:rsidR="000924ED" w:rsidRPr="00DD1087" w:rsidRDefault="000924ED" w:rsidP="00E21866">
            <w:pPr>
              <w:spacing w:after="0" w:line="240" w:lineRule="auto"/>
              <w:jc w:val="center"/>
              <w:rPr>
                <w:color w:val="000000"/>
                <w:sz w:val="20"/>
                <w:szCs w:val="20"/>
              </w:rPr>
            </w:pPr>
            <w:r w:rsidRPr="00DD1087">
              <w:rPr>
                <w:color w:val="000000"/>
                <w:szCs w:val="20"/>
              </w:rPr>
              <w:t>12</w:t>
            </w:r>
          </w:p>
          <w:p w:rsidR="000924ED" w:rsidRPr="00DD1087" w:rsidRDefault="000924ED" w:rsidP="00E21866">
            <w:pPr>
              <w:spacing w:after="0" w:line="240" w:lineRule="auto"/>
              <w:jc w:val="center"/>
              <w:rPr>
                <w:color w:val="000000"/>
                <w:sz w:val="20"/>
                <w:szCs w:val="20"/>
              </w:rPr>
            </w:pPr>
            <w:r w:rsidRPr="00DD1087">
              <w:rPr>
                <w:color w:val="000000"/>
                <w:sz w:val="17"/>
                <w:szCs w:val="17"/>
              </w:rPr>
              <w:t>(Vinaphone: 02, Mobifone: 07, Viettel: 02, Gmobile: 01)</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28</w:t>
            </w:r>
          </w:p>
        </w:tc>
        <w:tc>
          <w:tcPr>
            <w:tcW w:w="700" w:type="dxa"/>
          </w:tcPr>
          <w:p w:rsidR="000924ED" w:rsidRPr="005A4D17" w:rsidRDefault="005A4D17" w:rsidP="00E21866">
            <w:pPr>
              <w:spacing w:after="0" w:line="240" w:lineRule="auto"/>
              <w:jc w:val="center"/>
              <w:rPr>
                <w:color w:val="FF0000"/>
                <w:szCs w:val="20"/>
              </w:rPr>
            </w:pPr>
            <w:r w:rsidRPr="005A4D17">
              <w:rPr>
                <w:color w:val="FF0000"/>
                <w:szCs w:val="20"/>
              </w:rPr>
              <w:t>25</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14</w:t>
            </w:r>
          </w:p>
        </w:tc>
        <w:tc>
          <w:tcPr>
            <w:tcW w:w="700" w:type="dxa"/>
          </w:tcPr>
          <w:p w:rsidR="000924ED" w:rsidRPr="005A4D17" w:rsidRDefault="005A4D17" w:rsidP="00E21866">
            <w:pPr>
              <w:spacing w:after="0" w:line="240" w:lineRule="auto"/>
              <w:jc w:val="center"/>
              <w:rPr>
                <w:color w:val="FF0000"/>
                <w:szCs w:val="20"/>
              </w:rPr>
            </w:pPr>
            <w:r>
              <w:rPr>
                <w:color w:val="FF0000"/>
                <w:szCs w:val="20"/>
              </w:rPr>
              <w:t>40</w:t>
            </w:r>
          </w:p>
        </w:tc>
        <w:tc>
          <w:tcPr>
            <w:tcW w:w="699" w:type="dxa"/>
          </w:tcPr>
          <w:p w:rsidR="000924ED" w:rsidRPr="00DD1087" w:rsidRDefault="000924ED" w:rsidP="00E21866">
            <w:pPr>
              <w:spacing w:after="0" w:line="240" w:lineRule="auto"/>
              <w:jc w:val="center"/>
              <w:rPr>
                <w:color w:val="000000"/>
                <w:szCs w:val="20"/>
              </w:rPr>
            </w:pPr>
            <w:r w:rsidRPr="00DD1087">
              <w:rPr>
                <w:color w:val="000000"/>
                <w:szCs w:val="20"/>
              </w:rPr>
              <w:t>02</w:t>
            </w:r>
          </w:p>
        </w:tc>
        <w:tc>
          <w:tcPr>
            <w:tcW w:w="700" w:type="dxa"/>
          </w:tcPr>
          <w:p w:rsidR="000924ED" w:rsidRPr="00DD1087" w:rsidRDefault="000924ED" w:rsidP="00E21866">
            <w:pPr>
              <w:spacing w:after="0" w:line="240" w:lineRule="auto"/>
              <w:jc w:val="center"/>
              <w:rPr>
                <w:color w:val="000000"/>
                <w:szCs w:val="20"/>
              </w:rPr>
            </w:pPr>
            <w:r w:rsidRPr="00DD1087">
              <w:rPr>
                <w:color w:val="000000"/>
                <w:szCs w:val="20"/>
              </w:rPr>
              <w:t>00</w:t>
            </w:r>
          </w:p>
        </w:tc>
        <w:tc>
          <w:tcPr>
            <w:tcW w:w="700" w:type="dxa"/>
          </w:tcPr>
          <w:p w:rsidR="000924ED" w:rsidRPr="005A4D17" w:rsidRDefault="005A4D17" w:rsidP="00E21866">
            <w:pPr>
              <w:spacing w:after="0" w:line="240" w:lineRule="auto"/>
              <w:jc w:val="center"/>
              <w:rPr>
                <w:color w:val="FF0000"/>
                <w:szCs w:val="20"/>
              </w:rPr>
            </w:pPr>
            <w:r>
              <w:rPr>
                <w:color w:val="FF0000"/>
                <w:szCs w:val="20"/>
              </w:rPr>
              <w:t>6</w:t>
            </w:r>
            <w:r w:rsidR="000924ED" w:rsidRPr="005A4D17">
              <w:rPr>
                <w:color w:val="FF0000"/>
                <w:szCs w:val="20"/>
              </w:rPr>
              <w:t>1</w:t>
            </w:r>
          </w:p>
        </w:tc>
      </w:tr>
      <w:tr w:rsidR="00E03A37" w:rsidRPr="00DD1087" w:rsidTr="000924ED">
        <w:trPr>
          <w:jc w:val="center"/>
        </w:trPr>
        <w:tc>
          <w:tcPr>
            <w:tcW w:w="793" w:type="dxa"/>
            <w:vAlign w:val="center"/>
          </w:tcPr>
          <w:p w:rsidR="00E03A37" w:rsidRPr="00DD1087" w:rsidRDefault="00E03A37" w:rsidP="0069054C">
            <w:pPr>
              <w:spacing w:after="0" w:line="240" w:lineRule="auto"/>
              <w:ind w:left="-108" w:right="-108"/>
              <w:jc w:val="center"/>
              <w:rPr>
                <w:b/>
                <w:color w:val="000000"/>
                <w:szCs w:val="28"/>
              </w:rPr>
            </w:pPr>
          </w:p>
        </w:tc>
        <w:tc>
          <w:tcPr>
            <w:tcW w:w="2190" w:type="dxa"/>
            <w:vAlign w:val="center"/>
          </w:tcPr>
          <w:p w:rsidR="00E03A37" w:rsidRPr="00DD1087" w:rsidRDefault="00E03A37" w:rsidP="0069054C">
            <w:pPr>
              <w:spacing w:after="0" w:line="240" w:lineRule="auto"/>
              <w:ind w:left="-108" w:right="-108"/>
              <w:jc w:val="center"/>
              <w:rPr>
                <w:b/>
                <w:color w:val="000000"/>
                <w:szCs w:val="28"/>
              </w:rPr>
            </w:pPr>
            <w:r w:rsidRPr="00DD1087">
              <w:rPr>
                <w:b/>
                <w:color w:val="000000"/>
                <w:szCs w:val="28"/>
              </w:rPr>
              <w:t>Tổng</w:t>
            </w:r>
          </w:p>
        </w:tc>
        <w:tc>
          <w:tcPr>
            <w:tcW w:w="1818" w:type="dxa"/>
          </w:tcPr>
          <w:p w:rsidR="00E03A37" w:rsidRPr="00DD1087" w:rsidRDefault="00E03A37" w:rsidP="00E21866">
            <w:pPr>
              <w:spacing w:after="0" w:line="240" w:lineRule="auto"/>
              <w:jc w:val="center"/>
              <w:rPr>
                <w:b/>
                <w:color w:val="000000"/>
                <w:szCs w:val="28"/>
              </w:rPr>
            </w:pPr>
            <w:r w:rsidRPr="00DD1087">
              <w:rPr>
                <w:b/>
                <w:color w:val="000000"/>
                <w:szCs w:val="28"/>
              </w:rPr>
              <w:t>21</w:t>
            </w:r>
          </w:p>
        </w:tc>
        <w:tc>
          <w:tcPr>
            <w:tcW w:w="1818" w:type="dxa"/>
          </w:tcPr>
          <w:p w:rsidR="00E03A37" w:rsidRPr="00DD1087" w:rsidRDefault="00E03A37" w:rsidP="00E21866">
            <w:pPr>
              <w:spacing w:after="0" w:line="240" w:lineRule="auto"/>
              <w:jc w:val="center"/>
              <w:rPr>
                <w:b/>
                <w:color w:val="000000"/>
                <w:szCs w:val="28"/>
              </w:rPr>
            </w:pPr>
            <w:r w:rsidRPr="00DD1087">
              <w:rPr>
                <w:b/>
                <w:color w:val="000000"/>
                <w:szCs w:val="28"/>
              </w:rPr>
              <w:t>123</w:t>
            </w:r>
          </w:p>
        </w:tc>
        <w:tc>
          <w:tcPr>
            <w:tcW w:w="1616" w:type="dxa"/>
          </w:tcPr>
          <w:p w:rsidR="00E03A37" w:rsidRPr="00DD1087" w:rsidRDefault="00E03A37" w:rsidP="00E21866">
            <w:pPr>
              <w:spacing w:after="0" w:line="240" w:lineRule="auto"/>
              <w:jc w:val="center"/>
              <w:rPr>
                <w:b/>
                <w:color w:val="000000"/>
                <w:szCs w:val="28"/>
              </w:rPr>
            </w:pPr>
            <w:r w:rsidRPr="00DD1087">
              <w:rPr>
                <w:b/>
                <w:color w:val="000000"/>
                <w:szCs w:val="28"/>
              </w:rPr>
              <w:t>73</w:t>
            </w:r>
          </w:p>
        </w:tc>
        <w:tc>
          <w:tcPr>
            <w:tcW w:w="699" w:type="dxa"/>
          </w:tcPr>
          <w:p w:rsidR="00E03A37" w:rsidRPr="00DD1087" w:rsidRDefault="00E03A37" w:rsidP="00E21866">
            <w:pPr>
              <w:spacing w:after="0" w:line="240" w:lineRule="auto"/>
              <w:jc w:val="center"/>
              <w:rPr>
                <w:b/>
                <w:color w:val="000000"/>
                <w:szCs w:val="28"/>
              </w:rPr>
            </w:pPr>
            <w:r w:rsidRPr="00DD1087">
              <w:rPr>
                <w:b/>
                <w:color w:val="000000"/>
                <w:szCs w:val="28"/>
              </w:rPr>
              <w:t>14</w:t>
            </w:r>
          </w:p>
        </w:tc>
        <w:tc>
          <w:tcPr>
            <w:tcW w:w="700" w:type="dxa"/>
          </w:tcPr>
          <w:p w:rsidR="00E03A37" w:rsidRPr="00DD1087" w:rsidRDefault="00E03A37" w:rsidP="00E21866">
            <w:pPr>
              <w:spacing w:after="0" w:line="240" w:lineRule="auto"/>
              <w:jc w:val="center"/>
              <w:rPr>
                <w:b/>
                <w:color w:val="000000"/>
                <w:szCs w:val="28"/>
              </w:rPr>
            </w:pPr>
            <w:r w:rsidRPr="00DD1087">
              <w:rPr>
                <w:b/>
                <w:color w:val="000000"/>
                <w:szCs w:val="28"/>
              </w:rPr>
              <w:t>83</w:t>
            </w:r>
          </w:p>
        </w:tc>
        <w:tc>
          <w:tcPr>
            <w:tcW w:w="700" w:type="dxa"/>
          </w:tcPr>
          <w:p w:rsidR="00E03A37" w:rsidRPr="00BB3CCF" w:rsidRDefault="00DD1A17" w:rsidP="00E21866">
            <w:pPr>
              <w:spacing w:after="0" w:line="240" w:lineRule="auto"/>
              <w:jc w:val="center"/>
              <w:rPr>
                <w:b/>
                <w:color w:val="FF0000"/>
                <w:szCs w:val="28"/>
              </w:rPr>
            </w:pPr>
            <w:r>
              <w:rPr>
                <w:b/>
                <w:color w:val="FF0000"/>
                <w:szCs w:val="28"/>
              </w:rPr>
              <w:t>150</w:t>
            </w:r>
          </w:p>
        </w:tc>
        <w:tc>
          <w:tcPr>
            <w:tcW w:w="699" w:type="dxa"/>
          </w:tcPr>
          <w:p w:rsidR="00E03A37" w:rsidRPr="00DD1087" w:rsidRDefault="00E03A37" w:rsidP="00E21866">
            <w:pPr>
              <w:spacing w:after="0" w:line="240" w:lineRule="auto"/>
              <w:jc w:val="center"/>
              <w:rPr>
                <w:b/>
                <w:color w:val="000000"/>
                <w:szCs w:val="28"/>
              </w:rPr>
            </w:pPr>
            <w:r w:rsidRPr="00DD1087">
              <w:rPr>
                <w:b/>
                <w:color w:val="000000"/>
                <w:szCs w:val="28"/>
              </w:rPr>
              <w:t>14</w:t>
            </w:r>
          </w:p>
        </w:tc>
        <w:tc>
          <w:tcPr>
            <w:tcW w:w="700" w:type="dxa"/>
          </w:tcPr>
          <w:p w:rsidR="00E03A37" w:rsidRPr="00DD1087" w:rsidRDefault="00E03A37" w:rsidP="00E21866">
            <w:pPr>
              <w:spacing w:after="0" w:line="240" w:lineRule="auto"/>
              <w:jc w:val="center"/>
              <w:rPr>
                <w:b/>
                <w:color w:val="000000"/>
                <w:szCs w:val="28"/>
              </w:rPr>
            </w:pPr>
            <w:r w:rsidRPr="00DD1087">
              <w:rPr>
                <w:b/>
                <w:color w:val="000000"/>
                <w:szCs w:val="28"/>
              </w:rPr>
              <w:t>42</w:t>
            </w:r>
          </w:p>
        </w:tc>
        <w:tc>
          <w:tcPr>
            <w:tcW w:w="700" w:type="dxa"/>
          </w:tcPr>
          <w:p w:rsidR="00E03A37" w:rsidRPr="00BB3CCF" w:rsidRDefault="00DD1A17" w:rsidP="00E21866">
            <w:pPr>
              <w:spacing w:after="0" w:line="240" w:lineRule="auto"/>
              <w:jc w:val="center"/>
              <w:rPr>
                <w:b/>
                <w:color w:val="FF0000"/>
                <w:szCs w:val="28"/>
              </w:rPr>
            </w:pPr>
            <w:r>
              <w:rPr>
                <w:b/>
                <w:color w:val="FF0000"/>
                <w:szCs w:val="28"/>
              </w:rPr>
              <w:t>221</w:t>
            </w:r>
          </w:p>
        </w:tc>
        <w:tc>
          <w:tcPr>
            <w:tcW w:w="699" w:type="dxa"/>
          </w:tcPr>
          <w:p w:rsidR="00E03A37" w:rsidRPr="00DD1087" w:rsidRDefault="00E03A37" w:rsidP="00E21866">
            <w:pPr>
              <w:spacing w:after="0" w:line="240" w:lineRule="auto"/>
              <w:jc w:val="center"/>
              <w:rPr>
                <w:b/>
                <w:color w:val="000000"/>
                <w:szCs w:val="28"/>
              </w:rPr>
            </w:pPr>
            <w:r w:rsidRPr="00DD1087">
              <w:rPr>
                <w:b/>
                <w:color w:val="000000"/>
                <w:szCs w:val="28"/>
              </w:rPr>
              <w:t>14</w:t>
            </w:r>
          </w:p>
        </w:tc>
        <w:tc>
          <w:tcPr>
            <w:tcW w:w="700" w:type="dxa"/>
          </w:tcPr>
          <w:p w:rsidR="00E03A37" w:rsidRPr="00DD1087" w:rsidRDefault="00E03A37" w:rsidP="00E21866">
            <w:pPr>
              <w:spacing w:after="0" w:line="240" w:lineRule="auto"/>
              <w:jc w:val="center"/>
              <w:rPr>
                <w:b/>
                <w:color w:val="000000"/>
                <w:szCs w:val="28"/>
              </w:rPr>
            </w:pPr>
            <w:r w:rsidRPr="00DD1087">
              <w:rPr>
                <w:b/>
                <w:color w:val="000000"/>
                <w:szCs w:val="28"/>
              </w:rPr>
              <w:t>00</w:t>
            </w:r>
          </w:p>
        </w:tc>
        <w:tc>
          <w:tcPr>
            <w:tcW w:w="700" w:type="dxa"/>
          </w:tcPr>
          <w:p w:rsidR="00E03A37" w:rsidRPr="00BB3CCF" w:rsidRDefault="00DD1A17" w:rsidP="00E21866">
            <w:pPr>
              <w:spacing w:after="0" w:line="240" w:lineRule="auto"/>
              <w:jc w:val="center"/>
              <w:rPr>
                <w:b/>
                <w:color w:val="FF0000"/>
                <w:szCs w:val="28"/>
              </w:rPr>
            </w:pPr>
            <w:r>
              <w:rPr>
                <w:b/>
                <w:color w:val="FF0000"/>
                <w:szCs w:val="28"/>
              </w:rPr>
              <w:t>293</w:t>
            </w:r>
          </w:p>
        </w:tc>
      </w:tr>
    </w:tbl>
    <w:p w:rsidR="00120B44" w:rsidRPr="00DD1087" w:rsidRDefault="00120B44" w:rsidP="003A6C1A">
      <w:pPr>
        <w:rPr>
          <w:i/>
          <w:noProof/>
          <w:color w:val="000000"/>
        </w:rPr>
        <w:sectPr w:rsidR="00120B44" w:rsidRPr="00DD1087" w:rsidSect="009565FB">
          <w:headerReference w:type="default" r:id="rId24"/>
          <w:footerReference w:type="default" r:id="rId25"/>
          <w:pgSz w:w="16839" w:h="11907" w:orient="landscape" w:code="9"/>
          <w:pgMar w:top="1418" w:right="1134" w:bottom="567" w:left="1134" w:header="510" w:footer="0" w:gutter="0"/>
          <w:cols w:space="720"/>
          <w:docGrid w:linePitch="381"/>
        </w:sectPr>
      </w:pPr>
    </w:p>
    <w:p w:rsidR="00120B44" w:rsidRPr="00DD1087" w:rsidRDefault="001B7070" w:rsidP="00F0106E">
      <w:pPr>
        <w:pStyle w:val="Heading2"/>
        <w:numPr>
          <w:ilvl w:val="0"/>
          <w:numId w:val="0"/>
        </w:numPr>
        <w:spacing w:after="0" w:line="295" w:lineRule="auto"/>
        <w:ind w:firstLine="709"/>
        <w:rPr>
          <w:noProof/>
          <w:color w:val="000000"/>
        </w:rPr>
      </w:pPr>
      <w:bookmarkStart w:id="67" w:name="_Toc501979122"/>
      <w:r w:rsidRPr="00DD1087">
        <w:rPr>
          <w:noProof/>
          <w:color w:val="000000"/>
        </w:rPr>
        <w:lastRenderedPageBreak/>
        <w:t xml:space="preserve">III. </w:t>
      </w:r>
      <w:r w:rsidR="00E726E5" w:rsidRPr="00DD1087">
        <w:rPr>
          <w:noProof/>
          <w:color w:val="000000"/>
        </w:rPr>
        <w:t>Khu vực 3 – quận Ngũ Hành Sơn</w:t>
      </w:r>
      <w:bookmarkEnd w:id="67"/>
    </w:p>
    <w:p w:rsidR="00120B44" w:rsidRPr="00DD1087" w:rsidRDefault="00120B44" w:rsidP="00030FBC">
      <w:pPr>
        <w:pStyle w:val="Heading2"/>
        <w:numPr>
          <w:ilvl w:val="0"/>
          <w:numId w:val="0"/>
        </w:numPr>
        <w:spacing w:after="0" w:line="295" w:lineRule="auto"/>
        <w:ind w:firstLine="709"/>
        <w:rPr>
          <w:noProof/>
          <w:color w:val="000000"/>
        </w:rPr>
      </w:pPr>
      <w:bookmarkStart w:id="68" w:name="_Toc501979123"/>
      <w:r w:rsidRPr="00DD1087">
        <w:rPr>
          <w:noProof/>
          <w:color w:val="000000"/>
        </w:rPr>
        <w:t xml:space="preserve">1. </w:t>
      </w:r>
      <w:r w:rsidR="00030FBC" w:rsidRPr="00DD1087">
        <w:rPr>
          <w:noProof/>
          <w:color w:val="000000"/>
        </w:rPr>
        <w:t>Ranh giới</w:t>
      </w:r>
      <w:bookmarkEnd w:id="68"/>
    </w:p>
    <w:p w:rsidR="00120B44" w:rsidRPr="00DD1087" w:rsidRDefault="00120B44" w:rsidP="003A6C1A">
      <w:pPr>
        <w:spacing w:before="120" w:after="0" w:line="298" w:lineRule="auto"/>
        <w:ind w:firstLine="709"/>
        <w:jc w:val="both"/>
        <w:rPr>
          <w:noProof/>
          <w:color w:val="000000"/>
          <w:sz w:val="28"/>
        </w:rPr>
      </w:pPr>
      <w:r w:rsidRPr="00DD1087">
        <w:rPr>
          <w:noProof/>
          <w:color w:val="000000"/>
          <w:sz w:val="28"/>
        </w:rPr>
        <w:t>Gồm các phường: Mỹ An, Khuê Mỹ, Hòa Hải, Hòa Quý.</w:t>
      </w:r>
    </w:p>
    <w:p w:rsidR="00120B44" w:rsidRPr="00DD1087" w:rsidRDefault="00120B44" w:rsidP="00030FBC">
      <w:pPr>
        <w:pStyle w:val="Heading2"/>
        <w:numPr>
          <w:ilvl w:val="0"/>
          <w:numId w:val="0"/>
        </w:numPr>
        <w:spacing w:after="0" w:line="295" w:lineRule="auto"/>
        <w:ind w:firstLine="709"/>
        <w:rPr>
          <w:noProof/>
          <w:color w:val="000000"/>
        </w:rPr>
      </w:pPr>
      <w:bookmarkStart w:id="69" w:name="_Toc501979124"/>
      <w:r w:rsidRPr="00DD1087">
        <w:rPr>
          <w:noProof/>
          <w:color w:val="000000"/>
        </w:rPr>
        <w:t xml:space="preserve">2. </w:t>
      </w:r>
      <w:r w:rsidR="00030FBC" w:rsidRPr="00DD1087">
        <w:rPr>
          <w:noProof/>
          <w:color w:val="000000"/>
        </w:rPr>
        <w:t>Phương án quy hoạch</w:t>
      </w:r>
      <w:bookmarkEnd w:id="69"/>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lang w:val="vi-VN"/>
        </w:rPr>
        <w:t xml:space="preserve">Đây là khu vực </w:t>
      </w:r>
      <w:r w:rsidRPr="00DD1087">
        <w:rPr>
          <w:noProof/>
          <w:color w:val="000000"/>
        </w:rPr>
        <w:t xml:space="preserve">có khu danh lam thắng cảnh Non Nước – Ngũ Hành Sơn gồm 05 ngọn núi: Kim Sơn, Mộc Sơn, Thủy Sơn, Hỏa Sơn và Thổ Sơn; nơi </w:t>
      </w:r>
      <w:r w:rsidRPr="00DD1087">
        <w:rPr>
          <w:noProof/>
          <w:color w:val="000000"/>
          <w:lang w:val="vi-VN"/>
        </w:rPr>
        <w:t xml:space="preserve">tập trung nhiều resort </w:t>
      </w:r>
      <w:r w:rsidRPr="00DD1087">
        <w:rPr>
          <w:noProof/>
          <w:color w:val="000000"/>
        </w:rPr>
        <w:t>cao cấp</w:t>
      </w:r>
      <w:r w:rsidRPr="00DD1087">
        <w:rPr>
          <w:noProof/>
          <w:color w:val="000000"/>
          <w:lang w:val="vi-VN"/>
        </w:rPr>
        <w:t>. Do đó</w:t>
      </w:r>
      <w:r w:rsidRPr="00DD1087">
        <w:rPr>
          <w:noProof/>
          <w:color w:val="000000"/>
        </w:rPr>
        <w:t>, khi quy hoạch cần thỏa mãn các yêu cầu sau:</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xml:space="preserve">- Bảo đảm mỹ quan đô thị; thực hiện hạ độ cao, di dời hoặc chuyển đổi </w:t>
      </w:r>
      <w:r w:rsidRPr="00DD1087">
        <w:rPr>
          <w:noProof/>
          <w:color w:val="000000"/>
          <w:lang w:val="vi-VN"/>
        </w:rPr>
        <w:t>trạm</w:t>
      </w:r>
      <w:r w:rsidRPr="00DD1087">
        <w:rPr>
          <w:noProof/>
          <w:color w:val="000000"/>
        </w:rPr>
        <w:t xml:space="preserve"> BTS có cột </w:t>
      </w:r>
      <w:r w:rsidR="0064732C" w:rsidRPr="00DD1087">
        <w:rPr>
          <w:noProof/>
          <w:color w:val="000000"/>
          <w:spacing w:val="-2"/>
          <w:szCs w:val="28"/>
        </w:rPr>
        <w:t>ăng ten</w:t>
      </w:r>
      <w:r w:rsidRPr="00DD1087">
        <w:rPr>
          <w:noProof/>
          <w:color w:val="000000"/>
        </w:rPr>
        <w:t xml:space="preserve"> cồng kềnh sang loại thân thiện môi trường nhằm bảo đảm mỹ quan đô thị và an toàn cao trong mùa mưa bão.</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-Đ</w:t>
      </w:r>
      <w:r w:rsidRPr="00DD1087">
        <w:rPr>
          <w:noProof/>
          <w:color w:val="000000"/>
          <w:lang w:val="vi-VN"/>
        </w:rPr>
        <w:t>ối với các</w:t>
      </w:r>
      <w:r w:rsidRPr="00DD1087">
        <w:rPr>
          <w:noProof/>
          <w:color w:val="000000"/>
        </w:rPr>
        <w:t xml:space="preserve"> khu</w:t>
      </w:r>
      <w:r w:rsidRPr="00DD1087">
        <w:rPr>
          <w:noProof/>
          <w:color w:val="000000"/>
          <w:lang w:val="vi-VN"/>
        </w:rPr>
        <w:t xml:space="preserve"> resort </w:t>
      </w:r>
      <w:r w:rsidRPr="00DD1087">
        <w:rPr>
          <w:noProof/>
          <w:color w:val="000000"/>
        </w:rPr>
        <w:t>k</w:t>
      </w:r>
      <w:r w:rsidRPr="00DD1087">
        <w:rPr>
          <w:noProof/>
          <w:color w:val="000000"/>
          <w:lang w:val="vi-VN"/>
        </w:rPr>
        <w:t xml:space="preserve">hông hạn chế loại hình trạm BTS, </w:t>
      </w:r>
      <w:r w:rsidRPr="00DD1087">
        <w:rPr>
          <w:noProof/>
          <w:color w:val="000000"/>
        </w:rPr>
        <w:t xml:space="preserve">tuy nhiên </w:t>
      </w:r>
      <w:r w:rsidRPr="00DD1087">
        <w:rPr>
          <w:noProof/>
          <w:color w:val="000000"/>
          <w:lang w:val="vi-VN"/>
        </w:rPr>
        <w:t>yêu cầu giới hạn về chiều cao (không vượt quá cao so với chiều cao của villas)</w:t>
      </w:r>
      <w:r w:rsidRPr="00DD1087">
        <w:rPr>
          <w:noProof/>
          <w:color w:val="000000"/>
        </w:rPr>
        <w:t>; ưu</w:t>
      </w:r>
      <w:r w:rsidRPr="00DD1087">
        <w:rPr>
          <w:noProof/>
          <w:color w:val="000000"/>
          <w:lang w:val="vi-VN"/>
        </w:rPr>
        <w:t xml:space="preserve"> tiên sử dụng trạm BTS</w:t>
      </w:r>
      <w:r w:rsidRPr="00DD1087">
        <w:rPr>
          <w:noProof/>
          <w:color w:val="000000"/>
        </w:rPr>
        <w:t xml:space="preserve"> ngụy trang, thân thiện môi trường, trạm</w:t>
      </w:r>
      <w:r w:rsidRPr="00DD1087">
        <w:rPr>
          <w:noProof/>
          <w:color w:val="000000"/>
          <w:lang w:val="vi-VN"/>
        </w:rPr>
        <w:t xml:space="preserve"> Indoor</w:t>
      </w:r>
      <w:r w:rsidRPr="00DD1087">
        <w:rPr>
          <w:noProof/>
          <w:color w:val="000000"/>
        </w:rPr>
        <w:t>; các r</w:t>
      </w:r>
      <w:r w:rsidRPr="00DD1087">
        <w:rPr>
          <w:noProof/>
          <w:color w:val="000000"/>
          <w:lang w:val="vi-VN"/>
        </w:rPr>
        <w:t>esort tự quản lý cảnh quan</w:t>
      </w:r>
      <w:r w:rsidRPr="00DD1087">
        <w:rPr>
          <w:noProof/>
          <w:color w:val="000000"/>
        </w:rPr>
        <w:t xml:space="preserve"> khu lắp đặt trạm BTS</w:t>
      </w:r>
      <w:r w:rsidRPr="00DD1087">
        <w:rPr>
          <w:noProof/>
          <w:color w:val="000000"/>
          <w:lang w:val="vi-VN"/>
        </w:rPr>
        <w:t>.</w:t>
      </w:r>
    </w:p>
    <w:p w:rsidR="00120B44" w:rsidRPr="00DD1087" w:rsidRDefault="00120B44" w:rsidP="00F0106E">
      <w:pPr>
        <w:pStyle w:val="Heading5"/>
        <w:numPr>
          <w:ilvl w:val="0"/>
          <w:numId w:val="0"/>
        </w:numPr>
        <w:spacing w:before="120" w:line="288" w:lineRule="auto"/>
        <w:ind w:firstLine="709"/>
        <w:rPr>
          <w:noProof/>
          <w:color w:val="000000"/>
          <w:lang w:val="vi-VN"/>
        </w:rPr>
      </w:pPr>
      <w:r w:rsidRPr="00DD1087">
        <w:rPr>
          <w:noProof/>
          <w:color w:val="000000"/>
        </w:rPr>
        <w:t xml:space="preserve">- </w:t>
      </w:r>
      <w:r w:rsidRPr="00DD1087">
        <w:rPr>
          <w:noProof/>
          <w:color w:val="000000"/>
          <w:lang w:val="vi-VN"/>
        </w:rPr>
        <w:t xml:space="preserve">Đối với </w:t>
      </w:r>
      <w:r w:rsidRPr="00DD1087">
        <w:rPr>
          <w:noProof/>
          <w:color w:val="000000"/>
        </w:rPr>
        <w:t>các</w:t>
      </w:r>
      <w:r w:rsidRPr="00DD1087">
        <w:rPr>
          <w:noProof/>
          <w:color w:val="000000"/>
          <w:lang w:val="vi-VN"/>
        </w:rPr>
        <w:t xml:space="preserve"> tuyến</w:t>
      </w:r>
      <w:r w:rsidRPr="00DD1087">
        <w:rPr>
          <w:noProof/>
          <w:color w:val="000000"/>
        </w:rPr>
        <w:t xml:space="preserve"> đường</w:t>
      </w:r>
      <w:r w:rsidRPr="00DD1087">
        <w:rPr>
          <w:noProof/>
          <w:color w:val="000000"/>
          <w:lang w:val="vi-VN"/>
        </w:rPr>
        <w:t xml:space="preserve"> cảnh quan</w:t>
      </w:r>
      <w:r w:rsidRPr="00DD1087">
        <w:rPr>
          <w:noProof/>
          <w:color w:val="000000"/>
        </w:rPr>
        <w:t xml:space="preserve"> đô thị</w:t>
      </w:r>
      <w:r w:rsidRPr="00DD1087">
        <w:rPr>
          <w:noProof/>
          <w:color w:val="000000"/>
          <w:lang w:val="vi-VN"/>
        </w:rPr>
        <w:t xml:space="preserve"> quan trọng </w:t>
      </w:r>
      <w:r w:rsidRPr="00DD1087">
        <w:rPr>
          <w:noProof/>
          <w:color w:val="000000"/>
        </w:rPr>
        <w:t>như</w:t>
      </w:r>
      <w:r w:rsidRPr="00DD1087">
        <w:rPr>
          <w:noProof/>
          <w:color w:val="000000"/>
          <w:lang w:val="vi-VN"/>
        </w:rPr>
        <w:t xml:space="preserve"> đường Võ Nguyên Giáp, Trường Sa</w:t>
      </w:r>
      <w:r w:rsidRPr="00DD1087">
        <w:rPr>
          <w:noProof/>
          <w:color w:val="000000"/>
        </w:rPr>
        <w:t xml:space="preserve">, Hồ Xuân Hương, Ngũ Hành Sơn, Lê Văn Hiến, Trần Đại Nghĩa,… </w:t>
      </w:r>
      <w:r w:rsidRPr="00DD1087">
        <w:rPr>
          <w:noProof/>
          <w:color w:val="000000"/>
          <w:lang w:val="vi-VN"/>
        </w:rPr>
        <w:t>yêu cầu</w:t>
      </w:r>
      <w:r w:rsidRPr="00DD1087">
        <w:rPr>
          <w:noProof/>
          <w:color w:val="000000"/>
        </w:rPr>
        <w:t xml:space="preserve"> triển khai</w:t>
      </w:r>
      <w:r w:rsidR="0086306E">
        <w:rPr>
          <w:noProof/>
          <w:color w:val="000000"/>
        </w:rPr>
        <w:t xml:space="preserve"> </w:t>
      </w:r>
      <w:r w:rsidRPr="00DD1087">
        <w:rPr>
          <w:noProof/>
          <w:color w:val="000000"/>
        </w:rPr>
        <w:t xml:space="preserve">tháo dỡ, di dời hoặc chuyển đổi loại hình phù hợp đơi với các </w:t>
      </w:r>
      <w:r w:rsidRPr="00DD1087">
        <w:rPr>
          <w:noProof/>
          <w:color w:val="000000"/>
          <w:lang w:val="vi-VN"/>
        </w:rPr>
        <w:t>tr</w:t>
      </w:r>
      <w:r w:rsidRPr="00DD1087">
        <w:rPr>
          <w:noProof/>
          <w:color w:val="000000"/>
        </w:rPr>
        <w:t>ạm</w:t>
      </w:r>
      <w:r w:rsidRPr="00DD1087">
        <w:rPr>
          <w:noProof/>
          <w:color w:val="000000"/>
          <w:lang w:val="vi-VN"/>
        </w:rPr>
        <w:t xml:space="preserve"> BTS</w:t>
      </w:r>
      <w:r w:rsidRPr="00DD1087">
        <w:rPr>
          <w:noProof/>
          <w:color w:val="000000"/>
        </w:rPr>
        <w:t xml:space="preserve"> có cột </w:t>
      </w:r>
      <w:r w:rsidR="0064732C" w:rsidRPr="00DD1087">
        <w:rPr>
          <w:noProof/>
          <w:color w:val="000000"/>
          <w:spacing w:val="-2"/>
          <w:szCs w:val="28"/>
        </w:rPr>
        <w:t>ăng ten</w:t>
      </w:r>
      <w:r w:rsidRPr="00DD1087">
        <w:rPr>
          <w:noProof/>
          <w:color w:val="000000"/>
        </w:rPr>
        <w:t xml:space="preserve"> cồng kềnh nằm</w:t>
      </w:r>
      <w:r w:rsidRPr="00DD1087">
        <w:rPr>
          <w:noProof/>
          <w:color w:val="000000"/>
          <w:lang w:val="vi-VN"/>
        </w:rPr>
        <w:t xml:space="preserve"> trong phạm vi 30m tính từ </w:t>
      </w:r>
      <w:r w:rsidRPr="00DD1087">
        <w:rPr>
          <w:noProof/>
          <w:color w:val="000000"/>
        </w:rPr>
        <w:t>lòng</w:t>
      </w:r>
      <w:r w:rsidRPr="00DD1087">
        <w:rPr>
          <w:noProof/>
          <w:color w:val="000000"/>
          <w:lang w:val="vi-VN"/>
        </w:rPr>
        <w:t xml:space="preserve"> đường ra </w:t>
      </w:r>
      <w:r w:rsidRPr="00DD1087">
        <w:rPr>
          <w:noProof/>
          <w:color w:val="000000"/>
        </w:rPr>
        <w:t>mỗi</w:t>
      </w:r>
      <w:r w:rsidRPr="00DD1087">
        <w:rPr>
          <w:noProof/>
          <w:color w:val="000000"/>
          <w:lang w:val="vi-VN"/>
        </w:rPr>
        <w:t xml:space="preserve"> bên</w:t>
      </w:r>
      <w:r w:rsidRPr="00DD1087">
        <w:rPr>
          <w:noProof/>
          <w:color w:val="000000"/>
        </w:rPr>
        <w:t>.</w:t>
      </w:r>
    </w:p>
    <w:p w:rsidR="00120B44" w:rsidRPr="00DD1087" w:rsidRDefault="00120B44" w:rsidP="00F0106E">
      <w:pPr>
        <w:pStyle w:val="Heading5"/>
        <w:numPr>
          <w:ilvl w:val="0"/>
          <w:numId w:val="0"/>
        </w:numPr>
        <w:spacing w:before="120" w:line="288" w:lineRule="auto"/>
        <w:ind w:firstLine="709"/>
        <w:rPr>
          <w:color w:val="000000"/>
        </w:rPr>
      </w:pPr>
      <w:r w:rsidRPr="00DD1087">
        <w:rPr>
          <w:noProof/>
          <w:color w:val="000000"/>
        </w:rPr>
        <w:t xml:space="preserve">- Thực hiện tháo dỡ, di dời, hạ độ cao </w:t>
      </w:r>
      <w:r w:rsidRPr="00DD1087">
        <w:rPr>
          <w:noProof/>
          <w:color w:val="000000"/>
          <w:lang w:val="vi-VN"/>
        </w:rPr>
        <w:t>các trạm</w:t>
      </w:r>
      <w:r w:rsidRPr="00DD1087">
        <w:rPr>
          <w:noProof/>
          <w:color w:val="000000"/>
        </w:rPr>
        <w:t xml:space="preserve"> BTScó cột </w:t>
      </w:r>
      <w:r w:rsidR="0064732C" w:rsidRPr="00DD1087">
        <w:rPr>
          <w:noProof/>
          <w:color w:val="000000"/>
          <w:spacing w:val="-2"/>
          <w:szCs w:val="28"/>
        </w:rPr>
        <w:t>ăng ten</w:t>
      </w:r>
      <w:r w:rsidRPr="00DD1087">
        <w:rPr>
          <w:noProof/>
          <w:color w:val="000000"/>
        </w:rPr>
        <w:t xml:space="preserve"> cồng kềnh hoặc chuyển đổi thành trạm BTS ngụy trang, thân thiện môi trường nằm</w:t>
      </w:r>
      <w:r w:rsidRPr="00DD1087">
        <w:rPr>
          <w:noProof/>
          <w:color w:val="000000"/>
          <w:lang w:val="vi-VN"/>
        </w:rPr>
        <w:t xml:space="preserve"> trong phạm vi</w:t>
      </w:r>
      <w:r w:rsidRPr="00DD1087">
        <w:rPr>
          <w:noProof/>
          <w:color w:val="000000"/>
        </w:rPr>
        <w:t xml:space="preserve"> giới hạn0</w:t>
      </w:r>
      <w:r w:rsidRPr="00DD1087">
        <w:rPr>
          <w:noProof/>
          <w:color w:val="000000"/>
          <w:lang w:val="vi-VN"/>
        </w:rPr>
        <w:t>1km tính từ bờ biển trở vào đất liền</w:t>
      </w:r>
      <w:r w:rsidRPr="00DD1087">
        <w:rPr>
          <w:noProof/>
          <w:color w:val="000000"/>
        </w:rPr>
        <w:t>.</w:t>
      </w:r>
    </w:p>
    <w:p w:rsidR="00120B44" w:rsidRPr="00DD1087" w:rsidRDefault="00120B44" w:rsidP="00F0106E">
      <w:pPr>
        <w:pStyle w:val="Heading5"/>
        <w:numPr>
          <w:ilvl w:val="0"/>
          <w:numId w:val="0"/>
        </w:numPr>
        <w:spacing w:before="120" w:line="288" w:lineRule="auto"/>
        <w:ind w:firstLine="709"/>
        <w:rPr>
          <w:noProof/>
          <w:color w:val="000000"/>
          <w:lang w:val="vi-VN"/>
        </w:rPr>
      </w:pPr>
      <w:r w:rsidRPr="00DD1087">
        <w:rPr>
          <w:noProof/>
          <w:color w:val="000000"/>
        </w:rPr>
        <w:t>- Ngừng cấp phép xây dựng các trạm BTS loại 1 tại các khu vực tập trung đông dân cư. Trước mắt cho phép lắp đặt trạm BTS cồng kềnh tại một số khu vực dân cư thưa thớt (phường Hòa Hải và Hòa Quý),</w:t>
      </w:r>
      <w:r w:rsidR="00D76590">
        <w:rPr>
          <w:noProof/>
          <w:color w:val="000000"/>
        </w:rPr>
        <w:t xml:space="preserve"> tuy nhiên</w:t>
      </w:r>
      <w:r w:rsidRPr="00DD1087">
        <w:rPr>
          <w:noProof/>
          <w:color w:val="000000"/>
        </w:rPr>
        <w:t xml:space="preserve"> phải có lộ trình cam kết hạ thấp độ cao hoặc thay thế loại hình trạm BTS phù hợp khi khu vực này phát triển đông dân cư. Khuyến khích sử dụng chung hạ tầng, bố trí lắp đặt trạm BTS ngụy trang, thân thiện môi trường, trạm Indoor.</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K</w:t>
      </w:r>
      <w:r w:rsidRPr="00DD1087">
        <w:rPr>
          <w:noProof/>
          <w:color w:val="000000"/>
          <w:lang w:val="vi-VN"/>
        </w:rPr>
        <w:t xml:space="preserve">hông </w:t>
      </w:r>
      <w:r w:rsidRPr="00DD1087">
        <w:rPr>
          <w:noProof/>
          <w:color w:val="000000"/>
        </w:rPr>
        <w:t xml:space="preserve">xây dựng </w:t>
      </w:r>
      <w:r w:rsidRPr="00DD1087">
        <w:rPr>
          <w:noProof/>
          <w:color w:val="000000"/>
          <w:lang w:val="vi-VN"/>
        </w:rPr>
        <w:t xml:space="preserve">lắp đặt </w:t>
      </w:r>
      <w:r w:rsidRPr="00DD1087">
        <w:rPr>
          <w:noProof/>
          <w:color w:val="000000"/>
        </w:rPr>
        <w:t xml:space="preserve">mới </w:t>
      </w:r>
      <w:r w:rsidRPr="00DD1087">
        <w:rPr>
          <w:noProof/>
          <w:color w:val="000000"/>
          <w:lang w:val="vi-VN"/>
        </w:rPr>
        <w:t>tr</w:t>
      </w:r>
      <w:r w:rsidRPr="00DD1087">
        <w:rPr>
          <w:noProof/>
          <w:color w:val="000000"/>
        </w:rPr>
        <w:t>ạm</w:t>
      </w:r>
      <w:r w:rsidRPr="00DD1087">
        <w:rPr>
          <w:noProof/>
          <w:color w:val="000000"/>
          <w:lang w:val="vi-VN"/>
        </w:rPr>
        <w:t xml:space="preserve"> BTS</w:t>
      </w:r>
      <w:r w:rsidR="00D20C01">
        <w:rPr>
          <w:noProof/>
          <w:color w:val="000000"/>
        </w:rPr>
        <w:t xml:space="preserve"> </w:t>
      </w:r>
      <w:r w:rsidRPr="00DD1087">
        <w:rPr>
          <w:noProof/>
          <w:color w:val="000000"/>
          <w:lang w:val="vi-VN"/>
        </w:rPr>
        <w:t xml:space="preserve">trong phạm vi Khu </w:t>
      </w:r>
      <w:r w:rsidRPr="00DD1087">
        <w:rPr>
          <w:noProof/>
          <w:color w:val="000000"/>
        </w:rPr>
        <w:t>di tích văn hóa lịch sử Ngũ Hành Sơn</w:t>
      </w:r>
      <w:r w:rsidRPr="00DD1087">
        <w:rPr>
          <w:noProof/>
          <w:color w:val="000000"/>
          <w:lang w:val="vi-VN"/>
        </w:rPr>
        <w:t>.</w:t>
      </w:r>
      <w:r w:rsidRPr="00DD1087">
        <w:rPr>
          <w:noProof/>
          <w:color w:val="000000"/>
        </w:rPr>
        <w:t xml:space="preserve"> Đồng thời triển khai tháo dỡ các trạm BTS có cột </w:t>
      </w:r>
      <w:r w:rsidR="0064732C" w:rsidRPr="00DD1087">
        <w:rPr>
          <w:noProof/>
          <w:color w:val="000000"/>
          <w:spacing w:val="-2"/>
          <w:szCs w:val="28"/>
        </w:rPr>
        <w:t>ăng ten</w:t>
      </w:r>
      <w:r w:rsidRPr="00DD1087">
        <w:rPr>
          <w:noProof/>
          <w:color w:val="000000"/>
        </w:rPr>
        <w:t xml:space="preserve"> cồng kềnh hiện trạng nằm trong khu vực này hoặc cho phép chuyển đổi sang trạm BTS loại ngụy trang dưới hình thức phù hợp như hình cây, cột đèn, cột đơn (monopole),...</w:t>
      </w:r>
    </w:p>
    <w:p w:rsidR="00120B44" w:rsidRPr="00DD1087" w:rsidRDefault="00120B44" w:rsidP="00F0106E">
      <w:pPr>
        <w:pStyle w:val="Heading6"/>
        <w:numPr>
          <w:ilvl w:val="0"/>
          <w:numId w:val="0"/>
        </w:numPr>
        <w:spacing w:before="120" w:line="288" w:lineRule="auto"/>
        <w:ind w:firstLine="709"/>
        <w:rPr>
          <w:noProof/>
          <w:color w:val="000000"/>
        </w:rPr>
      </w:pPr>
      <w:r w:rsidRPr="00DD1087">
        <w:rPr>
          <w:noProof/>
          <w:color w:val="000000"/>
        </w:rPr>
        <w:lastRenderedPageBreak/>
        <w:t xml:space="preserve">- Các </w:t>
      </w:r>
      <w:r w:rsidRPr="00DD1087">
        <w:rPr>
          <w:noProof/>
          <w:color w:val="000000"/>
          <w:lang w:val="vi-VN"/>
        </w:rPr>
        <w:t xml:space="preserve">trạm BTS </w:t>
      </w:r>
      <w:r w:rsidRPr="00DD1087">
        <w:rPr>
          <w:noProof/>
          <w:color w:val="000000"/>
        </w:rPr>
        <w:t>phải</w:t>
      </w:r>
      <w:r w:rsidRPr="00DD1087">
        <w:rPr>
          <w:noProof/>
          <w:color w:val="000000"/>
          <w:lang w:val="vi-VN"/>
        </w:rPr>
        <w:t xml:space="preserve"> đảm bảo sức chống chịu cấp gió 16 đến cấp gió 17.</w:t>
      </w:r>
    </w:p>
    <w:p w:rsidR="00120B44" w:rsidRPr="00DD1087" w:rsidRDefault="00120B44" w:rsidP="00F0106E">
      <w:pPr>
        <w:pStyle w:val="Heading5"/>
        <w:numPr>
          <w:ilvl w:val="0"/>
          <w:numId w:val="0"/>
        </w:numPr>
        <w:spacing w:before="120" w:line="288" w:lineRule="auto"/>
        <w:ind w:firstLine="709"/>
        <w:rPr>
          <w:noProof/>
          <w:color w:val="000000"/>
        </w:rPr>
      </w:pPr>
      <w:r w:rsidRPr="00DD1087">
        <w:rPr>
          <w:noProof/>
          <w:color w:val="000000"/>
        </w:rPr>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quận Ngũ Hành Sơn</w:t>
      </w:r>
      <w:r w:rsidRPr="00DD1087">
        <w:rPr>
          <w:noProof/>
          <w:color w:val="000000"/>
          <w:lang w:val="vi-VN"/>
        </w:rPr>
        <w:t xml:space="preserve"> đến năm 2020, tầm nhìn đến năm 2030</w:t>
      </w:r>
      <w:r w:rsidR="00D94BB3" w:rsidRPr="00DD1087">
        <w:rPr>
          <w:noProof/>
          <w:color w:val="000000"/>
        </w:rPr>
        <w:t xml:space="preserve"> được mô tả tại</w:t>
      </w:r>
      <w:fldSimple w:instr=" REF _Ref487720792 \h  \* MERGEFORMAT ">
        <w:r w:rsidR="00822BDB" w:rsidRPr="00DD1087">
          <w:rPr>
            <w:i/>
            <w:color w:val="000000"/>
            <w:szCs w:val="28"/>
          </w:rPr>
          <w:t xml:space="preserve">Bảng  </w:t>
        </w:r>
        <w:r w:rsidR="00822BDB">
          <w:rPr>
            <w:i/>
            <w:noProof/>
            <w:color w:val="000000"/>
            <w:szCs w:val="28"/>
          </w:rPr>
          <w:t>13</w:t>
        </w:r>
      </w:fldSimple>
      <w:r w:rsidR="00BD7AEB" w:rsidRPr="00DD1087">
        <w:rPr>
          <w:noProof/>
          <w:color w:val="000000"/>
        </w:rPr>
        <w:t xml:space="preserve">, </w:t>
      </w:r>
      <w:r w:rsidRPr="00DD1087">
        <w:rPr>
          <w:noProof/>
          <w:color w:val="000000"/>
        </w:rPr>
        <w:t xml:space="preserve"> theo đó quận Ngũ Hành S</w:t>
      </w:r>
      <w:r w:rsidR="00B865F8">
        <w:rPr>
          <w:noProof/>
          <w:color w:val="000000"/>
        </w:rPr>
        <w:t>ơn được mô tả thành 07 phân khu:</w:t>
      </w:r>
    </w:p>
    <w:p w:rsidR="00EF5811" w:rsidRPr="00DD1087" w:rsidRDefault="00EF5811" w:rsidP="00B55417">
      <w:pPr>
        <w:pStyle w:val="Heading6"/>
        <w:numPr>
          <w:ilvl w:val="0"/>
          <w:numId w:val="7"/>
        </w:numPr>
        <w:spacing w:before="120" w:line="288" w:lineRule="auto"/>
        <w:ind w:left="0" w:firstLine="720"/>
        <w:jc w:val="left"/>
        <w:rPr>
          <w:noProof/>
          <w:color w:val="000000"/>
        </w:rPr>
      </w:pPr>
      <w:r w:rsidRPr="00DD1087">
        <w:rPr>
          <w:noProof/>
          <w:color w:val="000000"/>
        </w:rPr>
        <w:t xml:space="preserve">Phân khu 3.1: </w:t>
      </w:r>
      <w:r w:rsidR="00C17B44">
        <w:rPr>
          <w:noProof/>
          <w:color w:val="000000"/>
        </w:rPr>
        <w:t xml:space="preserve">các </w:t>
      </w:r>
      <w:r w:rsidR="00935D01">
        <w:rPr>
          <w:noProof/>
          <w:color w:val="000000"/>
        </w:rPr>
        <w:t>phường Khuê Mỹ, Hòa Hải, Mỹ An;</w:t>
      </w:r>
    </w:p>
    <w:p w:rsidR="00EF5811" w:rsidRPr="00DD1087" w:rsidRDefault="00EF5811" w:rsidP="00221B0F">
      <w:pPr>
        <w:pStyle w:val="Heading6"/>
        <w:numPr>
          <w:ilvl w:val="0"/>
          <w:numId w:val="7"/>
        </w:numPr>
        <w:spacing w:before="120" w:line="288" w:lineRule="auto"/>
        <w:ind w:left="0" w:firstLine="720"/>
        <w:jc w:val="left"/>
        <w:rPr>
          <w:noProof/>
          <w:color w:val="000000"/>
        </w:rPr>
      </w:pPr>
      <w:r w:rsidRPr="00DD1087">
        <w:rPr>
          <w:noProof/>
          <w:color w:val="000000"/>
        </w:rPr>
        <w:t xml:space="preserve">Phân khu 3.2: </w:t>
      </w:r>
      <w:r w:rsidR="00C17B44">
        <w:rPr>
          <w:noProof/>
          <w:color w:val="000000"/>
        </w:rPr>
        <w:t xml:space="preserve">các </w:t>
      </w:r>
      <w:r w:rsidR="00935D01">
        <w:rPr>
          <w:noProof/>
          <w:color w:val="000000"/>
        </w:rPr>
        <w:t>phường Mỹ An,  Khuê Mỹ;</w:t>
      </w:r>
    </w:p>
    <w:p w:rsidR="00EF5811" w:rsidRPr="00DD1087" w:rsidRDefault="00EF5811" w:rsidP="00221B0F">
      <w:pPr>
        <w:pStyle w:val="Heading6"/>
        <w:numPr>
          <w:ilvl w:val="0"/>
          <w:numId w:val="7"/>
        </w:numPr>
        <w:spacing w:before="120" w:line="288" w:lineRule="auto"/>
        <w:ind w:left="0" w:firstLine="720"/>
        <w:jc w:val="left"/>
        <w:rPr>
          <w:noProof/>
          <w:color w:val="000000"/>
        </w:rPr>
      </w:pPr>
      <w:r w:rsidRPr="00DD1087">
        <w:rPr>
          <w:noProof/>
          <w:color w:val="000000"/>
        </w:rPr>
        <w:t xml:space="preserve">Phân khu 3.3: </w:t>
      </w:r>
      <w:r w:rsidR="00C17B44" w:rsidRPr="00DD1087">
        <w:rPr>
          <w:noProof/>
          <w:color w:val="000000"/>
        </w:rPr>
        <w:t xml:space="preserve">các phường </w:t>
      </w:r>
      <w:r w:rsidR="00935D01">
        <w:rPr>
          <w:noProof/>
          <w:color w:val="000000"/>
        </w:rPr>
        <w:t>Mỹ An, Khuê Mỹ;</w:t>
      </w:r>
    </w:p>
    <w:p w:rsidR="00EF5811" w:rsidRPr="00935D01" w:rsidRDefault="00EF5811" w:rsidP="00F0106E">
      <w:pPr>
        <w:pStyle w:val="Heading6"/>
        <w:numPr>
          <w:ilvl w:val="0"/>
          <w:numId w:val="0"/>
        </w:numPr>
        <w:spacing w:before="120" w:line="288" w:lineRule="auto"/>
        <w:ind w:left="289" w:firstLine="431"/>
        <w:jc w:val="left"/>
        <w:rPr>
          <w:noProof/>
          <w:color w:val="000000"/>
        </w:rPr>
      </w:pPr>
      <w:r w:rsidRPr="00DD1087">
        <w:rPr>
          <w:noProof/>
          <w:color w:val="000000"/>
        </w:rPr>
        <w:t xml:space="preserve">- Phân khu 3.4: </w:t>
      </w:r>
      <w:r w:rsidR="00C17B44">
        <w:rPr>
          <w:noProof/>
          <w:color w:val="000000"/>
        </w:rPr>
        <w:t xml:space="preserve">phường </w:t>
      </w:r>
      <w:r w:rsidR="00935D01">
        <w:rPr>
          <w:noProof/>
          <w:color w:val="000000"/>
        </w:rPr>
        <w:t>Hòa Quý;</w:t>
      </w:r>
    </w:p>
    <w:p w:rsidR="00EF5811" w:rsidRPr="00935D01" w:rsidRDefault="00EF5811" w:rsidP="00F0106E">
      <w:pPr>
        <w:pStyle w:val="Heading6"/>
        <w:numPr>
          <w:ilvl w:val="0"/>
          <w:numId w:val="0"/>
        </w:numPr>
        <w:spacing w:before="120" w:line="288" w:lineRule="auto"/>
        <w:ind w:left="289" w:firstLine="431"/>
        <w:jc w:val="left"/>
        <w:rPr>
          <w:noProof/>
          <w:color w:val="000000"/>
        </w:rPr>
      </w:pPr>
      <w:r w:rsidRPr="00DD1087">
        <w:rPr>
          <w:noProof/>
          <w:color w:val="000000"/>
        </w:rPr>
        <w:t xml:space="preserve">- Phân khu 3.5: </w:t>
      </w:r>
      <w:r w:rsidR="00C17B44">
        <w:rPr>
          <w:noProof/>
          <w:color w:val="000000"/>
        </w:rPr>
        <w:t xml:space="preserve">phường </w:t>
      </w:r>
      <w:r w:rsidR="00935D01">
        <w:rPr>
          <w:noProof/>
          <w:color w:val="000000"/>
        </w:rPr>
        <w:t>Hòa Hải;</w:t>
      </w:r>
    </w:p>
    <w:p w:rsidR="00EF5811" w:rsidRPr="00935D01" w:rsidRDefault="00EF5811" w:rsidP="00F0106E">
      <w:pPr>
        <w:pStyle w:val="Heading6"/>
        <w:numPr>
          <w:ilvl w:val="0"/>
          <w:numId w:val="0"/>
        </w:numPr>
        <w:spacing w:before="120" w:line="288" w:lineRule="auto"/>
        <w:ind w:left="289" w:firstLine="431"/>
        <w:jc w:val="left"/>
        <w:rPr>
          <w:noProof/>
          <w:color w:val="000000"/>
        </w:rPr>
      </w:pPr>
      <w:r w:rsidRPr="00DD1087">
        <w:rPr>
          <w:noProof/>
          <w:color w:val="000000"/>
        </w:rPr>
        <w:t xml:space="preserve">- Phân khu 3.6: </w:t>
      </w:r>
      <w:r w:rsidR="00C17B44">
        <w:rPr>
          <w:noProof/>
          <w:color w:val="000000"/>
        </w:rPr>
        <w:t xml:space="preserve">phường </w:t>
      </w:r>
      <w:r w:rsidR="00935D01">
        <w:rPr>
          <w:noProof/>
          <w:color w:val="000000"/>
        </w:rPr>
        <w:t>Hòa Quý;</w:t>
      </w:r>
    </w:p>
    <w:p w:rsidR="00EF5811" w:rsidRPr="00DD1087" w:rsidRDefault="00EF5811" w:rsidP="00F0106E">
      <w:pPr>
        <w:pStyle w:val="Heading6"/>
        <w:numPr>
          <w:ilvl w:val="0"/>
          <w:numId w:val="0"/>
        </w:numPr>
        <w:spacing w:before="120" w:line="288" w:lineRule="auto"/>
        <w:ind w:left="289" w:firstLine="431"/>
        <w:jc w:val="left"/>
        <w:rPr>
          <w:noProof/>
          <w:color w:val="000000"/>
        </w:rPr>
      </w:pPr>
      <w:r w:rsidRPr="00DD1087">
        <w:rPr>
          <w:noProof/>
          <w:color w:val="000000"/>
        </w:rPr>
        <w:t xml:space="preserve">- Phân khu 3.7: </w:t>
      </w:r>
      <w:r w:rsidR="00C17B44">
        <w:rPr>
          <w:noProof/>
          <w:color w:val="000000"/>
        </w:rPr>
        <w:t xml:space="preserve">phường </w:t>
      </w:r>
      <w:r w:rsidRPr="00DD1087">
        <w:rPr>
          <w:noProof/>
          <w:color w:val="000000"/>
        </w:rPr>
        <w:t>Hòa Hải.</w:t>
      </w:r>
    </w:p>
    <w:p w:rsidR="00EF5811" w:rsidRPr="00DD1087" w:rsidRDefault="00EF5811" w:rsidP="00F0106E">
      <w:pPr>
        <w:pStyle w:val="Heading5"/>
        <w:numPr>
          <w:ilvl w:val="0"/>
          <w:numId w:val="0"/>
        </w:numPr>
        <w:spacing w:before="120" w:line="288" w:lineRule="auto"/>
        <w:ind w:firstLine="709"/>
        <w:rPr>
          <w:noProof/>
          <w:color w:val="000000"/>
        </w:rPr>
      </w:pPr>
      <w:r w:rsidRPr="00DD1087">
        <w:rPr>
          <w:noProof/>
          <w:color w:val="000000"/>
        </w:rPr>
        <w:t xml:space="preserve">Độ cao cột ăng-ten tối đa quy định tại quận Ngũ Hành Sơn được tổng hợp như </w:t>
      </w:r>
      <w:fldSimple w:instr=" REF _Ref487720813 \h  \* MERGEFORMAT ">
        <w:r w:rsidR="00822BDB" w:rsidRPr="00DD1087">
          <w:rPr>
            <w:i/>
            <w:color w:val="000000"/>
            <w:szCs w:val="28"/>
          </w:rPr>
          <w:t xml:space="preserve">Bảng  </w:t>
        </w:r>
        <w:r w:rsidR="00822BDB">
          <w:rPr>
            <w:i/>
            <w:noProof/>
            <w:color w:val="000000"/>
            <w:szCs w:val="28"/>
          </w:rPr>
          <w:t>12</w:t>
        </w:r>
      </w:fldSimple>
      <w:r w:rsidRPr="00DD1087">
        <w:rPr>
          <w:noProof/>
          <w:color w:val="000000"/>
        </w:rPr>
        <w:t>.</w:t>
      </w:r>
    </w:p>
    <w:p w:rsidR="00EF5811" w:rsidRPr="00DD1087" w:rsidRDefault="00E6242E" w:rsidP="00EF5811">
      <w:pPr>
        <w:jc w:val="center"/>
        <w:rPr>
          <w:i/>
          <w:color w:val="000000"/>
          <w:sz w:val="28"/>
          <w:lang w:bidi="ar-SA"/>
        </w:rPr>
      </w:pPr>
      <w:bookmarkStart w:id="70" w:name="_Ref487720813"/>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12</w:t>
      </w:r>
      <w:r w:rsidR="008A267F" w:rsidRPr="00DD1087">
        <w:rPr>
          <w:i/>
          <w:color w:val="000000"/>
          <w:sz w:val="28"/>
          <w:szCs w:val="28"/>
        </w:rPr>
        <w:fldChar w:fldCharType="end"/>
      </w:r>
      <w:bookmarkEnd w:id="70"/>
      <w:r w:rsidR="00EF5811" w:rsidRPr="00DD1087">
        <w:rPr>
          <w:i/>
          <w:color w:val="000000"/>
          <w:sz w:val="28"/>
          <w:lang w:bidi="ar-SA"/>
        </w:rPr>
        <w:t xml:space="preserve">. </w:t>
      </w:r>
      <w:r w:rsidR="00810CA0" w:rsidRPr="00DD1087">
        <w:rPr>
          <w:i/>
          <w:color w:val="000000"/>
          <w:sz w:val="28"/>
          <w:lang w:bidi="ar-SA"/>
        </w:rPr>
        <w:t xml:space="preserve">Chiều </w:t>
      </w:r>
      <w:r w:rsidR="00EF5811" w:rsidRPr="00DD1087">
        <w:rPr>
          <w:i/>
          <w:color w:val="000000"/>
          <w:sz w:val="28"/>
          <w:lang w:bidi="ar-SA"/>
        </w:rPr>
        <w:t xml:space="preserve">cao cột ăng-ten tối đa tại các phân khu tại quận </w:t>
      </w:r>
      <w:r w:rsidR="005227BE" w:rsidRPr="00DD1087">
        <w:rPr>
          <w:i/>
          <w:color w:val="000000"/>
          <w:sz w:val="28"/>
          <w:lang w:bidi="ar-SA"/>
        </w:rPr>
        <w:t>Ngũ Hành Sơn</w:t>
      </w:r>
    </w:p>
    <w:tbl>
      <w:tblPr>
        <w:tblW w:w="0" w:type="auto"/>
        <w:jc w:val="center"/>
        <w:tblLook w:val="04A0"/>
      </w:tblPr>
      <w:tblGrid>
        <w:gridCol w:w="1912"/>
        <w:gridCol w:w="2389"/>
        <w:gridCol w:w="1331"/>
        <w:gridCol w:w="1559"/>
        <w:gridCol w:w="2097"/>
      </w:tblGrid>
      <w:tr w:rsidR="00EF5811" w:rsidRPr="00DD1087" w:rsidTr="00EF5811">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b/>
                <w:bCs/>
                <w:noProof/>
                <w:color w:val="000000"/>
                <w:sz w:val="28"/>
                <w:szCs w:val="24"/>
                <w:lang w:bidi="ar-SA"/>
              </w:rPr>
            </w:pPr>
            <w:r w:rsidRPr="00DD1087">
              <w:rPr>
                <w:b/>
                <w:bCs/>
                <w:noProof/>
                <w:color w:val="000000"/>
                <w:sz w:val="28"/>
                <w:szCs w:val="24"/>
                <w:lang w:bidi="ar-SA"/>
              </w:rPr>
              <w:t>Quận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F5811" w:rsidRPr="00DD1087" w:rsidRDefault="00EF5811" w:rsidP="00EF5811">
            <w:pPr>
              <w:spacing w:after="6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EF5811" w:rsidRPr="00DD1087" w:rsidTr="00EF5811">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EF5811" w:rsidRPr="00DD1087" w:rsidRDefault="00EF5811" w:rsidP="00EF5811">
            <w:pPr>
              <w:spacing w:after="6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EF5811" w:rsidRPr="00DD1087" w:rsidRDefault="00EF5811" w:rsidP="00EF5811">
            <w:pPr>
              <w:spacing w:after="6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EF5811" w:rsidRPr="00DD1087" w:rsidTr="00EF5811">
        <w:trPr>
          <w:trHeight w:val="315"/>
          <w:jc w:val="center"/>
        </w:trPr>
        <w:tc>
          <w:tcPr>
            <w:tcW w:w="1912" w:type="dxa"/>
            <w:vMerge w:val="restart"/>
            <w:tcBorders>
              <w:top w:val="nil"/>
              <w:left w:val="single" w:sz="4" w:space="0" w:color="auto"/>
              <w:right w:val="single" w:sz="4" w:space="0" w:color="auto"/>
            </w:tcBorders>
            <w:shd w:val="clear" w:color="auto" w:fill="auto"/>
            <w:noWrap/>
            <w:vAlign w:val="center"/>
          </w:tcPr>
          <w:p w:rsidR="00EF5811" w:rsidRPr="00CA6FA0" w:rsidRDefault="00CA6FA0" w:rsidP="00EF5811">
            <w:pPr>
              <w:spacing w:after="60" w:line="240" w:lineRule="auto"/>
              <w:jc w:val="center"/>
              <w:rPr>
                <w:noProof/>
                <w:color w:val="000000"/>
                <w:sz w:val="28"/>
                <w:szCs w:val="24"/>
                <w:lang w:bidi="ar-SA"/>
              </w:rPr>
            </w:pPr>
            <w:r>
              <w:rPr>
                <w:noProof/>
                <w:color w:val="000000"/>
                <w:sz w:val="28"/>
                <w:szCs w:val="24"/>
                <w:lang w:bidi="ar-SA"/>
              </w:rPr>
              <w:t>Ngũ Hành Sơn</w:t>
            </w:r>
          </w:p>
        </w:tc>
        <w:tc>
          <w:tcPr>
            <w:tcW w:w="2389" w:type="dxa"/>
            <w:tcBorders>
              <w:top w:val="nil"/>
              <w:left w:val="nil"/>
              <w:bottom w:val="single" w:sz="4" w:space="0" w:color="auto"/>
              <w:right w:val="single" w:sz="4" w:space="0" w:color="auto"/>
            </w:tcBorders>
            <w:shd w:val="clear" w:color="auto" w:fill="auto"/>
            <w:noWrap/>
            <w:vAlign w:val="center"/>
          </w:tcPr>
          <w:p w:rsidR="00EF5811" w:rsidRPr="00DD1087" w:rsidRDefault="00AD3015" w:rsidP="00EF5811">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3</w:t>
            </w:r>
            <w:r w:rsidR="00EF5811" w:rsidRPr="00DD1087">
              <w:rPr>
                <w:noProof/>
                <w:color w:val="000000"/>
                <w:sz w:val="28"/>
                <w:szCs w:val="24"/>
                <w:lang w:val="vi-VN" w:bidi="ar-SA"/>
              </w:rPr>
              <w:t>.1 (</w:t>
            </w:r>
            <w:r w:rsidR="00EF5811" w:rsidRPr="00DD1087">
              <w:rPr>
                <w:rStyle w:val="FootnoteReference"/>
                <w:noProof/>
                <w:color w:val="000000"/>
                <w:sz w:val="28"/>
                <w:szCs w:val="24"/>
                <w:lang w:val="vi-VN" w:bidi="ar-SA"/>
              </w:rPr>
              <w:footnoteReference w:id="10"/>
            </w:r>
            <w:r w:rsidR="00EF5811"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EF5811" w:rsidRPr="00851328" w:rsidRDefault="00851328" w:rsidP="00EF5811">
            <w:pPr>
              <w:spacing w:after="60" w:line="240" w:lineRule="auto"/>
              <w:jc w:val="center"/>
              <w:rPr>
                <w:noProof/>
                <w:color w:val="000000"/>
                <w:sz w:val="28"/>
                <w:szCs w:val="24"/>
                <w:lang w:bidi="ar-SA"/>
              </w:rPr>
            </w:pPr>
            <w:r>
              <w:rPr>
                <w:noProof/>
                <w:color w:val="000000"/>
                <w:sz w:val="28"/>
                <w:szCs w:val="24"/>
                <w:lang w:bidi="ar-SA"/>
              </w:rPr>
              <w:t>36</w:t>
            </w:r>
          </w:p>
        </w:tc>
        <w:tc>
          <w:tcPr>
            <w:tcW w:w="1559" w:type="dxa"/>
            <w:tcBorders>
              <w:top w:val="nil"/>
              <w:left w:val="nil"/>
              <w:bottom w:val="single" w:sz="4" w:space="0" w:color="auto"/>
              <w:right w:val="single" w:sz="4" w:space="0" w:color="auto"/>
            </w:tcBorders>
            <w:shd w:val="clear" w:color="auto" w:fill="auto"/>
            <w:vAlign w:val="bottom"/>
          </w:tcPr>
          <w:p w:rsidR="00EF5811" w:rsidRPr="00E56252" w:rsidRDefault="00EF5811" w:rsidP="00EF5811">
            <w:pPr>
              <w:spacing w:after="60" w:line="240" w:lineRule="auto"/>
              <w:jc w:val="center"/>
              <w:rPr>
                <w:noProof/>
                <w:color w:val="000000"/>
                <w:sz w:val="28"/>
                <w:szCs w:val="24"/>
                <w:lang w:bidi="ar-SA"/>
              </w:rPr>
            </w:pPr>
            <w:r w:rsidRPr="00DD1087">
              <w:rPr>
                <w:noProof/>
                <w:color w:val="000000"/>
                <w:sz w:val="28"/>
                <w:szCs w:val="24"/>
                <w:lang w:val="vi-VN" w:bidi="ar-SA"/>
              </w:rPr>
              <w:t>0</w:t>
            </w:r>
            <w:r w:rsidR="002803EE" w:rsidRPr="00DD1087">
              <w:rPr>
                <w:noProof/>
                <w:color w:val="000000"/>
                <w:sz w:val="28"/>
                <w:szCs w:val="24"/>
                <w:lang w:val="vi-VN" w:bidi="ar-SA"/>
              </w:rPr>
              <w:t>9</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trHeight w:val="300"/>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EF5811" w:rsidRPr="00DD1087" w:rsidRDefault="00AD3015" w:rsidP="00EF5811">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3</w:t>
            </w:r>
            <w:r w:rsidR="00EF5811" w:rsidRPr="00DD1087">
              <w:rPr>
                <w:noProof/>
                <w:color w:val="000000"/>
                <w:sz w:val="28"/>
                <w:szCs w:val="24"/>
                <w:lang w:val="vi-VN" w:bidi="ar-SA"/>
              </w:rPr>
              <w:t>.2 (</w:t>
            </w:r>
            <w:r w:rsidR="00EF5811" w:rsidRPr="00DD1087">
              <w:rPr>
                <w:rStyle w:val="FootnoteReference"/>
                <w:noProof/>
                <w:color w:val="000000"/>
                <w:sz w:val="28"/>
                <w:szCs w:val="24"/>
                <w:lang w:val="vi-VN" w:bidi="ar-SA"/>
              </w:rPr>
              <w:footnoteReference w:id="11"/>
            </w:r>
            <w:r w:rsidR="00EF5811"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trHeight w:val="300"/>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EF5811" w:rsidRPr="00DD1087" w:rsidRDefault="00AD3015" w:rsidP="00EF5811">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3</w:t>
            </w:r>
            <w:r w:rsidR="00EF5811" w:rsidRPr="00DD1087">
              <w:rPr>
                <w:noProof/>
                <w:color w:val="000000"/>
                <w:sz w:val="28"/>
                <w:szCs w:val="24"/>
                <w:lang w:val="vi-VN" w:bidi="ar-SA"/>
              </w:rPr>
              <w:t>.3 (</w:t>
            </w:r>
            <w:r w:rsidR="00EF5811" w:rsidRPr="00DD1087">
              <w:rPr>
                <w:rStyle w:val="FootnoteReference"/>
                <w:noProof/>
                <w:color w:val="000000"/>
                <w:sz w:val="28"/>
                <w:szCs w:val="24"/>
                <w:lang w:val="vi-VN" w:bidi="ar-SA"/>
              </w:rPr>
              <w:footnoteReference w:id="12"/>
            </w:r>
            <w:r w:rsidR="00EF5811"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EF5811">
        <w:trPr>
          <w:trHeight w:val="300"/>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F5811" w:rsidRPr="00DD1087" w:rsidRDefault="00AD3015" w:rsidP="00EF5811">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3</w:t>
            </w:r>
            <w:r w:rsidR="00EF5811" w:rsidRPr="00DD1087">
              <w:rPr>
                <w:noProof/>
                <w:color w:val="000000"/>
                <w:sz w:val="28"/>
                <w:szCs w:val="24"/>
                <w:lang w:val="vi-VN" w:bidi="ar-SA"/>
              </w:rPr>
              <w:t>.4 (</w:t>
            </w:r>
            <w:r w:rsidR="00EF5811" w:rsidRPr="00DD1087">
              <w:rPr>
                <w:rStyle w:val="FootnoteReference"/>
                <w:noProof/>
                <w:color w:val="000000"/>
                <w:sz w:val="28"/>
                <w:szCs w:val="24"/>
                <w:lang w:val="vi-VN" w:bidi="ar-SA"/>
              </w:rPr>
              <w:footnoteReference w:id="13"/>
            </w:r>
            <w:r w:rsidR="00EF5811"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162E7A">
        <w:trPr>
          <w:trHeight w:val="413"/>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F5811" w:rsidRPr="00DD1087" w:rsidRDefault="00AD3015" w:rsidP="00EF5811">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3</w:t>
            </w:r>
            <w:r w:rsidR="00EF5811" w:rsidRPr="00DD1087">
              <w:rPr>
                <w:noProof/>
                <w:color w:val="000000"/>
                <w:sz w:val="28"/>
                <w:szCs w:val="24"/>
                <w:lang w:val="vi-VN" w:bidi="ar-SA"/>
              </w:rPr>
              <w:t>.5 (</w:t>
            </w:r>
            <w:r w:rsidR="00EF5811" w:rsidRPr="00DD1087">
              <w:rPr>
                <w:rStyle w:val="FootnoteReference"/>
                <w:noProof/>
                <w:color w:val="000000"/>
                <w:sz w:val="28"/>
                <w:szCs w:val="24"/>
                <w:lang w:val="vi-VN" w:bidi="ar-SA"/>
              </w:rPr>
              <w:footnoteReference w:id="14"/>
            </w:r>
            <w:r w:rsidR="00EF5811"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EF5811" w:rsidRPr="00DD1087" w:rsidTr="00222712">
        <w:trPr>
          <w:jc w:val="center"/>
        </w:trPr>
        <w:tc>
          <w:tcPr>
            <w:tcW w:w="1912" w:type="dxa"/>
            <w:vMerge/>
            <w:tcBorders>
              <w:left w:val="single" w:sz="4" w:space="0" w:color="auto"/>
              <w:right w:val="single" w:sz="4" w:space="0" w:color="auto"/>
            </w:tcBorders>
            <w:vAlign w:val="center"/>
          </w:tcPr>
          <w:p w:rsidR="00EF5811" w:rsidRPr="00DD1087" w:rsidRDefault="00EF5811"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F5811" w:rsidRPr="00DD1087" w:rsidRDefault="00AD3015" w:rsidP="00EF5811">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3</w:t>
            </w:r>
            <w:r w:rsidR="00EF5811" w:rsidRPr="00DD1087">
              <w:rPr>
                <w:noProof/>
                <w:color w:val="000000"/>
                <w:sz w:val="28"/>
                <w:szCs w:val="24"/>
                <w:lang w:val="vi-VN" w:bidi="ar-SA"/>
              </w:rPr>
              <w:t>.6 (</w:t>
            </w:r>
            <w:r w:rsidR="00EF5811" w:rsidRPr="00DD1087">
              <w:rPr>
                <w:rStyle w:val="FootnoteReference"/>
                <w:noProof/>
                <w:color w:val="000000"/>
                <w:sz w:val="28"/>
                <w:szCs w:val="24"/>
                <w:lang w:val="vi-VN" w:bidi="ar-SA"/>
              </w:rPr>
              <w:footnoteReference w:id="15"/>
            </w:r>
            <w:r w:rsidR="00EF5811"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EF5811" w:rsidRPr="00E56252" w:rsidRDefault="00EF5811" w:rsidP="00EF5811">
            <w:pPr>
              <w:spacing w:after="60" w:line="240" w:lineRule="auto"/>
              <w:jc w:val="center"/>
              <w:rPr>
                <w:noProof/>
                <w:color w:val="000000"/>
                <w:sz w:val="28"/>
                <w:szCs w:val="24"/>
                <w:lang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EF5811" w:rsidRPr="00DD1087" w:rsidRDefault="00EF5811" w:rsidP="00EF5811">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EF5811" w:rsidRPr="00DD1087" w:rsidRDefault="00EF5811" w:rsidP="00EF5811">
            <w:pPr>
              <w:spacing w:after="60" w:line="240" w:lineRule="auto"/>
              <w:jc w:val="center"/>
              <w:rPr>
                <w:noProof/>
                <w:color w:val="000000"/>
                <w:sz w:val="28"/>
                <w:szCs w:val="24"/>
                <w:lang w:bidi="ar-SA"/>
              </w:rPr>
            </w:pPr>
            <w:r w:rsidRPr="00DD1087">
              <w:rPr>
                <w:noProof/>
                <w:color w:val="000000"/>
                <w:sz w:val="28"/>
                <w:szCs w:val="24"/>
                <w:lang w:bidi="ar-SA"/>
              </w:rPr>
              <w:t>03</w:t>
            </w:r>
          </w:p>
        </w:tc>
      </w:tr>
      <w:tr w:rsidR="00222712" w:rsidRPr="00DD1087" w:rsidTr="00EF5811">
        <w:trPr>
          <w:jc w:val="center"/>
        </w:trPr>
        <w:tc>
          <w:tcPr>
            <w:tcW w:w="1912" w:type="dxa"/>
            <w:tcBorders>
              <w:left w:val="single" w:sz="4" w:space="0" w:color="auto"/>
              <w:bottom w:val="single" w:sz="4" w:space="0" w:color="auto"/>
              <w:right w:val="single" w:sz="4" w:space="0" w:color="auto"/>
            </w:tcBorders>
            <w:vAlign w:val="center"/>
          </w:tcPr>
          <w:p w:rsidR="00222712" w:rsidRPr="00DD1087" w:rsidRDefault="00222712" w:rsidP="00EF5811">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222712" w:rsidRPr="00222712" w:rsidRDefault="00222712" w:rsidP="00EF5811">
            <w:pPr>
              <w:spacing w:after="60" w:line="240" w:lineRule="auto"/>
              <w:jc w:val="center"/>
              <w:rPr>
                <w:noProof/>
                <w:color w:val="000000"/>
                <w:sz w:val="28"/>
                <w:szCs w:val="24"/>
                <w:lang w:bidi="ar-SA"/>
              </w:rPr>
            </w:pPr>
            <w:r>
              <w:rPr>
                <w:noProof/>
                <w:color w:val="000000"/>
                <w:sz w:val="28"/>
                <w:szCs w:val="24"/>
                <w:lang w:bidi="ar-SA"/>
              </w:rPr>
              <w:t>PK 3.7 (</w:t>
            </w:r>
            <w:r>
              <w:rPr>
                <w:rStyle w:val="FootnoteReference"/>
                <w:noProof/>
                <w:color w:val="000000"/>
                <w:sz w:val="28"/>
                <w:szCs w:val="24"/>
                <w:lang w:bidi="ar-SA"/>
              </w:rPr>
              <w:footnoteReference w:id="16"/>
            </w:r>
            <w:r>
              <w:rPr>
                <w:noProof/>
                <w:color w:val="000000"/>
                <w:sz w:val="28"/>
                <w:szCs w:val="24"/>
                <w:lang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222712" w:rsidRPr="00222712" w:rsidRDefault="002546B7" w:rsidP="00EF5811">
            <w:pPr>
              <w:spacing w:after="60" w:line="240" w:lineRule="auto"/>
              <w:jc w:val="center"/>
              <w:rPr>
                <w:noProof/>
                <w:color w:val="000000"/>
                <w:sz w:val="28"/>
                <w:szCs w:val="24"/>
                <w:lang w:bidi="ar-SA"/>
              </w:rPr>
            </w:pPr>
            <w:r>
              <w:rPr>
                <w:noProof/>
                <w:color w:val="000000"/>
                <w:sz w:val="28"/>
                <w:szCs w:val="24"/>
                <w:lang w:bidi="ar-SA"/>
              </w:rPr>
              <w:t>36</w:t>
            </w:r>
          </w:p>
        </w:tc>
        <w:tc>
          <w:tcPr>
            <w:tcW w:w="1559" w:type="dxa"/>
            <w:tcBorders>
              <w:top w:val="single" w:sz="4" w:space="0" w:color="auto"/>
              <w:left w:val="nil"/>
              <w:bottom w:val="single" w:sz="4" w:space="0" w:color="auto"/>
              <w:right w:val="single" w:sz="4" w:space="0" w:color="auto"/>
            </w:tcBorders>
            <w:shd w:val="clear" w:color="auto" w:fill="auto"/>
            <w:vAlign w:val="bottom"/>
          </w:tcPr>
          <w:p w:rsidR="00222712" w:rsidRPr="00222712" w:rsidRDefault="00E56252" w:rsidP="00EF5811">
            <w:pPr>
              <w:spacing w:after="60" w:line="240" w:lineRule="auto"/>
              <w:jc w:val="center"/>
              <w:rPr>
                <w:noProof/>
                <w:color w:val="000000"/>
                <w:sz w:val="28"/>
                <w:szCs w:val="24"/>
                <w:lang w:bidi="ar-SA"/>
              </w:rPr>
            </w:pPr>
            <w:r>
              <w:rPr>
                <w:noProof/>
                <w:color w:val="000000"/>
                <w:sz w:val="28"/>
                <w:szCs w:val="24"/>
                <w:lang w:bidi="ar-SA"/>
              </w:rPr>
              <w:t>09</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222712" w:rsidRPr="00DD1087" w:rsidRDefault="00222712" w:rsidP="00EF5811">
            <w:pPr>
              <w:spacing w:after="60" w:line="240" w:lineRule="auto"/>
              <w:jc w:val="center"/>
              <w:rPr>
                <w:noProof/>
                <w:color w:val="000000"/>
                <w:sz w:val="28"/>
                <w:szCs w:val="24"/>
                <w:lang w:bidi="ar-SA"/>
              </w:rPr>
            </w:pPr>
            <w:r>
              <w:rPr>
                <w:noProof/>
                <w:color w:val="000000"/>
                <w:sz w:val="28"/>
                <w:szCs w:val="24"/>
                <w:lang w:bidi="ar-SA"/>
              </w:rPr>
              <w:t>03</w:t>
            </w:r>
          </w:p>
        </w:tc>
      </w:tr>
    </w:tbl>
    <w:p w:rsidR="00120B44" w:rsidRPr="00DD1087" w:rsidRDefault="00120B44" w:rsidP="00EF5811">
      <w:pPr>
        <w:rPr>
          <w:color w:val="000000"/>
        </w:rPr>
        <w:sectPr w:rsidR="00120B44" w:rsidRPr="00DD1087" w:rsidSect="00BC6B8F">
          <w:headerReference w:type="default" r:id="rId26"/>
          <w:footerReference w:type="default" r:id="rId27"/>
          <w:pgSz w:w="11907" w:h="16839" w:code="9"/>
          <w:pgMar w:top="1134" w:right="1134" w:bottom="1077" w:left="1701" w:header="215" w:footer="215" w:gutter="0"/>
          <w:cols w:space="720"/>
          <w:docGrid w:linePitch="381"/>
        </w:sectPr>
      </w:pPr>
    </w:p>
    <w:p w:rsidR="0068035B" w:rsidRPr="00DD1087" w:rsidRDefault="00E6242E" w:rsidP="00AE06B7">
      <w:pPr>
        <w:spacing w:after="120" w:line="240" w:lineRule="auto"/>
        <w:jc w:val="center"/>
        <w:rPr>
          <w:i/>
          <w:noProof/>
          <w:color w:val="000000"/>
          <w:sz w:val="28"/>
        </w:rPr>
      </w:pPr>
      <w:bookmarkStart w:id="71" w:name="_Ref487720792"/>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13</w:t>
      </w:r>
      <w:r w:rsidR="008A267F" w:rsidRPr="00DD1087">
        <w:rPr>
          <w:i/>
          <w:color w:val="000000"/>
          <w:sz w:val="28"/>
          <w:szCs w:val="28"/>
        </w:rPr>
        <w:fldChar w:fldCharType="end"/>
      </w:r>
      <w:bookmarkEnd w:id="71"/>
      <w:r w:rsidR="001B7070" w:rsidRPr="00DD1087">
        <w:rPr>
          <w:i/>
          <w:noProof/>
          <w:color w:val="000000"/>
          <w:sz w:val="28"/>
        </w:rPr>
        <w:t>.</w:t>
      </w:r>
      <w:r w:rsidR="00120B44" w:rsidRPr="00DD1087">
        <w:rPr>
          <w:i/>
          <w:noProof/>
          <w:color w:val="000000"/>
          <w:sz w:val="28"/>
        </w:rPr>
        <w:t>Q</w:t>
      </w:r>
      <w:r w:rsidR="00120B44" w:rsidRPr="00DD1087">
        <w:rPr>
          <w:i/>
          <w:noProof/>
          <w:color w:val="000000"/>
          <w:sz w:val="28"/>
          <w:lang w:val="vi-VN"/>
        </w:rPr>
        <w:t xml:space="preserve">uy hoạch phát triển số lượng trạm BTS </w:t>
      </w:r>
      <w:r w:rsidR="00120B44" w:rsidRPr="00DD1087">
        <w:rPr>
          <w:i/>
          <w:noProof/>
          <w:color w:val="000000"/>
          <w:sz w:val="28"/>
        </w:rPr>
        <w:t xml:space="preserve">trên địa bàn quận Ngũ Hành Sơn </w:t>
      </w:r>
      <w:r w:rsidR="00120B44" w:rsidRPr="00DD1087">
        <w:rPr>
          <w:i/>
          <w:noProof/>
          <w:color w:val="000000"/>
          <w:sz w:val="28"/>
          <w:lang w:val="vi-VN"/>
        </w:rPr>
        <w:t>theo phân khu</w:t>
      </w:r>
    </w:p>
    <w:tbl>
      <w:tblPr>
        <w:tblW w:w="1455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099"/>
        <w:gridCol w:w="1818"/>
        <w:gridCol w:w="1818"/>
        <w:gridCol w:w="1818"/>
        <w:gridCol w:w="684"/>
        <w:gridCol w:w="685"/>
        <w:gridCol w:w="695"/>
        <w:gridCol w:w="684"/>
        <w:gridCol w:w="685"/>
        <w:gridCol w:w="695"/>
        <w:gridCol w:w="684"/>
        <w:gridCol w:w="685"/>
        <w:gridCol w:w="695"/>
      </w:tblGrid>
      <w:tr w:rsidR="0068035B" w:rsidRPr="00DD1087" w:rsidTr="0068035B">
        <w:trPr>
          <w:jc w:val="center"/>
        </w:trPr>
        <w:tc>
          <w:tcPr>
            <w:tcW w:w="806" w:type="dxa"/>
            <w:vMerge w:val="restart"/>
            <w:vAlign w:val="center"/>
          </w:tcPr>
          <w:p w:rsidR="0068035B" w:rsidRPr="00DD1087" w:rsidRDefault="0068035B" w:rsidP="004D5689">
            <w:pPr>
              <w:spacing w:after="0" w:line="240" w:lineRule="auto"/>
              <w:ind w:left="-108" w:right="-108"/>
              <w:jc w:val="center"/>
              <w:rPr>
                <w:color w:val="000000"/>
                <w:szCs w:val="24"/>
              </w:rPr>
            </w:pPr>
            <w:r w:rsidRPr="00DD1087">
              <w:rPr>
                <w:b/>
                <w:color w:val="000000"/>
                <w:szCs w:val="24"/>
              </w:rPr>
              <w:t>Phân khu</w:t>
            </w:r>
          </w:p>
        </w:tc>
        <w:tc>
          <w:tcPr>
            <w:tcW w:w="2099" w:type="dxa"/>
            <w:vMerge w:val="restart"/>
            <w:vAlign w:val="center"/>
          </w:tcPr>
          <w:p w:rsidR="0068035B" w:rsidRPr="00DD1087" w:rsidRDefault="0068035B" w:rsidP="004D5689">
            <w:pPr>
              <w:spacing w:after="0" w:line="240" w:lineRule="auto"/>
              <w:ind w:left="-108" w:right="-108"/>
              <w:jc w:val="center"/>
              <w:rPr>
                <w:color w:val="000000"/>
                <w:szCs w:val="24"/>
              </w:rPr>
            </w:pPr>
            <w:r w:rsidRPr="00DD1087">
              <w:rPr>
                <w:b/>
                <w:color w:val="000000"/>
                <w:szCs w:val="24"/>
              </w:rPr>
              <w:t>Địa bàn (phường)</w:t>
            </w:r>
          </w:p>
        </w:tc>
        <w:tc>
          <w:tcPr>
            <w:tcW w:w="11646" w:type="dxa"/>
            <w:gridSpan w:val="12"/>
            <w:vAlign w:val="center"/>
          </w:tcPr>
          <w:p w:rsidR="0068035B" w:rsidRPr="00DD1087" w:rsidRDefault="0068035B" w:rsidP="004D5689">
            <w:pPr>
              <w:spacing w:after="0" w:line="240" w:lineRule="auto"/>
              <w:jc w:val="center"/>
              <w:rPr>
                <w:color w:val="000000"/>
                <w:szCs w:val="24"/>
              </w:rPr>
            </w:pPr>
            <w:r w:rsidRPr="00DD1087">
              <w:rPr>
                <w:b/>
                <w:color w:val="000000"/>
                <w:szCs w:val="24"/>
              </w:rPr>
              <w:t>Quy hoạch phát triển trạm BTS (theo loại)</w:t>
            </w:r>
          </w:p>
        </w:tc>
      </w:tr>
      <w:tr w:rsidR="0068035B" w:rsidRPr="00DD1087" w:rsidTr="0068035B">
        <w:trPr>
          <w:jc w:val="center"/>
        </w:trPr>
        <w:tc>
          <w:tcPr>
            <w:tcW w:w="806" w:type="dxa"/>
            <w:vMerge/>
            <w:vAlign w:val="center"/>
          </w:tcPr>
          <w:p w:rsidR="0068035B" w:rsidRPr="00DD1087" w:rsidRDefault="0068035B" w:rsidP="004D5689">
            <w:pPr>
              <w:spacing w:after="0" w:line="240" w:lineRule="auto"/>
              <w:ind w:left="-108" w:right="-108"/>
              <w:jc w:val="center"/>
              <w:rPr>
                <w:color w:val="000000"/>
                <w:szCs w:val="24"/>
              </w:rPr>
            </w:pPr>
          </w:p>
        </w:tc>
        <w:tc>
          <w:tcPr>
            <w:tcW w:w="2099" w:type="dxa"/>
            <w:vMerge/>
            <w:vAlign w:val="center"/>
          </w:tcPr>
          <w:p w:rsidR="0068035B" w:rsidRPr="00DD1087" w:rsidRDefault="0068035B" w:rsidP="004D5689">
            <w:pPr>
              <w:spacing w:after="0" w:line="240" w:lineRule="auto"/>
              <w:ind w:left="-108" w:right="-108"/>
              <w:jc w:val="center"/>
              <w:rPr>
                <w:color w:val="000000"/>
                <w:szCs w:val="24"/>
              </w:rPr>
            </w:pPr>
          </w:p>
        </w:tc>
        <w:tc>
          <w:tcPr>
            <w:tcW w:w="5454" w:type="dxa"/>
            <w:gridSpan w:val="3"/>
            <w:vAlign w:val="center"/>
          </w:tcPr>
          <w:p w:rsidR="0068035B" w:rsidRPr="00DD1087" w:rsidRDefault="0068035B" w:rsidP="004D5689">
            <w:pPr>
              <w:spacing w:after="0" w:line="240" w:lineRule="auto"/>
              <w:jc w:val="center"/>
              <w:rPr>
                <w:color w:val="000000"/>
                <w:szCs w:val="24"/>
              </w:rPr>
            </w:pPr>
            <w:r w:rsidRPr="00DD1087">
              <w:rPr>
                <w:b/>
                <w:color w:val="000000"/>
                <w:szCs w:val="24"/>
              </w:rPr>
              <w:t>Hiện trạng 2017</w:t>
            </w:r>
          </w:p>
        </w:tc>
        <w:tc>
          <w:tcPr>
            <w:tcW w:w="2064" w:type="dxa"/>
            <w:gridSpan w:val="3"/>
            <w:vAlign w:val="center"/>
          </w:tcPr>
          <w:p w:rsidR="0068035B" w:rsidRPr="00DD1087" w:rsidRDefault="0068035B" w:rsidP="004D5689">
            <w:pPr>
              <w:spacing w:after="0" w:line="240" w:lineRule="auto"/>
              <w:jc w:val="center"/>
              <w:rPr>
                <w:color w:val="000000"/>
                <w:szCs w:val="24"/>
              </w:rPr>
            </w:pPr>
            <w:r w:rsidRPr="00DD1087">
              <w:rPr>
                <w:b/>
                <w:color w:val="000000"/>
                <w:szCs w:val="24"/>
              </w:rPr>
              <w:t>2020</w:t>
            </w:r>
          </w:p>
        </w:tc>
        <w:tc>
          <w:tcPr>
            <w:tcW w:w="2064" w:type="dxa"/>
            <w:gridSpan w:val="3"/>
            <w:vAlign w:val="center"/>
          </w:tcPr>
          <w:p w:rsidR="0068035B" w:rsidRPr="00DD1087" w:rsidRDefault="0068035B" w:rsidP="004D5689">
            <w:pPr>
              <w:spacing w:after="0" w:line="240" w:lineRule="auto"/>
              <w:jc w:val="center"/>
              <w:rPr>
                <w:color w:val="000000"/>
                <w:szCs w:val="24"/>
              </w:rPr>
            </w:pPr>
            <w:r w:rsidRPr="00DD1087">
              <w:rPr>
                <w:b/>
                <w:color w:val="000000"/>
                <w:szCs w:val="24"/>
              </w:rPr>
              <w:t>2025</w:t>
            </w:r>
          </w:p>
        </w:tc>
        <w:tc>
          <w:tcPr>
            <w:tcW w:w="2064" w:type="dxa"/>
            <w:gridSpan w:val="3"/>
            <w:vAlign w:val="center"/>
          </w:tcPr>
          <w:p w:rsidR="0068035B" w:rsidRPr="00DD1087" w:rsidRDefault="0068035B" w:rsidP="004D5689">
            <w:pPr>
              <w:spacing w:after="0" w:line="240" w:lineRule="auto"/>
              <w:jc w:val="center"/>
              <w:rPr>
                <w:color w:val="000000"/>
                <w:szCs w:val="24"/>
              </w:rPr>
            </w:pPr>
            <w:r w:rsidRPr="00DD1087">
              <w:rPr>
                <w:b/>
                <w:color w:val="000000"/>
                <w:szCs w:val="24"/>
              </w:rPr>
              <w:t>2030</w:t>
            </w:r>
          </w:p>
        </w:tc>
      </w:tr>
      <w:tr w:rsidR="0068035B" w:rsidRPr="00DD1087" w:rsidTr="0068035B">
        <w:trPr>
          <w:jc w:val="center"/>
        </w:trPr>
        <w:tc>
          <w:tcPr>
            <w:tcW w:w="806" w:type="dxa"/>
            <w:vMerge/>
            <w:vAlign w:val="center"/>
          </w:tcPr>
          <w:p w:rsidR="0068035B" w:rsidRPr="00DD1087" w:rsidRDefault="0068035B" w:rsidP="004D5689">
            <w:pPr>
              <w:spacing w:after="0" w:line="240" w:lineRule="auto"/>
              <w:ind w:left="-108" w:right="-108"/>
              <w:jc w:val="center"/>
              <w:rPr>
                <w:color w:val="000000"/>
                <w:szCs w:val="24"/>
              </w:rPr>
            </w:pPr>
          </w:p>
        </w:tc>
        <w:tc>
          <w:tcPr>
            <w:tcW w:w="2099" w:type="dxa"/>
            <w:vMerge/>
            <w:vAlign w:val="center"/>
          </w:tcPr>
          <w:p w:rsidR="0068035B" w:rsidRPr="00DD1087" w:rsidRDefault="0068035B" w:rsidP="004D5689">
            <w:pPr>
              <w:spacing w:after="0" w:line="240" w:lineRule="auto"/>
              <w:ind w:left="-108" w:right="-108"/>
              <w:jc w:val="center"/>
              <w:rPr>
                <w:color w:val="000000"/>
                <w:szCs w:val="24"/>
              </w:rPr>
            </w:pPr>
          </w:p>
        </w:tc>
        <w:tc>
          <w:tcPr>
            <w:tcW w:w="1818"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1a</w:t>
            </w:r>
          </w:p>
        </w:tc>
        <w:tc>
          <w:tcPr>
            <w:tcW w:w="1818"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1b</w:t>
            </w:r>
          </w:p>
        </w:tc>
        <w:tc>
          <w:tcPr>
            <w:tcW w:w="1818"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2b</w:t>
            </w:r>
          </w:p>
        </w:tc>
        <w:tc>
          <w:tcPr>
            <w:tcW w:w="684"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1a</w:t>
            </w:r>
          </w:p>
        </w:tc>
        <w:tc>
          <w:tcPr>
            <w:tcW w:w="685"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1b</w:t>
            </w:r>
          </w:p>
        </w:tc>
        <w:tc>
          <w:tcPr>
            <w:tcW w:w="695"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2b</w:t>
            </w:r>
          </w:p>
        </w:tc>
        <w:tc>
          <w:tcPr>
            <w:tcW w:w="684"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1a</w:t>
            </w:r>
          </w:p>
        </w:tc>
        <w:tc>
          <w:tcPr>
            <w:tcW w:w="685"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1b</w:t>
            </w:r>
          </w:p>
        </w:tc>
        <w:tc>
          <w:tcPr>
            <w:tcW w:w="695"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2b</w:t>
            </w:r>
          </w:p>
        </w:tc>
        <w:tc>
          <w:tcPr>
            <w:tcW w:w="684"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1a</w:t>
            </w:r>
          </w:p>
        </w:tc>
        <w:tc>
          <w:tcPr>
            <w:tcW w:w="685"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1b</w:t>
            </w:r>
          </w:p>
        </w:tc>
        <w:tc>
          <w:tcPr>
            <w:tcW w:w="695" w:type="dxa"/>
            <w:vAlign w:val="center"/>
          </w:tcPr>
          <w:p w:rsidR="0068035B" w:rsidRPr="00DD1087" w:rsidRDefault="0068035B" w:rsidP="004D5689">
            <w:pPr>
              <w:spacing w:after="0" w:line="240" w:lineRule="auto"/>
              <w:ind w:left="-108" w:right="-108"/>
              <w:jc w:val="center"/>
              <w:rPr>
                <w:color w:val="000000"/>
                <w:szCs w:val="24"/>
              </w:rPr>
            </w:pPr>
            <w:r w:rsidRPr="00DD1087">
              <w:rPr>
                <w:color w:val="000000"/>
                <w:szCs w:val="24"/>
              </w:rPr>
              <w:t>2b</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PK3.1</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Khuê Mỹ,</w:t>
            </w:r>
          </w:p>
          <w:p w:rsidR="0068035B" w:rsidRPr="00DD1087" w:rsidRDefault="0068035B" w:rsidP="004D5689">
            <w:pPr>
              <w:spacing w:after="0" w:line="240" w:lineRule="auto"/>
              <w:ind w:left="-108" w:right="-108"/>
              <w:jc w:val="center"/>
              <w:rPr>
                <w:color w:val="000000"/>
                <w:szCs w:val="28"/>
              </w:rPr>
            </w:pPr>
            <w:r w:rsidRPr="00DD1087">
              <w:rPr>
                <w:color w:val="000000"/>
                <w:szCs w:val="28"/>
              </w:rPr>
              <w:t>Hòa Hải,</w:t>
            </w:r>
          </w:p>
          <w:p w:rsidR="0068035B" w:rsidRPr="00DD1087" w:rsidRDefault="0068035B" w:rsidP="004D5689">
            <w:pPr>
              <w:spacing w:after="0" w:line="240" w:lineRule="auto"/>
              <w:ind w:left="-108" w:right="-108"/>
              <w:jc w:val="center"/>
              <w:rPr>
                <w:color w:val="000000"/>
                <w:szCs w:val="28"/>
              </w:rPr>
            </w:pPr>
            <w:r w:rsidRPr="00DD1087">
              <w:rPr>
                <w:color w:val="000000"/>
                <w:szCs w:val="28"/>
              </w:rPr>
              <w:t>Mỹ An.</w:t>
            </w:r>
          </w:p>
        </w:tc>
        <w:tc>
          <w:tcPr>
            <w:tcW w:w="1818"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04</w:t>
            </w:r>
          </w:p>
          <w:p w:rsidR="0068035B" w:rsidRPr="00DD1087" w:rsidRDefault="0068035B" w:rsidP="00CD2B3C">
            <w:pPr>
              <w:spacing w:after="0" w:line="240" w:lineRule="auto"/>
              <w:jc w:val="center"/>
              <w:rPr>
                <w:color w:val="000000"/>
                <w:sz w:val="19"/>
                <w:szCs w:val="19"/>
              </w:rPr>
            </w:pPr>
            <w:r w:rsidRPr="00DD1087">
              <w:rPr>
                <w:color w:val="000000"/>
                <w:sz w:val="19"/>
                <w:szCs w:val="19"/>
              </w:rPr>
              <w:t>(Viettel: 02, Vietnamobile: 01, S</w:t>
            </w:r>
            <w:r w:rsidR="00AE06B7" w:rsidRPr="00DD1087">
              <w:rPr>
                <w:color w:val="000000"/>
                <w:sz w:val="19"/>
                <w:szCs w:val="19"/>
              </w:rPr>
              <w:t>fone</w:t>
            </w:r>
            <w:r w:rsidRPr="00DD1087">
              <w:rPr>
                <w:color w:val="000000"/>
                <w:sz w:val="19"/>
                <w:szCs w:val="19"/>
              </w:rPr>
              <w:t>: 01)</w:t>
            </w:r>
          </w:p>
        </w:tc>
        <w:tc>
          <w:tcPr>
            <w:tcW w:w="1818" w:type="dxa"/>
          </w:tcPr>
          <w:p w:rsidR="004D5689" w:rsidRPr="00DD1087" w:rsidRDefault="0068035B" w:rsidP="00CD2B3C">
            <w:pPr>
              <w:spacing w:after="0" w:line="240" w:lineRule="auto"/>
              <w:jc w:val="center"/>
              <w:rPr>
                <w:color w:val="000000"/>
                <w:sz w:val="28"/>
                <w:szCs w:val="28"/>
              </w:rPr>
            </w:pPr>
            <w:r w:rsidRPr="00DD1087">
              <w:rPr>
                <w:color w:val="000000"/>
                <w:sz w:val="26"/>
                <w:szCs w:val="28"/>
              </w:rPr>
              <w:t>02</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01, Viettel: 01</w:t>
            </w:r>
            <w:r w:rsidR="00AE06B7" w:rsidRPr="00DD1087">
              <w:rPr>
                <w:color w:val="000000"/>
                <w:sz w:val="19"/>
                <w:szCs w:val="19"/>
              </w:rPr>
              <w:t>)</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09</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02, Mobifone: 04, Viettel: 03)</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02</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01</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58</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01</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68035B" w:rsidP="00CD2B3C">
            <w:pPr>
              <w:spacing w:after="0" w:line="240" w:lineRule="auto"/>
              <w:jc w:val="center"/>
              <w:rPr>
                <w:color w:val="FF0000"/>
                <w:sz w:val="26"/>
                <w:szCs w:val="28"/>
              </w:rPr>
            </w:pPr>
            <w:r w:rsidRPr="00524CF3">
              <w:rPr>
                <w:color w:val="FF0000"/>
                <w:sz w:val="26"/>
                <w:szCs w:val="28"/>
              </w:rPr>
              <w:t>69</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68035B" w:rsidP="00CD2B3C">
            <w:pPr>
              <w:spacing w:after="0" w:line="240" w:lineRule="auto"/>
              <w:jc w:val="center"/>
              <w:rPr>
                <w:color w:val="FF0000"/>
                <w:sz w:val="26"/>
                <w:szCs w:val="28"/>
              </w:rPr>
            </w:pPr>
            <w:r w:rsidRPr="00524CF3">
              <w:rPr>
                <w:color w:val="FF0000"/>
                <w:sz w:val="26"/>
                <w:szCs w:val="28"/>
              </w:rPr>
              <w:t>87</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PK3.2</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 xml:space="preserve">Mỹ An, </w:t>
            </w:r>
          </w:p>
          <w:p w:rsidR="0068035B" w:rsidRPr="00DD1087" w:rsidRDefault="0068035B" w:rsidP="004D5689">
            <w:pPr>
              <w:spacing w:after="0" w:line="240" w:lineRule="auto"/>
              <w:ind w:left="-108" w:right="-108"/>
              <w:jc w:val="center"/>
              <w:rPr>
                <w:color w:val="000000"/>
                <w:szCs w:val="28"/>
              </w:rPr>
            </w:pPr>
            <w:r w:rsidRPr="00DD1087">
              <w:rPr>
                <w:color w:val="000000"/>
                <w:szCs w:val="28"/>
              </w:rPr>
              <w:t xml:space="preserve">Khuê Mỹ. </w:t>
            </w:r>
          </w:p>
        </w:tc>
        <w:tc>
          <w:tcPr>
            <w:tcW w:w="1818" w:type="dxa"/>
          </w:tcPr>
          <w:p w:rsidR="0068035B" w:rsidRPr="00DD1087" w:rsidRDefault="0068035B" w:rsidP="00CD2B3C">
            <w:pPr>
              <w:spacing w:after="0" w:line="240" w:lineRule="auto"/>
              <w:jc w:val="center"/>
              <w:rPr>
                <w:color w:val="000000"/>
                <w:sz w:val="28"/>
                <w:szCs w:val="28"/>
              </w:rPr>
            </w:pPr>
            <w:r w:rsidRPr="00DD1087">
              <w:rPr>
                <w:color w:val="000000"/>
                <w:sz w:val="26"/>
                <w:szCs w:val="28"/>
              </w:rPr>
              <w:t>00</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07</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01, Mobifone: 02, Viettel: 01, Gmobile: 01, Vietnamobile: 02)</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05</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01, Mobifone: 02, Viettel: 02)</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05</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2</w:t>
            </w:r>
            <w:r w:rsidR="0068035B" w:rsidRPr="00524CF3">
              <w:rPr>
                <w:color w:val="FF0000"/>
                <w:sz w:val="26"/>
                <w:szCs w:val="28"/>
              </w:rPr>
              <w:t>1</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02</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3</w:t>
            </w:r>
            <w:r w:rsidR="0068035B" w:rsidRPr="00524CF3">
              <w:rPr>
                <w:color w:val="FF0000"/>
                <w:sz w:val="26"/>
                <w:szCs w:val="28"/>
              </w:rPr>
              <w:t>0</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4718FB" w:rsidP="00CD2B3C">
            <w:pPr>
              <w:spacing w:after="0" w:line="240" w:lineRule="auto"/>
              <w:jc w:val="center"/>
              <w:rPr>
                <w:color w:val="FF0000"/>
                <w:sz w:val="26"/>
                <w:szCs w:val="28"/>
              </w:rPr>
            </w:pPr>
            <w:r>
              <w:rPr>
                <w:color w:val="FF0000"/>
                <w:sz w:val="26"/>
                <w:szCs w:val="28"/>
              </w:rPr>
              <w:t>41</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PK3.3</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 xml:space="preserve">Mỹ An, </w:t>
            </w:r>
          </w:p>
          <w:p w:rsidR="0068035B" w:rsidRPr="00DD1087" w:rsidRDefault="0068035B" w:rsidP="004D5689">
            <w:pPr>
              <w:spacing w:after="0" w:line="240" w:lineRule="auto"/>
              <w:ind w:left="-108" w:right="-108"/>
              <w:jc w:val="center"/>
              <w:rPr>
                <w:color w:val="000000"/>
                <w:szCs w:val="28"/>
              </w:rPr>
            </w:pPr>
            <w:r w:rsidRPr="00DD1087">
              <w:rPr>
                <w:color w:val="000000"/>
                <w:szCs w:val="28"/>
              </w:rPr>
              <w:t>Khuê Mỹ.</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09</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05, Mobifone: 02, Viettel: 01, Gmobile: 01</w:t>
            </w:r>
            <w:r w:rsidR="00AE06B7" w:rsidRPr="00DD1087">
              <w:rPr>
                <w:color w:val="000000"/>
                <w:sz w:val="19"/>
                <w:szCs w:val="19"/>
              </w:rPr>
              <w:t>)</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33</w:t>
            </w:r>
          </w:p>
          <w:p w:rsidR="0068035B" w:rsidRPr="00DD1087" w:rsidRDefault="0068035B" w:rsidP="00CD2B3C">
            <w:pPr>
              <w:spacing w:after="0" w:line="240" w:lineRule="auto"/>
              <w:jc w:val="center"/>
              <w:rPr>
                <w:color w:val="000000"/>
                <w:sz w:val="28"/>
                <w:szCs w:val="28"/>
              </w:rPr>
            </w:pPr>
            <w:r w:rsidRPr="00DD1087">
              <w:rPr>
                <w:color w:val="000000"/>
                <w:sz w:val="19"/>
                <w:szCs w:val="19"/>
              </w:rPr>
              <w:t xml:space="preserve">(Vinaphone: 06, Mobifone: 09, Viettel: 10, Gmobile: </w:t>
            </w:r>
            <w:r w:rsidR="00AE06B7" w:rsidRPr="00DD1087">
              <w:rPr>
                <w:color w:val="000000"/>
                <w:sz w:val="19"/>
                <w:szCs w:val="19"/>
              </w:rPr>
              <w:t>0</w:t>
            </w:r>
            <w:r w:rsidRPr="00DD1087">
              <w:rPr>
                <w:color w:val="000000"/>
                <w:sz w:val="19"/>
                <w:szCs w:val="19"/>
              </w:rPr>
              <w:t xml:space="preserve">5, Vietnamobile: </w:t>
            </w:r>
            <w:r w:rsidR="00AE06B7" w:rsidRPr="00DD1087">
              <w:rPr>
                <w:color w:val="000000"/>
                <w:sz w:val="19"/>
                <w:szCs w:val="19"/>
              </w:rPr>
              <w:t>0</w:t>
            </w:r>
            <w:r w:rsidRPr="00DD1087">
              <w:rPr>
                <w:color w:val="000000"/>
                <w:sz w:val="19"/>
                <w:szCs w:val="19"/>
              </w:rPr>
              <w:t>2)</w:t>
            </w:r>
          </w:p>
        </w:tc>
        <w:tc>
          <w:tcPr>
            <w:tcW w:w="1818" w:type="dxa"/>
          </w:tcPr>
          <w:p w:rsidR="00AE06B7" w:rsidRPr="00DD1087" w:rsidRDefault="0068035B" w:rsidP="00CD2B3C">
            <w:pPr>
              <w:spacing w:after="0" w:line="240" w:lineRule="auto"/>
              <w:jc w:val="center"/>
              <w:rPr>
                <w:color w:val="000000"/>
                <w:sz w:val="26"/>
                <w:szCs w:val="28"/>
              </w:rPr>
            </w:pPr>
            <w:r w:rsidRPr="00DD1087">
              <w:rPr>
                <w:color w:val="000000"/>
                <w:sz w:val="26"/>
                <w:szCs w:val="28"/>
              </w:rPr>
              <w:t>15</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03, Mobifone: 10, Viettel: 02)</w:t>
            </w:r>
          </w:p>
        </w:tc>
        <w:tc>
          <w:tcPr>
            <w:tcW w:w="684" w:type="dxa"/>
          </w:tcPr>
          <w:p w:rsidR="0068035B" w:rsidRPr="00DD1087" w:rsidRDefault="00186527" w:rsidP="00CD2B3C">
            <w:pPr>
              <w:spacing w:after="0" w:line="240" w:lineRule="auto"/>
              <w:jc w:val="center"/>
              <w:rPr>
                <w:color w:val="000000"/>
                <w:sz w:val="26"/>
                <w:szCs w:val="28"/>
              </w:rPr>
            </w:pPr>
            <w:r>
              <w:rPr>
                <w:color w:val="000000"/>
                <w:sz w:val="26"/>
                <w:szCs w:val="28"/>
              </w:rPr>
              <w:t>03</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22</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6</w:t>
            </w:r>
            <w:r w:rsidR="0068035B" w:rsidRPr="00524CF3">
              <w:rPr>
                <w:color w:val="FF0000"/>
                <w:sz w:val="26"/>
                <w:szCs w:val="28"/>
              </w:rPr>
              <w:t>7</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03</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11</w:t>
            </w:r>
          </w:p>
        </w:tc>
        <w:tc>
          <w:tcPr>
            <w:tcW w:w="695" w:type="dxa"/>
          </w:tcPr>
          <w:p w:rsidR="0068035B" w:rsidRPr="00524CF3" w:rsidRDefault="0068035B" w:rsidP="00CD2B3C">
            <w:pPr>
              <w:spacing w:after="0" w:line="240" w:lineRule="auto"/>
              <w:jc w:val="center"/>
              <w:rPr>
                <w:color w:val="FF0000"/>
                <w:sz w:val="26"/>
                <w:szCs w:val="28"/>
              </w:rPr>
            </w:pPr>
            <w:r w:rsidRPr="00524CF3">
              <w:rPr>
                <w:color w:val="FF0000"/>
                <w:sz w:val="26"/>
                <w:szCs w:val="28"/>
              </w:rPr>
              <w:t>99</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68035B" w:rsidP="00CD2B3C">
            <w:pPr>
              <w:spacing w:after="0" w:line="240" w:lineRule="auto"/>
              <w:jc w:val="center"/>
              <w:rPr>
                <w:color w:val="FF0000"/>
                <w:sz w:val="26"/>
                <w:szCs w:val="28"/>
              </w:rPr>
            </w:pPr>
            <w:r w:rsidRPr="00524CF3">
              <w:rPr>
                <w:color w:val="FF0000"/>
                <w:sz w:val="26"/>
                <w:szCs w:val="28"/>
              </w:rPr>
              <w:t>141</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PK3.4</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Hòa Quý</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01</w:t>
            </w:r>
          </w:p>
          <w:p w:rsidR="0068035B" w:rsidRPr="00DD1087" w:rsidRDefault="0068035B" w:rsidP="00CD2B3C">
            <w:pPr>
              <w:spacing w:after="0" w:line="240" w:lineRule="auto"/>
              <w:jc w:val="center"/>
              <w:rPr>
                <w:color w:val="000000"/>
                <w:sz w:val="28"/>
                <w:szCs w:val="28"/>
              </w:rPr>
            </w:pPr>
            <w:r w:rsidRPr="00DD1087">
              <w:rPr>
                <w:color w:val="000000"/>
                <w:sz w:val="19"/>
                <w:szCs w:val="19"/>
              </w:rPr>
              <w:t>(Gmobile: 01)</w:t>
            </w:r>
          </w:p>
        </w:tc>
        <w:tc>
          <w:tcPr>
            <w:tcW w:w="1818" w:type="dxa"/>
          </w:tcPr>
          <w:p w:rsidR="0068035B" w:rsidRPr="00DD1087" w:rsidRDefault="0068035B" w:rsidP="00CD2B3C">
            <w:pPr>
              <w:spacing w:after="0" w:line="240" w:lineRule="auto"/>
              <w:jc w:val="center"/>
              <w:rPr>
                <w:color w:val="000000"/>
                <w:sz w:val="28"/>
                <w:szCs w:val="28"/>
              </w:rPr>
            </w:pPr>
            <w:r w:rsidRPr="00DD1087">
              <w:rPr>
                <w:color w:val="000000"/>
                <w:sz w:val="26"/>
                <w:szCs w:val="28"/>
              </w:rPr>
              <w:t>00</w:t>
            </w:r>
          </w:p>
        </w:tc>
        <w:tc>
          <w:tcPr>
            <w:tcW w:w="1818"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01</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6</w:t>
            </w:r>
            <w:r w:rsidR="0068035B" w:rsidRPr="00524CF3">
              <w:rPr>
                <w:color w:val="FF0000"/>
                <w:sz w:val="26"/>
                <w:szCs w:val="28"/>
              </w:rPr>
              <w:t>0</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80</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4718FB" w:rsidP="00CD2B3C">
            <w:pPr>
              <w:spacing w:after="0" w:line="240" w:lineRule="auto"/>
              <w:jc w:val="center"/>
              <w:rPr>
                <w:color w:val="FF0000"/>
                <w:sz w:val="26"/>
                <w:szCs w:val="28"/>
              </w:rPr>
            </w:pPr>
            <w:r>
              <w:rPr>
                <w:color w:val="FF0000"/>
                <w:sz w:val="26"/>
                <w:szCs w:val="28"/>
              </w:rPr>
              <w:t>10</w:t>
            </w:r>
            <w:r w:rsidR="00524CF3">
              <w:rPr>
                <w:color w:val="FF0000"/>
                <w:sz w:val="26"/>
                <w:szCs w:val="28"/>
              </w:rPr>
              <w:t>0</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PK3.5</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Hòa Hải</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03</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01, Mobifone: 01, Viettel: 01)</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08</w:t>
            </w:r>
          </w:p>
          <w:p w:rsidR="0068035B" w:rsidRPr="00DD1087" w:rsidRDefault="0068035B" w:rsidP="00CD2B3C">
            <w:pPr>
              <w:spacing w:after="0" w:line="240" w:lineRule="auto"/>
              <w:jc w:val="center"/>
              <w:rPr>
                <w:color w:val="000000"/>
                <w:sz w:val="28"/>
                <w:szCs w:val="28"/>
              </w:rPr>
            </w:pPr>
            <w:r w:rsidRPr="00DD1087">
              <w:rPr>
                <w:color w:val="000000"/>
                <w:sz w:val="19"/>
                <w:szCs w:val="19"/>
              </w:rPr>
              <w:t xml:space="preserve">(Vinaphone: 02, Mobifone: 02, Viettel: 02, Gmobile: </w:t>
            </w:r>
            <w:r w:rsidR="00AE06B7" w:rsidRPr="00DD1087">
              <w:rPr>
                <w:color w:val="000000"/>
                <w:sz w:val="19"/>
                <w:szCs w:val="19"/>
              </w:rPr>
              <w:t>0</w:t>
            </w:r>
            <w:r w:rsidRPr="00DD1087">
              <w:rPr>
                <w:color w:val="000000"/>
                <w:sz w:val="19"/>
                <w:szCs w:val="19"/>
              </w:rPr>
              <w:t xml:space="preserve">1, Vietnamobile: </w:t>
            </w:r>
            <w:r w:rsidR="00AE06B7" w:rsidRPr="00DD1087">
              <w:rPr>
                <w:color w:val="000000"/>
                <w:sz w:val="19"/>
                <w:szCs w:val="19"/>
              </w:rPr>
              <w:t>0</w:t>
            </w:r>
            <w:r w:rsidRPr="00DD1087">
              <w:rPr>
                <w:color w:val="000000"/>
                <w:sz w:val="19"/>
                <w:szCs w:val="19"/>
              </w:rPr>
              <w:t>1)</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16</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04, Mobifone: 08, Viettel: 04)</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02</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05</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5</w:t>
            </w:r>
            <w:r w:rsidR="0068035B" w:rsidRPr="00524CF3">
              <w:rPr>
                <w:color w:val="FF0000"/>
                <w:sz w:val="26"/>
                <w:szCs w:val="28"/>
              </w:rPr>
              <w:t>8</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01</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02</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73</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4718FB" w:rsidP="00CD2B3C">
            <w:pPr>
              <w:spacing w:after="0" w:line="240" w:lineRule="auto"/>
              <w:jc w:val="center"/>
              <w:rPr>
                <w:color w:val="FF0000"/>
                <w:sz w:val="26"/>
                <w:szCs w:val="28"/>
              </w:rPr>
            </w:pPr>
            <w:r>
              <w:rPr>
                <w:color w:val="FF0000"/>
                <w:sz w:val="26"/>
                <w:szCs w:val="28"/>
              </w:rPr>
              <w:t>94</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PK3.6</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Hòa Quý</w:t>
            </w:r>
          </w:p>
        </w:tc>
        <w:tc>
          <w:tcPr>
            <w:tcW w:w="1818" w:type="dxa"/>
          </w:tcPr>
          <w:p w:rsidR="00AE06B7" w:rsidRPr="00DD1087" w:rsidRDefault="0068035B" w:rsidP="00CD2B3C">
            <w:pPr>
              <w:spacing w:after="0" w:line="240" w:lineRule="auto"/>
              <w:jc w:val="center"/>
              <w:rPr>
                <w:color w:val="000000"/>
                <w:sz w:val="20"/>
                <w:szCs w:val="28"/>
              </w:rPr>
            </w:pPr>
            <w:r w:rsidRPr="00DD1087">
              <w:rPr>
                <w:color w:val="000000"/>
                <w:sz w:val="26"/>
                <w:szCs w:val="28"/>
              </w:rPr>
              <w:t>10</w:t>
            </w:r>
          </w:p>
          <w:p w:rsidR="0068035B" w:rsidRPr="00DD1087" w:rsidRDefault="0068035B" w:rsidP="00CD2B3C">
            <w:pPr>
              <w:spacing w:after="0" w:line="240" w:lineRule="auto"/>
              <w:jc w:val="center"/>
              <w:rPr>
                <w:color w:val="000000"/>
                <w:sz w:val="28"/>
                <w:szCs w:val="28"/>
              </w:rPr>
            </w:pPr>
            <w:r w:rsidRPr="00DD1087">
              <w:rPr>
                <w:color w:val="000000"/>
                <w:sz w:val="19"/>
                <w:szCs w:val="19"/>
              </w:rPr>
              <w:t>Vinaphone: 04, Mobifone: 03, Viettel: 02, Gmobile: 01)</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07</w:t>
            </w:r>
          </w:p>
          <w:p w:rsidR="0068035B" w:rsidRPr="00DD1087" w:rsidRDefault="0068035B" w:rsidP="00CD2B3C">
            <w:pPr>
              <w:spacing w:after="0" w:line="240" w:lineRule="auto"/>
              <w:jc w:val="center"/>
              <w:rPr>
                <w:color w:val="000000"/>
                <w:sz w:val="28"/>
                <w:szCs w:val="28"/>
              </w:rPr>
            </w:pPr>
            <w:r w:rsidRPr="00DD1087">
              <w:rPr>
                <w:color w:val="000000"/>
                <w:sz w:val="19"/>
                <w:szCs w:val="19"/>
              </w:rPr>
              <w:t xml:space="preserve">(Vinaphone: 02, Mobifone: 01, Viettel: 02, Gmobile: </w:t>
            </w:r>
            <w:r w:rsidR="00AE06B7" w:rsidRPr="00DD1087">
              <w:rPr>
                <w:color w:val="000000"/>
                <w:sz w:val="19"/>
                <w:szCs w:val="19"/>
              </w:rPr>
              <w:t>0</w:t>
            </w:r>
            <w:r w:rsidRPr="00DD1087">
              <w:rPr>
                <w:color w:val="000000"/>
                <w:sz w:val="19"/>
                <w:szCs w:val="19"/>
              </w:rPr>
              <w:t xml:space="preserve">1, Vietnamobile: </w:t>
            </w:r>
            <w:r w:rsidR="00AE06B7" w:rsidRPr="00DD1087">
              <w:rPr>
                <w:color w:val="000000"/>
                <w:sz w:val="19"/>
                <w:szCs w:val="19"/>
              </w:rPr>
              <w:t>0</w:t>
            </w:r>
            <w:r w:rsidRPr="00DD1087">
              <w:rPr>
                <w:color w:val="000000"/>
                <w:sz w:val="19"/>
                <w:szCs w:val="19"/>
              </w:rPr>
              <w:t>1)</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04</w:t>
            </w:r>
          </w:p>
          <w:p w:rsidR="0068035B" w:rsidRPr="00DD1087" w:rsidRDefault="0068035B" w:rsidP="00CD2B3C">
            <w:pPr>
              <w:spacing w:after="0" w:line="240" w:lineRule="auto"/>
              <w:jc w:val="center"/>
              <w:rPr>
                <w:color w:val="000000"/>
                <w:sz w:val="28"/>
                <w:szCs w:val="28"/>
              </w:rPr>
            </w:pPr>
            <w:r w:rsidRPr="00DD1087">
              <w:rPr>
                <w:color w:val="000000"/>
                <w:sz w:val="19"/>
                <w:szCs w:val="19"/>
              </w:rPr>
              <w:t>(Mobifone: 02, Viettel: 02)</w:t>
            </w:r>
          </w:p>
        </w:tc>
        <w:tc>
          <w:tcPr>
            <w:tcW w:w="684" w:type="dxa"/>
          </w:tcPr>
          <w:p w:rsidR="0068035B" w:rsidRPr="00DD1087" w:rsidRDefault="00186527" w:rsidP="00CD2B3C">
            <w:pPr>
              <w:spacing w:after="0" w:line="240" w:lineRule="auto"/>
              <w:jc w:val="center"/>
              <w:rPr>
                <w:color w:val="000000"/>
                <w:sz w:val="26"/>
                <w:szCs w:val="28"/>
              </w:rPr>
            </w:pPr>
            <w:r>
              <w:rPr>
                <w:color w:val="000000"/>
                <w:sz w:val="26"/>
                <w:szCs w:val="28"/>
              </w:rPr>
              <w:t>10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04</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44</w:t>
            </w:r>
          </w:p>
        </w:tc>
        <w:tc>
          <w:tcPr>
            <w:tcW w:w="684" w:type="dxa"/>
          </w:tcPr>
          <w:p w:rsidR="0068035B" w:rsidRPr="00DD1087" w:rsidRDefault="00540BCA" w:rsidP="00CD2B3C">
            <w:pPr>
              <w:spacing w:after="0" w:line="240" w:lineRule="auto"/>
              <w:jc w:val="center"/>
              <w:rPr>
                <w:color w:val="000000"/>
                <w:sz w:val="26"/>
                <w:szCs w:val="28"/>
              </w:rPr>
            </w:pPr>
            <w:r>
              <w:rPr>
                <w:color w:val="000000"/>
                <w:sz w:val="26"/>
                <w:szCs w:val="28"/>
              </w:rPr>
              <w:t>07</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02</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9</w:t>
            </w:r>
            <w:r w:rsidR="0068035B" w:rsidRPr="00524CF3">
              <w:rPr>
                <w:color w:val="FF0000"/>
                <w:sz w:val="26"/>
                <w:szCs w:val="28"/>
              </w:rPr>
              <w:t>7</w:t>
            </w:r>
          </w:p>
        </w:tc>
        <w:tc>
          <w:tcPr>
            <w:tcW w:w="684" w:type="dxa"/>
          </w:tcPr>
          <w:p w:rsidR="0068035B" w:rsidRPr="00DD1087" w:rsidRDefault="00540BCA" w:rsidP="00CD2B3C">
            <w:pPr>
              <w:spacing w:after="0" w:line="240" w:lineRule="auto"/>
              <w:jc w:val="center"/>
              <w:rPr>
                <w:color w:val="000000"/>
                <w:sz w:val="26"/>
                <w:szCs w:val="28"/>
              </w:rPr>
            </w:pPr>
            <w:r>
              <w:rPr>
                <w:color w:val="000000"/>
                <w:sz w:val="26"/>
                <w:szCs w:val="28"/>
              </w:rPr>
              <w:t>07</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4718FB" w:rsidP="00CD2B3C">
            <w:pPr>
              <w:spacing w:after="0" w:line="240" w:lineRule="auto"/>
              <w:jc w:val="center"/>
              <w:rPr>
                <w:color w:val="FF0000"/>
                <w:sz w:val="26"/>
                <w:szCs w:val="28"/>
              </w:rPr>
            </w:pPr>
            <w:r>
              <w:rPr>
                <w:color w:val="FF0000"/>
                <w:sz w:val="26"/>
                <w:szCs w:val="28"/>
              </w:rPr>
              <w:t>114</w:t>
            </w:r>
          </w:p>
        </w:tc>
      </w:tr>
      <w:tr w:rsidR="0068035B" w:rsidRPr="00DD1087" w:rsidTr="00AE06B7">
        <w:trPr>
          <w:jc w:val="center"/>
        </w:trPr>
        <w:tc>
          <w:tcPr>
            <w:tcW w:w="806"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PK3.7</w:t>
            </w:r>
          </w:p>
        </w:tc>
        <w:tc>
          <w:tcPr>
            <w:tcW w:w="2099" w:type="dxa"/>
            <w:vAlign w:val="center"/>
          </w:tcPr>
          <w:p w:rsidR="0068035B" w:rsidRPr="00DD1087" w:rsidRDefault="0068035B" w:rsidP="004D5689">
            <w:pPr>
              <w:spacing w:after="0" w:line="240" w:lineRule="auto"/>
              <w:ind w:left="-108" w:right="-108"/>
              <w:jc w:val="center"/>
              <w:rPr>
                <w:color w:val="000000"/>
                <w:szCs w:val="28"/>
              </w:rPr>
            </w:pPr>
            <w:r w:rsidRPr="00DD1087">
              <w:rPr>
                <w:color w:val="000000"/>
                <w:szCs w:val="28"/>
              </w:rPr>
              <w:t>Hòa Hải</w:t>
            </w:r>
          </w:p>
        </w:tc>
        <w:tc>
          <w:tcPr>
            <w:tcW w:w="1818" w:type="dxa"/>
          </w:tcPr>
          <w:p w:rsidR="0068035B" w:rsidRPr="00DD1087" w:rsidRDefault="0068035B" w:rsidP="00CD2B3C">
            <w:pPr>
              <w:spacing w:after="0" w:line="240" w:lineRule="auto"/>
              <w:jc w:val="center"/>
              <w:rPr>
                <w:color w:val="000000"/>
                <w:sz w:val="28"/>
                <w:szCs w:val="28"/>
              </w:rPr>
            </w:pPr>
            <w:r w:rsidRPr="00DD1087">
              <w:rPr>
                <w:color w:val="000000"/>
                <w:sz w:val="26"/>
                <w:szCs w:val="28"/>
              </w:rPr>
              <w:t>00</w:t>
            </w:r>
          </w:p>
        </w:tc>
        <w:tc>
          <w:tcPr>
            <w:tcW w:w="1818" w:type="dxa"/>
          </w:tcPr>
          <w:p w:rsidR="0068035B" w:rsidRPr="00DD1087" w:rsidRDefault="0068035B" w:rsidP="00CD2B3C">
            <w:pPr>
              <w:spacing w:after="0" w:line="240" w:lineRule="auto"/>
              <w:jc w:val="center"/>
              <w:rPr>
                <w:color w:val="000000"/>
                <w:sz w:val="28"/>
                <w:szCs w:val="28"/>
              </w:rPr>
            </w:pPr>
            <w:r w:rsidRPr="00DD1087">
              <w:rPr>
                <w:color w:val="000000"/>
                <w:sz w:val="26"/>
                <w:szCs w:val="28"/>
              </w:rPr>
              <w:t>00</w:t>
            </w:r>
          </w:p>
        </w:tc>
        <w:tc>
          <w:tcPr>
            <w:tcW w:w="1818" w:type="dxa"/>
          </w:tcPr>
          <w:p w:rsidR="00AE06B7" w:rsidRPr="00DD1087" w:rsidRDefault="0068035B" w:rsidP="00CD2B3C">
            <w:pPr>
              <w:spacing w:after="0" w:line="240" w:lineRule="auto"/>
              <w:jc w:val="center"/>
              <w:rPr>
                <w:color w:val="000000"/>
                <w:sz w:val="28"/>
                <w:szCs w:val="28"/>
              </w:rPr>
            </w:pPr>
            <w:r w:rsidRPr="00DD1087">
              <w:rPr>
                <w:color w:val="000000"/>
                <w:sz w:val="26"/>
                <w:szCs w:val="28"/>
              </w:rPr>
              <w:t>03</w:t>
            </w:r>
          </w:p>
          <w:p w:rsidR="0068035B" w:rsidRPr="00DD1087" w:rsidRDefault="0068035B" w:rsidP="00CD2B3C">
            <w:pPr>
              <w:spacing w:after="0" w:line="240" w:lineRule="auto"/>
              <w:jc w:val="center"/>
              <w:rPr>
                <w:color w:val="000000"/>
                <w:sz w:val="28"/>
                <w:szCs w:val="28"/>
              </w:rPr>
            </w:pPr>
            <w:r w:rsidRPr="00DD1087">
              <w:rPr>
                <w:color w:val="000000"/>
                <w:sz w:val="19"/>
                <w:szCs w:val="19"/>
              </w:rPr>
              <w:t>(Mobifone: 02, Viettel: 01)</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1</w:t>
            </w:r>
            <w:r w:rsidR="0068035B" w:rsidRPr="00524CF3">
              <w:rPr>
                <w:color w:val="FF0000"/>
                <w:sz w:val="26"/>
                <w:szCs w:val="28"/>
              </w:rPr>
              <w:t>8</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2</w:t>
            </w:r>
            <w:r w:rsidR="0068035B" w:rsidRPr="00524CF3">
              <w:rPr>
                <w:color w:val="FF0000"/>
                <w:sz w:val="26"/>
                <w:szCs w:val="28"/>
              </w:rPr>
              <w:t>3</w:t>
            </w:r>
          </w:p>
        </w:tc>
        <w:tc>
          <w:tcPr>
            <w:tcW w:w="684"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85" w:type="dxa"/>
          </w:tcPr>
          <w:p w:rsidR="0068035B" w:rsidRPr="00DD1087" w:rsidRDefault="0068035B" w:rsidP="00CD2B3C">
            <w:pPr>
              <w:spacing w:after="0" w:line="240" w:lineRule="auto"/>
              <w:jc w:val="center"/>
              <w:rPr>
                <w:color w:val="000000"/>
                <w:sz w:val="26"/>
                <w:szCs w:val="28"/>
              </w:rPr>
            </w:pPr>
            <w:r w:rsidRPr="00DD1087">
              <w:rPr>
                <w:color w:val="000000"/>
                <w:sz w:val="26"/>
                <w:szCs w:val="28"/>
              </w:rPr>
              <w:t>00</w:t>
            </w:r>
          </w:p>
        </w:tc>
        <w:tc>
          <w:tcPr>
            <w:tcW w:w="695" w:type="dxa"/>
          </w:tcPr>
          <w:p w:rsidR="0068035B" w:rsidRPr="00524CF3" w:rsidRDefault="00524CF3" w:rsidP="00CD2B3C">
            <w:pPr>
              <w:spacing w:after="0" w:line="240" w:lineRule="auto"/>
              <w:jc w:val="center"/>
              <w:rPr>
                <w:color w:val="FF0000"/>
                <w:sz w:val="26"/>
                <w:szCs w:val="28"/>
              </w:rPr>
            </w:pPr>
            <w:r>
              <w:rPr>
                <w:color w:val="FF0000"/>
                <w:sz w:val="26"/>
                <w:szCs w:val="28"/>
              </w:rPr>
              <w:t>3</w:t>
            </w:r>
            <w:r w:rsidR="0068035B" w:rsidRPr="00524CF3">
              <w:rPr>
                <w:color w:val="FF0000"/>
                <w:sz w:val="26"/>
                <w:szCs w:val="28"/>
              </w:rPr>
              <w:t>8</w:t>
            </w:r>
          </w:p>
        </w:tc>
      </w:tr>
      <w:tr w:rsidR="0068035B" w:rsidRPr="00DD1087" w:rsidTr="00A41875">
        <w:trPr>
          <w:jc w:val="center"/>
        </w:trPr>
        <w:tc>
          <w:tcPr>
            <w:tcW w:w="806" w:type="dxa"/>
            <w:vAlign w:val="center"/>
          </w:tcPr>
          <w:p w:rsidR="0068035B" w:rsidRPr="00DD1087" w:rsidRDefault="0068035B" w:rsidP="004D5689">
            <w:pPr>
              <w:spacing w:after="0" w:line="240" w:lineRule="auto"/>
              <w:ind w:left="-108" w:right="-108"/>
              <w:jc w:val="center"/>
              <w:rPr>
                <w:b/>
                <w:color w:val="000000"/>
                <w:szCs w:val="28"/>
              </w:rPr>
            </w:pPr>
          </w:p>
        </w:tc>
        <w:tc>
          <w:tcPr>
            <w:tcW w:w="2099" w:type="dxa"/>
            <w:vAlign w:val="center"/>
          </w:tcPr>
          <w:p w:rsidR="0068035B" w:rsidRPr="00DD1087" w:rsidRDefault="0068035B" w:rsidP="004D5689">
            <w:pPr>
              <w:spacing w:after="0" w:line="240" w:lineRule="auto"/>
              <w:ind w:left="-108" w:right="-108"/>
              <w:jc w:val="center"/>
              <w:rPr>
                <w:b/>
                <w:color w:val="000000"/>
                <w:szCs w:val="28"/>
              </w:rPr>
            </w:pPr>
            <w:r w:rsidRPr="00DD1087">
              <w:rPr>
                <w:b/>
                <w:color w:val="000000"/>
                <w:szCs w:val="28"/>
              </w:rPr>
              <w:t>Tổng</w:t>
            </w:r>
          </w:p>
        </w:tc>
        <w:tc>
          <w:tcPr>
            <w:tcW w:w="1818"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27</w:t>
            </w:r>
          </w:p>
        </w:tc>
        <w:tc>
          <w:tcPr>
            <w:tcW w:w="1818"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57</w:t>
            </w:r>
          </w:p>
        </w:tc>
        <w:tc>
          <w:tcPr>
            <w:tcW w:w="1818"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52</w:t>
            </w:r>
          </w:p>
        </w:tc>
        <w:tc>
          <w:tcPr>
            <w:tcW w:w="684"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18</w:t>
            </w:r>
          </w:p>
        </w:tc>
        <w:tc>
          <w:tcPr>
            <w:tcW w:w="685"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37</w:t>
            </w:r>
          </w:p>
        </w:tc>
        <w:tc>
          <w:tcPr>
            <w:tcW w:w="695" w:type="dxa"/>
            <w:vAlign w:val="center"/>
          </w:tcPr>
          <w:p w:rsidR="0068035B" w:rsidRPr="00BB3CCF" w:rsidRDefault="0068035B" w:rsidP="00CD2B3C">
            <w:pPr>
              <w:spacing w:after="0" w:line="240" w:lineRule="auto"/>
              <w:jc w:val="center"/>
              <w:rPr>
                <w:b/>
                <w:color w:val="FF0000"/>
                <w:szCs w:val="28"/>
              </w:rPr>
            </w:pPr>
            <w:r w:rsidRPr="00BB3CCF">
              <w:rPr>
                <w:b/>
                <w:color w:val="FF0000"/>
                <w:szCs w:val="28"/>
              </w:rPr>
              <w:t>3</w:t>
            </w:r>
            <w:r w:rsidR="00DD1A17">
              <w:rPr>
                <w:b/>
                <w:color w:val="FF0000"/>
                <w:szCs w:val="28"/>
              </w:rPr>
              <w:t>26</w:t>
            </w:r>
          </w:p>
        </w:tc>
        <w:tc>
          <w:tcPr>
            <w:tcW w:w="684" w:type="dxa"/>
            <w:vAlign w:val="center"/>
          </w:tcPr>
          <w:p w:rsidR="0068035B" w:rsidRPr="00DD1087" w:rsidRDefault="00540BCA" w:rsidP="00CD2B3C">
            <w:pPr>
              <w:spacing w:after="0" w:line="240" w:lineRule="auto"/>
              <w:jc w:val="center"/>
              <w:rPr>
                <w:b/>
                <w:color w:val="000000"/>
                <w:szCs w:val="28"/>
              </w:rPr>
            </w:pPr>
            <w:r>
              <w:rPr>
                <w:b/>
                <w:color w:val="000000"/>
                <w:szCs w:val="28"/>
              </w:rPr>
              <w:t>12</w:t>
            </w:r>
          </w:p>
        </w:tc>
        <w:tc>
          <w:tcPr>
            <w:tcW w:w="685"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17</w:t>
            </w:r>
          </w:p>
        </w:tc>
        <w:tc>
          <w:tcPr>
            <w:tcW w:w="695" w:type="dxa"/>
            <w:vAlign w:val="center"/>
          </w:tcPr>
          <w:p w:rsidR="0068035B" w:rsidRPr="00BB3CCF" w:rsidRDefault="00DD1A17" w:rsidP="00CD2B3C">
            <w:pPr>
              <w:spacing w:after="0" w:line="240" w:lineRule="auto"/>
              <w:jc w:val="center"/>
              <w:rPr>
                <w:b/>
                <w:color w:val="FF0000"/>
                <w:szCs w:val="28"/>
              </w:rPr>
            </w:pPr>
            <w:r>
              <w:rPr>
                <w:b/>
                <w:color w:val="FF0000"/>
                <w:szCs w:val="28"/>
              </w:rPr>
              <w:t>47</w:t>
            </w:r>
            <w:r w:rsidR="0068035B" w:rsidRPr="00BB3CCF">
              <w:rPr>
                <w:b/>
                <w:color w:val="FF0000"/>
                <w:szCs w:val="28"/>
              </w:rPr>
              <w:t>1</w:t>
            </w:r>
          </w:p>
        </w:tc>
        <w:tc>
          <w:tcPr>
            <w:tcW w:w="684" w:type="dxa"/>
            <w:vAlign w:val="center"/>
          </w:tcPr>
          <w:p w:rsidR="0068035B" w:rsidRPr="00DD1087" w:rsidRDefault="00540BCA" w:rsidP="00CD2B3C">
            <w:pPr>
              <w:spacing w:after="0" w:line="240" w:lineRule="auto"/>
              <w:jc w:val="center"/>
              <w:rPr>
                <w:b/>
                <w:color w:val="000000"/>
                <w:szCs w:val="28"/>
              </w:rPr>
            </w:pPr>
            <w:r>
              <w:rPr>
                <w:b/>
                <w:color w:val="000000"/>
                <w:szCs w:val="28"/>
              </w:rPr>
              <w:t>07</w:t>
            </w:r>
          </w:p>
        </w:tc>
        <w:tc>
          <w:tcPr>
            <w:tcW w:w="685" w:type="dxa"/>
            <w:vAlign w:val="center"/>
          </w:tcPr>
          <w:p w:rsidR="0068035B" w:rsidRPr="00DD1087" w:rsidRDefault="0068035B" w:rsidP="00CD2B3C">
            <w:pPr>
              <w:spacing w:after="0" w:line="240" w:lineRule="auto"/>
              <w:jc w:val="center"/>
              <w:rPr>
                <w:b/>
                <w:color w:val="000000"/>
                <w:szCs w:val="28"/>
              </w:rPr>
            </w:pPr>
            <w:r w:rsidRPr="00DD1087">
              <w:rPr>
                <w:b/>
                <w:color w:val="000000"/>
                <w:szCs w:val="28"/>
              </w:rPr>
              <w:t>00</w:t>
            </w:r>
          </w:p>
        </w:tc>
        <w:tc>
          <w:tcPr>
            <w:tcW w:w="695" w:type="dxa"/>
            <w:vAlign w:val="center"/>
          </w:tcPr>
          <w:p w:rsidR="0068035B" w:rsidRPr="00BB3CCF" w:rsidRDefault="00DD1A17" w:rsidP="00CD2B3C">
            <w:pPr>
              <w:spacing w:after="0" w:line="240" w:lineRule="auto"/>
              <w:jc w:val="center"/>
              <w:rPr>
                <w:b/>
                <w:color w:val="FF0000"/>
                <w:szCs w:val="28"/>
              </w:rPr>
            </w:pPr>
            <w:r>
              <w:rPr>
                <w:b/>
                <w:color w:val="FF0000"/>
                <w:szCs w:val="28"/>
              </w:rPr>
              <w:t>615</w:t>
            </w:r>
          </w:p>
        </w:tc>
      </w:tr>
    </w:tbl>
    <w:p w:rsidR="00120B44" w:rsidRPr="00DD1087" w:rsidRDefault="00120B44" w:rsidP="00420288">
      <w:pPr>
        <w:rPr>
          <w:color w:val="000000"/>
        </w:rPr>
        <w:sectPr w:rsidR="00120B44" w:rsidRPr="00DD1087" w:rsidSect="00E31F4D">
          <w:headerReference w:type="default" r:id="rId28"/>
          <w:footerReference w:type="default" r:id="rId29"/>
          <w:pgSz w:w="16839" w:h="11907" w:orient="landscape" w:code="9"/>
          <w:pgMar w:top="1418" w:right="1134" w:bottom="567" w:left="1134" w:header="510" w:footer="0" w:gutter="0"/>
          <w:cols w:space="720"/>
          <w:docGrid w:linePitch="381"/>
        </w:sectPr>
      </w:pPr>
    </w:p>
    <w:p w:rsidR="00120B44" w:rsidRPr="00DD1087" w:rsidRDefault="001B7070" w:rsidP="003A6C1A">
      <w:pPr>
        <w:pStyle w:val="Heading2"/>
        <w:numPr>
          <w:ilvl w:val="0"/>
          <w:numId w:val="0"/>
        </w:numPr>
        <w:spacing w:before="120" w:after="0" w:line="312" w:lineRule="auto"/>
        <w:ind w:firstLine="709"/>
        <w:rPr>
          <w:noProof/>
          <w:color w:val="000000"/>
        </w:rPr>
      </w:pPr>
      <w:bookmarkStart w:id="72" w:name="_Toc501979125"/>
      <w:r w:rsidRPr="00DD1087">
        <w:rPr>
          <w:noProof/>
          <w:color w:val="000000"/>
        </w:rPr>
        <w:lastRenderedPageBreak/>
        <w:t xml:space="preserve">IV. </w:t>
      </w:r>
      <w:r w:rsidR="00E726E5" w:rsidRPr="00DD1087">
        <w:rPr>
          <w:noProof/>
          <w:color w:val="000000"/>
        </w:rPr>
        <w:t>Khu vực 4 – quận Cẩm Lệ</w:t>
      </w:r>
      <w:bookmarkEnd w:id="72"/>
    </w:p>
    <w:p w:rsidR="00120B44" w:rsidRPr="00DD1087" w:rsidRDefault="00120B44" w:rsidP="00030FBC">
      <w:pPr>
        <w:pStyle w:val="Heading2"/>
        <w:numPr>
          <w:ilvl w:val="0"/>
          <w:numId w:val="0"/>
        </w:numPr>
        <w:spacing w:after="0" w:line="295" w:lineRule="auto"/>
        <w:ind w:firstLine="709"/>
        <w:rPr>
          <w:noProof/>
          <w:color w:val="000000"/>
        </w:rPr>
      </w:pPr>
      <w:bookmarkStart w:id="73" w:name="_Toc501979126"/>
      <w:r w:rsidRPr="00DD1087">
        <w:rPr>
          <w:noProof/>
          <w:color w:val="000000"/>
        </w:rPr>
        <w:t xml:space="preserve">1. </w:t>
      </w:r>
      <w:r w:rsidR="00030FBC" w:rsidRPr="00DD1087">
        <w:rPr>
          <w:noProof/>
          <w:color w:val="000000"/>
        </w:rPr>
        <w:t>Ranh giới</w:t>
      </w:r>
      <w:bookmarkEnd w:id="73"/>
    </w:p>
    <w:p w:rsidR="00120B44" w:rsidRPr="00DD1087" w:rsidRDefault="00120B44" w:rsidP="0015208C">
      <w:pPr>
        <w:spacing w:before="120" w:after="0" w:line="288" w:lineRule="auto"/>
        <w:ind w:firstLine="709"/>
        <w:jc w:val="both"/>
        <w:rPr>
          <w:noProof/>
          <w:color w:val="000000"/>
          <w:sz w:val="28"/>
        </w:rPr>
      </w:pPr>
      <w:r w:rsidRPr="00DD1087">
        <w:rPr>
          <w:noProof/>
          <w:color w:val="000000"/>
          <w:sz w:val="28"/>
        </w:rPr>
        <w:t>Gồm các phường: Khuê Trung, Hòa Thọ Đông, Hòa Thọ Tây, Hòa An, Hòa Phát, Hòa Xuân.</w:t>
      </w:r>
    </w:p>
    <w:p w:rsidR="00120B44" w:rsidRPr="00DD1087" w:rsidRDefault="00120B44" w:rsidP="00030FBC">
      <w:pPr>
        <w:pStyle w:val="Heading2"/>
        <w:numPr>
          <w:ilvl w:val="0"/>
          <w:numId w:val="0"/>
        </w:numPr>
        <w:spacing w:after="0" w:line="295" w:lineRule="auto"/>
        <w:ind w:firstLine="709"/>
        <w:rPr>
          <w:noProof/>
          <w:color w:val="000000"/>
        </w:rPr>
      </w:pPr>
      <w:bookmarkStart w:id="74" w:name="_Toc501979127"/>
      <w:r w:rsidRPr="00DD1087">
        <w:rPr>
          <w:noProof/>
          <w:color w:val="000000"/>
        </w:rPr>
        <w:t xml:space="preserve">2. </w:t>
      </w:r>
      <w:r w:rsidR="00030FBC" w:rsidRPr="00DD1087">
        <w:rPr>
          <w:noProof/>
          <w:color w:val="000000"/>
        </w:rPr>
        <w:t>Phương án quy hoạch</w:t>
      </w:r>
      <w:bookmarkEnd w:id="74"/>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Đây là quận tập trung</w:t>
      </w:r>
      <w:r w:rsidR="00D20C01">
        <w:rPr>
          <w:noProof/>
          <w:color w:val="000000"/>
        </w:rPr>
        <w:t xml:space="preserve"> </w:t>
      </w:r>
      <w:r w:rsidRPr="00DD1087">
        <w:rPr>
          <w:noProof/>
          <w:color w:val="000000"/>
        </w:rPr>
        <w:t>nhiều</w:t>
      </w:r>
      <w:r w:rsidRPr="00DD1087">
        <w:rPr>
          <w:noProof/>
          <w:color w:val="000000"/>
          <w:lang w:val="vi-VN"/>
        </w:rPr>
        <w:t xml:space="preserve"> khu dân cư</w:t>
      </w:r>
      <w:r w:rsidRPr="00DD1087">
        <w:rPr>
          <w:noProof/>
          <w:color w:val="000000"/>
        </w:rPr>
        <w:t>, khu</w:t>
      </w:r>
      <w:r w:rsidRPr="00DD1087">
        <w:rPr>
          <w:noProof/>
          <w:color w:val="000000"/>
          <w:lang w:val="vi-VN"/>
        </w:rPr>
        <w:t xml:space="preserve"> tái định cư</w:t>
      </w:r>
      <w:r w:rsidRPr="00DD1087">
        <w:rPr>
          <w:noProof/>
          <w:color w:val="000000"/>
        </w:rPr>
        <w:t xml:space="preserve"> mới (như Hòa Xuân,…),</w:t>
      </w:r>
      <w:r w:rsidRPr="00DD1087">
        <w:rPr>
          <w:noProof/>
          <w:color w:val="000000"/>
          <w:lang w:val="vi-VN"/>
        </w:rPr>
        <w:t xml:space="preserve"> khu Liên hợp </w:t>
      </w:r>
      <w:r w:rsidRPr="00DD1087">
        <w:rPr>
          <w:noProof/>
          <w:color w:val="000000"/>
        </w:rPr>
        <w:t>t</w:t>
      </w:r>
      <w:r w:rsidRPr="00DD1087">
        <w:rPr>
          <w:noProof/>
          <w:color w:val="000000"/>
          <w:lang w:val="vi-VN"/>
        </w:rPr>
        <w:t>hể dục thể thao của thành phố nên trong tương lai cần</w:t>
      </w:r>
      <w:r w:rsidRPr="00DD1087">
        <w:rPr>
          <w:noProof/>
          <w:color w:val="000000"/>
        </w:rPr>
        <w:t xml:space="preserve"> quy hoạchphát triển</w:t>
      </w:r>
      <w:r w:rsidRPr="00DD1087">
        <w:rPr>
          <w:noProof/>
          <w:color w:val="000000"/>
          <w:lang w:val="vi-VN"/>
        </w:rPr>
        <w:t xml:space="preserve"> các trạm BTS nhiều hơn để phục vụ nhu cầu </w:t>
      </w:r>
      <w:r w:rsidRPr="00DD1087">
        <w:rPr>
          <w:noProof/>
          <w:color w:val="000000"/>
        </w:rPr>
        <w:t xml:space="preserve">về </w:t>
      </w:r>
      <w:r w:rsidRPr="00DD1087">
        <w:rPr>
          <w:noProof/>
          <w:color w:val="000000"/>
          <w:lang w:val="vi-VN"/>
        </w:rPr>
        <w:t>viễn thông</w:t>
      </w:r>
      <w:r w:rsidRPr="00DD1087">
        <w:rPr>
          <w:noProof/>
          <w:color w:val="000000"/>
        </w:rPr>
        <w:t>, thông tin liên lạc</w:t>
      </w:r>
      <w:r w:rsidRPr="00DD1087">
        <w:rPr>
          <w:noProof/>
          <w:color w:val="000000"/>
          <w:lang w:val="vi-VN"/>
        </w:rPr>
        <w:t xml:space="preserve"> của </w:t>
      </w:r>
      <w:r w:rsidRPr="00DD1087">
        <w:rPr>
          <w:noProof/>
          <w:color w:val="000000"/>
        </w:rPr>
        <w:t>tổ chức và công</w:t>
      </w:r>
      <w:r w:rsidRPr="00DD1087">
        <w:rPr>
          <w:noProof/>
          <w:color w:val="000000"/>
          <w:lang w:val="vi-VN"/>
        </w:rPr>
        <w:t xml:space="preserve"> dân.Do đó</w:t>
      </w:r>
      <w:r w:rsidRPr="00DD1087">
        <w:rPr>
          <w:noProof/>
          <w:color w:val="000000"/>
        </w:rPr>
        <w:t>, khi quy hoạch cần thỏa mãn các yêu cầu sau:</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 Bảo đảm mỹ quan đô thị; thực hiện hạ độ cao, di dời hoặc chuyển đổi </w:t>
      </w:r>
      <w:r w:rsidRPr="00DD1087">
        <w:rPr>
          <w:noProof/>
          <w:color w:val="000000"/>
          <w:lang w:val="vi-VN"/>
        </w:rPr>
        <w:t>trạm</w:t>
      </w:r>
      <w:r w:rsidRPr="00DD1087">
        <w:rPr>
          <w:noProof/>
          <w:color w:val="000000"/>
        </w:rPr>
        <w:t xml:space="preserve"> BTS có cột </w:t>
      </w:r>
      <w:r w:rsidR="0064732C" w:rsidRPr="00DD1087">
        <w:rPr>
          <w:noProof/>
          <w:color w:val="000000"/>
          <w:spacing w:val="-2"/>
          <w:szCs w:val="28"/>
        </w:rPr>
        <w:t>ăng ten</w:t>
      </w:r>
      <w:r w:rsidRPr="00DD1087">
        <w:rPr>
          <w:noProof/>
          <w:color w:val="000000"/>
        </w:rPr>
        <w:t xml:space="preserve"> cồng kềnh sang loại thân thiện môi trường nhằm bảo đảm mỹ quan đô thị và an toàn cao trong mùa mưa bão.</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Ưu tiên dùng chung hạ tầng giữa các doanh nghiệp, sử dụng lắp đặt các trạm BTS ngụy trang, thân thiện môi trường, trạm Indoor.</w:t>
      </w:r>
    </w:p>
    <w:p w:rsidR="00120B44" w:rsidRPr="00DD1087" w:rsidRDefault="00120B44" w:rsidP="00A57208">
      <w:pPr>
        <w:pStyle w:val="Heading5"/>
        <w:numPr>
          <w:ilvl w:val="0"/>
          <w:numId w:val="0"/>
        </w:numPr>
        <w:spacing w:before="120" w:line="288" w:lineRule="auto"/>
        <w:ind w:firstLine="709"/>
        <w:rPr>
          <w:noProof/>
          <w:color w:val="000000"/>
          <w:lang w:val="vi-VN"/>
        </w:rPr>
      </w:pPr>
      <w:r w:rsidRPr="00DD1087">
        <w:rPr>
          <w:noProof/>
          <w:color w:val="000000"/>
        </w:rPr>
        <w:t>- Ngừng cấp phép xây dựng các trạm BTS loại 1 tại các khu vực tập trung đông dân cư. Áp dụng cao độ khống chế</w:t>
      </w:r>
      <w:r w:rsidRPr="00DD1087">
        <w:rPr>
          <w:noProof/>
          <w:color w:val="000000"/>
          <w:lang w:val="vi-VN"/>
        </w:rPr>
        <w:t xml:space="preserve"> tĩnh không sân bay quốc tế Đà Nẵng</w:t>
      </w:r>
      <w:r w:rsidRPr="00DD1087">
        <w:rPr>
          <w:noProof/>
          <w:color w:val="000000"/>
        </w:rPr>
        <w:t xml:space="preserve"> khi cấp phép xây dựng, lắp đặt mới trạm BTS.</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Triển khai thực hiện</w:t>
      </w:r>
      <w:r w:rsidR="00D20C01">
        <w:rPr>
          <w:noProof/>
          <w:color w:val="000000"/>
        </w:rPr>
        <w:t xml:space="preserve"> </w:t>
      </w:r>
      <w:r w:rsidRPr="00DD1087">
        <w:rPr>
          <w:noProof/>
          <w:color w:val="000000"/>
        </w:rPr>
        <w:t xml:space="preserve">tháo dỡ, di dời hoặc chuyển đổi loại hình phù hợp đơi với các </w:t>
      </w:r>
      <w:r w:rsidRPr="00DD1087">
        <w:rPr>
          <w:noProof/>
          <w:color w:val="000000"/>
          <w:lang w:val="vi-VN"/>
        </w:rPr>
        <w:t>tr</w:t>
      </w:r>
      <w:r w:rsidRPr="00DD1087">
        <w:rPr>
          <w:noProof/>
          <w:color w:val="000000"/>
        </w:rPr>
        <w:t>ạm</w:t>
      </w:r>
      <w:r w:rsidRPr="00DD1087">
        <w:rPr>
          <w:noProof/>
          <w:color w:val="000000"/>
          <w:lang w:val="vi-VN"/>
        </w:rPr>
        <w:t xml:space="preserve"> BTS</w:t>
      </w:r>
      <w:r w:rsidRPr="00DD1087">
        <w:rPr>
          <w:noProof/>
          <w:color w:val="000000"/>
        </w:rPr>
        <w:t xml:space="preserve"> có cột </w:t>
      </w:r>
      <w:r w:rsidR="0064732C" w:rsidRPr="00DD1087">
        <w:rPr>
          <w:noProof/>
          <w:color w:val="000000"/>
          <w:spacing w:val="-2"/>
          <w:szCs w:val="28"/>
        </w:rPr>
        <w:t>ăng ten</w:t>
      </w:r>
      <w:r w:rsidRPr="00DD1087">
        <w:rPr>
          <w:noProof/>
          <w:color w:val="000000"/>
        </w:rPr>
        <w:t xml:space="preserve"> cồng kềnh nằm</w:t>
      </w:r>
      <w:r w:rsidRPr="00DD1087">
        <w:rPr>
          <w:noProof/>
          <w:color w:val="000000"/>
          <w:lang w:val="vi-VN"/>
        </w:rPr>
        <w:t xml:space="preserve"> trong phạm vi 30m tính từ </w:t>
      </w:r>
      <w:r w:rsidRPr="00DD1087">
        <w:rPr>
          <w:noProof/>
          <w:color w:val="000000"/>
        </w:rPr>
        <w:t>lòng</w:t>
      </w:r>
      <w:r w:rsidRPr="00DD1087">
        <w:rPr>
          <w:noProof/>
          <w:color w:val="000000"/>
          <w:lang w:val="vi-VN"/>
        </w:rPr>
        <w:t xml:space="preserve"> đường ra </w:t>
      </w:r>
      <w:r w:rsidRPr="00DD1087">
        <w:rPr>
          <w:noProof/>
          <w:color w:val="000000"/>
        </w:rPr>
        <w:t>mỗi</w:t>
      </w:r>
      <w:r w:rsidRPr="00DD1087">
        <w:rPr>
          <w:noProof/>
          <w:color w:val="000000"/>
          <w:lang w:val="vi-VN"/>
        </w:rPr>
        <w:t xml:space="preserve"> bên</w:t>
      </w:r>
      <w:r w:rsidR="00D20C01">
        <w:rPr>
          <w:noProof/>
          <w:color w:val="000000"/>
        </w:rPr>
        <w:t xml:space="preserve"> </w:t>
      </w:r>
      <w:r w:rsidRPr="00DD1087">
        <w:rPr>
          <w:noProof/>
          <w:color w:val="000000"/>
        </w:rPr>
        <w:t>trên</w:t>
      </w:r>
      <w:r w:rsidRPr="00DD1087">
        <w:rPr>
          <w:noProof/>
          <w:color w:val="000000"/>
          <w:lang w:val="vi-VN"/>
        </w:rPr>
        <w:t xml:space="preserve"> các tuyến đường </w:t>
      </w:r>
      <w:r w:rsidRPr="00DD1087">
        <w:rPr>
          <w:noProof/>
          <w:color w:val="000000"/>
        </w:rPr>
        <w:t>cảnh quan</w:t>
      </w:r>
      <w:r w:rsidRPr="00DD1087">
        <w:rPr>
          <w:noProof/>
          <w:color w:val="000000"/>
          <w:lang w:val="vi-VN"/>
        </w:rPr>
        <w:t xml:space="preserve"> ven sông</w:t>
      </w:r>
      <w:r w:rsidRPr="00DD1087">
        <w:rPr>
          <w:noProof/>
          <w:color w:val="000000"/>
        </w:rPr>
        <w:t>; các t</w:t>
      </w:r>
      <w:r w:rsidRPr="00DD1087">
        <w:rPr>
          <w:noProof/>
          <w:color w:val="000000"/>
          <w:lang w:val="vi-VN"/>
        </w:rPr>
        <w:t>uyến đường</w:t>
      </w:r>
      <w:r w:rsidRPr="00DD1087">
        <w:rPr>
          <w:noProof/>
          <w:color w:val="000000"/>
        </w:rPr>
        <w:t xml:space="preserve"> trung tâm như</w:t>
      </w:r>
      <w:r w:rsidRPr="00DD1087">
        <w:rPr>
          <w:noProof/>
          <w:color w:val="000000"/>
          <w:lang w:val="vi-VN"/>
        </w:rPr>
        <w:t xml:space="preserve">: </w:t>
      </w:r>
      <w:r w:rsidRPr="00DD1087">
        <w:rPr>
          <w:noProof/>
          <w:color w:val="000000"/>
        </w:rPr>
        <w:t xml:space="preserve">Cách Mạng Tháng Tám, </w:t>
      </w:r>
      <w:r w:rsidRPr="00DD1087">
        <w:rPr>
          <w:noProof/>
          <w:color w:val="000000"/>
          <w:lang w:val="vi-VN"/>
        </w:rPr>
        <w:t>Nguyễn Hữu Thọ</w:t>
      </w:r>
      <w:r w:rsidRPr="00DD1087">
        <w:rPr>
          <w:noProof/>
          <w:color w:val="000000"/>
        </w:rPr>
        <w:t>,</w:t>
      </w:r>
      <w:r w:rsidRPr="00DD1087">
        <w:rPr>
          <w:noProof/>
          <w:color w:val="000000"/>
          <w:lang w:val="vi-VN"/>
        </w:rPr>
        <w:t>…</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Tạm thời vẫn cho phép lắp đặt trạm BTS cồng kềnh tại một số khu vực có địa hình phức tạp, khu công nghiệp Hòa Cầm và các khu vực mật độ dân cư vẫn còn thưa thớt (</w:t>
      </w:r>
      <w:r w:rsidR="00D76590">
        <w:rPr>
          <w:noProof/>
          <w:color w:val="000000"/>
        </w:rPr>
        <w:t xml:space="preserve">các </w:t>
      </w:r>
      <w:r w:rsidRPr="00DD1087">
        <w:rPr>
          <w:noProof/>
          <w:color w:val="000000"/>
        </w:rPr>
        <w:t>phường Hòa Phát</w:t>
      </w:r>
      <w:r w:rsidR="00D76590">
        <w:rPr>
          <w:noProof/>
          <w:color w:val="000000"/>
        </w:rPr>
        <w:t>, Hòa An</w:t>
      </w:r>
      <w:r w:rsidRPr="00DD1087">
        <w:rPr>
          <w:noProof/>
          <w:color w:val="000000"/>
        </w:rPr>
        <w:t xml:space="preserve"> và Hòa Thọ Tây). Tuy nhiên, phải có lộ trình cam kết hạ thấp độ cao hoặc thay thế loại hình trạm BTS phù hợp khi các khu vực này phát triển đông dân cư.</w:t>
      </w:r>
    </w:p>
    <w:p w:rsidR="00120B44" w:rsidRPr="00DD1087" w:rsidRDefault="00120B44" w:rsidP="00A57208">
      <w:pPr>
        <w:pStyle w:val="Heading6"/>
        <w:numPr>
          <w:ilvl w:val="0"/>
          <w:numId w:val="0"/>
        </w:numPr>
        <w:spacing w:before="120" w:line="288" w:lineRule="auto"/>
        <w:ind w:firstLine="709"/>
        <w:rPr>
          <w:noProof/>
          <w:color w:val="000000"/>
        </w:rPr>
      </w:pPr>
      <w:r w:rsidRPr="00DD1087">
        <w:rPr>
          <w:noProof/>
          <w:color w:val="000000"/>
        </w:rPr>
        <w:t xml:space="preserve">- Các </w:t>
      </w:r>
      <w:r w:rsidRPr="00DD1087">
        <w:rPr>
          <w:noProof/>
          <w:color w:val="000000"/>
          <w:lang w:val="vi-VN"/>
        </w:rPr>
        <w:t xml:space="preserve">trạm BTS </w:t>
      </w:r>
      <w:r w:rsidRPr="00DD1087">
        <w:rPr>
          <w:noProof/>
          <w:color w:val="000000"/>
        </w:rPr>
        <w:t>phải</w:t>
      </w:r>
      <w:r w:rsidRPr="00DD1087">
        <w:rPr>
          <w:noProof/>
          <w:color w:val="000000"/>
          <w:lang w:val="vi-VN"/>
        </w:rPr>
        <w:t xml:space="preserve"> đảm bảo sức chống chịu cấp gió 16 đến cấp gió 17.</w:t>
      </w:r>
    </w:p>
    <w:p w:rsidR="00120B44" w:rsidRPr="00B865F8" w:rsidRDefault="00120B44" w:rsidP="00E32D14">
      <w:pPr>
        <w:pStyle w:val="Heading5"/>
        <w:numPr>
          <w:ilvl w:val="0"/>
          <w:numId w:val="0"/>
        </w:numPr>
        <w:spacing w:before="120" w:line="288" w:lineRule="auto"/>
        <w:ind w:firstLine="709"/>
        <w:rPr>
          <w:color w:val="000000"/>
        </w:rPr>
      </w:pPr>
      <w:r w:rsidRPr="00DD1087">
        <w:rPr>
          <w:noProof/>
          <w:color w:val="000000"/>
        </w:rPr>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quận Cẩm Lệ</w:t>
      </w:r>
      <w:r w:rsidRPr="00DD1087">
        <w:rPr>
          <w:noProof/>
          <w:color w:val="000000"/>
          <w:lang w:val="vi-VN"/>
        </w:rPr>
        <w:t xml:space="preserve"> đến năm 2020, tầm nhìn đến năm 2030</w:t>
      </w:r>
      <w:r w:rsidR="00D94BB3" w:rsidRPr="00DD1087">
        <w:rPr>
          <w:noProof/>
          <w:color w:val="000000"/>
        </w:rPr>
        <w:t xml:space="preserve"> được mô tả tại </w:t>
      </w:r>
      <w:fldSimple w:instr=" REF _Ref487720866 \h  \* MERGEFORMAT ">
        <w:r w:rsidR="00822BDB" w:rsidRPr="00DD1087">
          <w:rPr>
            <w:i/>
            <w:color w:val="000000"/>
            <w:szCs w:val="28"/>
          </w:rPr>
          <w:t xml:space="preserve">Bảng  </w:t>
        </w:r>
        <w:r w:rsidR="00822BDB">
          <w:rPr>
            <w:i/>
            <w:noProof/>
            <w:color w:val="000000"/>
            <w:szCs w:val="28"/>
          </w:rPr>
          <w:t>15</w:t>
        </w:r>
      </w:fldSimple>
      <w:r w:rsidR="00CD1D91" w:rsidRPr="00DD1087">
        <w:rPr>
          <w:noProof/>
          <w:color w:val="000000"/>
        </w:rPr>
        <w:t>,</w:t>
      </w:r>
      <w:r w:rsidRPr="00DD1087">
        <w:rPr>
          <w:noProof/>
          <w:color w:val="000000"/>
        </w:rPr>
        <w:t xml:space="preserve"> theo đó quận Cẩm </w:t>
      </w:r>
      <w:r w:rsidR="00B865F8">
        <w:rPr>
          <w:noProof/>
          <w:color w:val="000000"/>
        </w:rPr>
        <w:t>Lệ được mô tả thành 03 phân khu:</w:t>
      </w:r>
    </w:p>
    <w:p w:rsidR="00CD1D91" w:rsidRPr="00DD1087" w:rsidRDefault="00C17B44" w:rsidP="00C17B44">
      <w:pPr>
        <w:pStyle w:val="Heading6"/>
        <w:numPr>
          <w:ilvl w:val="0"/>
          <w:numId w:val="0"/>
        </w:numPr>
        <w:spacing w:before="120" w:line="288" w:lineRule="auto"/>
        <w:ind w:firstLine="709"/>
        <w:rPr>
          <w:noProof/>
          <w:color w:val="000000"/>
        </w:rPr>
      </w:pPr>
      <w:r>
        <w:rPr>
          <w:noProof/>
          <w:color w:val="000000"/>
        </w:rPr>
        <w:t xml:space="preserve">- </w:t>
      </w:r>
      <w:r w:rsidR="00CD1D91" w:rsidRPr="00DD1087">
        <w:rPr>
          <w:noProof/>
          <w:color w:val="000000"/>
        </w:rPr>
        <w:t xml:space="preserve">Phân khu </w:t>
      </w:r>
      <w:r w:rsidR="002803EE" w:rsidRPr="00DD1087">
        <w:rPr>
          <w:noProof/>
          <w:color w:val="000000"/>
        </w:rPr>
        <w:t>4</w:t>
      </w:r>
      <w:r w:rsidR="00CD1D91" w:rsidRPr="00DD1087">
        <w:rPr>
          <w:noProof/>
          <w:color w:val="000000"/>
        </w:rPr>
        <w:t xml:space="preserve">.1: phường </w:t>
      </w:r>
      <w:r w:rsidR="002803EE" w:rsidRPr="00DD1087">
        <w:rPr>
          <w:noProof/>
          <w:color w:val="000000"/>
        </w:rPr>
        <w:t>Hòa Xuân</w:t>
      </w:r>
      <w:r w:rsidR="00CD1D91" w:rsidRPr="00DD1087">
        <w:rPr>
          <w:noProof/>
          <w:color w:val="000000"/>
        </w:rPr>
        <w:t xml:space="preserve">; </w:t>
      </w:r>
    </w:p>
    <w:p w:rsidR="00CD1D91" w:rsidRPr="00935D01" w:rsidRDefault="00CD1D91" w:rsidP="00A57208">
      <w:pPr>
        <w:pStyle w:val="Heading6"/>
        <w:numPr>
          <w:ilvl w:val="0"/>
          <w:numId w:val="0"/>
        </w:numPr>
        <w:spacing w:before="120" w:line="288" w:lineRule="auto"/>
        <w:ind w:firstLine="709"/>
        <w:rPr>
          <w:noProof/>
          <w:color w:val="000000"/>
        </w:rPr>
      </w:pPr>
      <w:r w:rsidRPr="00DD1087">
        <w:rPr>
          <w:noProof/>
          <w:color w:val="000000"/>
        </w:rPr>
        <w:lastRenderedPageBreak/>
        <w:t xml:space="preserve">- </w:t>
      </w:r>
      <w:r w:rsidR="002803EE" w:rsidRPr="00DD1087">
        <w:rPr>
          <w:noProof/>
          <w:color w:val="000000"/>
        </w:rPr>
        <w:t>Phân khu 4</w:t>
      </w:r>
      <w:r w:rsidRPr="00DD1087">
        <w:rPr>
          <w:noProof/>
          <w:color w:val="000000"/>
        </w:rPr>
        <w:t xml:space="preserve">.2: các phường </w:t>
      </w:r>
      <w:r w:rsidR="002803EE" w:rsidRPr="00DD1087">
        <w:rPr>
          <w:noProof/>
          <w:color w:val="000000"/>
        </w:rPr>
        <w:t xml:space="preserve">Khuê Trung, Hòa Thọ Đông, Hòa </w:t>
      </w:r>
      <w:r w:rsidR="00935D01">
        <w:rPr>
          <w:noProof/>
          <w:color w:val="000000"/>
        </w:rPr>
        <w:t>Phát, Hòa An;</w:t>
      </w:r>
    </w:p>
    <w:p w:rsidR="00CD1D91" w:rsidRPr="00DD1087" w:rsidRDefault="002803EE" w:rsidP="00A57208">
      <w:pPr>
        <w:pStyle w:val="Heading6"/>
        <w:numPr>
          <w:ilvl w:val="0"/>
          <w:numId w:val="0"/>
        </w:numPr>
        <w:spacing w:before="120" w:line="288" w:lineRule="auto"/>
        <w:ind w:firstLine="709"/>
        <w:rPr>
          <w:noProof/>
          <w:color w:val="000000"/>
        </w:rPr>
      </w:pPr>
      <w:r w:rsidRPr="00DD1087">
        <w:rPr>
          <w:noProof/>
          <w:color w:val="000000"/>
        </w:rPr>
        <w:t>- Phân khu 4</w:t>
      </w:r>
      <w:r w:rsidR="00CD1D91" w:rsidRPr="00DD1087">
        <w:rPr>
          <w:noProof/>
          <w:color w:val="000000"/>
        </w:rPr>
        <w:t xml:space="preserve">.3: </w:t>
      </w:r>
      <w:r w:rsidR="00983989" w:rsidRPr="00DD1087">
        <w:rPr>
          <w:noProof/>
          <w:color w:val="000000"/>
        </w:rPr>
        <w:t xml:space="preserve">các phường </w:t>
      </w:r>
      <w:r w:rsidRPr="00DD1087">
        <w:rPr>
          <w:noProof/>
          <w:color w:val="000000"/>
        </w:rPr>
        <w:t>Hòa Thọ Tây, Hòa Phát, Hòa An</w:t>
      </w:r>
      <w:r w:rsidR="00CD1D91" w:rsidRPr="00DD1087">
        <w:rPr>
          <w:noProof/>
          <w:color w:val="000000"/>
        </w:rPr>
        <w:t>.</w:t>
      </w:r>
    </w:p>
    <w:p w:rsidR="00CD1D91" w:rsidRPr="00DD1087" w:rsidRDefault="00CD1D91" w:rsidP="00A57208">
      <w:pPr>
        <w:pStyle w:val="Heading5"/>
        <w:numPr>
          <w:ilvl w:val="0"/>
          <w:numId w:val="0"/>
        </w:numPr>
        <w:spacing w:before="120" w:line="288" w:lineRule="auto"/>
        <w:ind w:firstLine="709"/>
        <w:rPr>
          <w:noProof/>
          <w:color w:val="000000"/>
        </w:rPr>
      </w:pPr>
      <w:r w:rsidRPr="00DD1087">
        <w:rPr>
          <w:noProof/>
          <w:color w:val="000000"/>
        </w:rPr>
        <w:t xml:space="preserve">Độ cao cột ăng-ten tối đa quy định tại quận </w:t>
      </w:r>
      <w:r w:rsidR="002803EE" w:rsidRPr="00DD1087">
        <w:rPr>
          <w:noProof/>
          <w:color w:val="000000"/>
        </w:rPr>
        <w:t xml:space="preserve">Cẩm Lệ </w:t>
      </w:r>
      <w:r w:rsidRPr="00DD1087">
        <w:rPr>
          <w:noProof/>
          <w:color w:val="000000"/>
        </w:rPr>
        <w:t xml:space="preserve">được tổng hợp như </w:t>
      </w:r>
      <w:fldSimple w:instr=" REF _Ref487720888 \h  \* MERGEFORMAT ">
        <w:r w:rsidR="00822BDB" w:rsidRPr="00DD1087">
          <w:rPr>
            <w:i/>
            <w:color w:val="000000"/>
            <w:szCs w:val="28"/>
          </w:rPr>
          <w:t xml:space="preserve">Bảng  </w:t>
        </w:r>
        <w:r w:rsidR="00822BDB">
          <w:rPr>
            <w:i/>
            <w:noProof/>
            <w:color w:val="000000"/>
            <w:szCs w:val="28"/>
          </w:rPr>
          <w:t>14</w:t>
        </w:r>
      </w:fldSimple>
      <w:r w:rsidRPr="00DD1087">
        <w:rPr>
          <w:noProof/>
          <w:color w:val="000000"/>
        </w:rPr>
        <w:t>.</w:t>
      </w:r>
    </w:p>
    <w:p w:rsidR="00CD1D91" w:rsidRPr="00DD1087" w:rsidRDefault="00E6242E" w:rsidP="00CD1D91">
      <w:pPr>
        <w:jc w:val="center"/>
        <w:rPr>
          <w:i/>
          <w:color w:val="000000"/>
          <w:sz w:val="28"/>
          <w:lang w:bidi="ar-SA"/>
        </w:rPr>
      </w:pPr>
      <w:bookmarkStart w:id="75" w:name="_Ref487720888"/>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14</w:t>
      </w:r>
      <w:r w:rsidR="008A267F" w:rsidRPr="00DD1087">
        <w:rPr>
          <w:i/>
          <w:color w:val="000000"/>
          <w:sz w:val="28"/>
          <w:szCs w:val="28"/>
        </w:rPr>
        <w:fldChar w:fldCharType="end"/>
      </w:r>
      <w:bookmarkEnd w:id="75"/>
      <w:r w:rsidR="00CD1D91" w:rsidRPr="00DD1087">
        <w:rPr>
          <w:i/>
          <w:color w:val="000000"/>
          <w:sz w:val="28"/>
          <w:lang w:bidi="ar-SA"/>
        </w:rPr>
        <w:t xml:space="preserve">. </w:t>
      </w:r>
      <w:r w:rsidR="00810CA0" w:rsidRPr="00DD1087">
        <w:rPr>
          <w:i/>
          <w:color w:val="000000"/>
          <w:sz w:val="28"/>
          <w:lang w:bidi="ar-SA"/>
        </w:rPr>
        <w:t xml:space="preserve">Chiều </w:t>
      </w:r>
      <w:r w:rsidR="00CD1D91" w:rsidRPr="00DD1087">
        <w:rPr>
          <w:i/>
          <w:color w:val="000000"/>
          <w:sz w:val="28"/>
          <w:lang w:bidi="ar-SA"/>
        </w:rPr>
        <w:t xml:space="preserve">cao cột ăng-ten tối đa tại các phân khu tại quận </w:t>
      </w:r>
      <w:r w:rsidR="00165F75" w:rsidRPr="00DD1087">
        <w:rPr>
          <w:i/>
          <w:color w:val="000000"/>
          <w:sz w:val="28"/>
          <w:lang w:bidi="ar-SA"/>
        </w:rPr>
        <w:t>Cẩm Lệ</w:t>
      </w:r>
    </w:p>
    <w:tbl>
      <w:tblPr>
        <w:tblW w:w="0" w:type="auto"/>
        <w:jc w:val="center"/>
        <w:tblLook w:val="04A0"/>
      </w:tblPr>
      <w:tblGrid>
        <w:gridCol w:w="1912"/>
        <w:gridCol w:w="2389"/>
        <w:gridCol w:w="1331"/>
        <w:gridCol w:w="1559"/>
        <w:gridCol w:w="2097"/>
      </w:tblGrid>
      <w:tr w:rsidR="00CD1D91" w:rsidRPr="00DD1087" w:rsidTr="008A7B85">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1D91" w:rsidRPr="00DD1087" w:rsidRDefault="00CD1D91" w:rsidP="008A7B85">
            <w:pPr>
              <w:spacing w:before="120" w:after="120" w:line="240" w:lineRule="auto"/>
              <w:jc w:val="center"/>
              <w:rPr>
                <w:b/>
                <w:bCs/>
                <w:noProof/>
                <w:color w:val="000000"/>
                <w:sz w:val="28"/>
                <w:szCs w:val="24"/>
                <w:lang w:bidi="ar-SA"/>
              </w:rPr>
            </w:pPr>
            <w:r w:rsidRPr="00DD1087">
              <w:rPr>
                <w:b/>
                <w:bCs/>
                <w:noProof/>
                <w:color w:val="000000"/>
                <w:sz w:val="28"/>
                <w:szCs w:val="24"/>
                <w:lang w:bidi="ar-SA"/>
              </w:rPr>
              <w:t>Quận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1D91" w:rsidRPr="00DD1087" w:rsidRDefault="00CD1D91" w:rsidP="008A7B85">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CD1D91" w:rsidRPr="00DD1087" w:rsidTr="008A7B85">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CD1D91" w:rsidRPr="00DD1087" w:rsidRDefault="00CD1D91" w:rsidP="008A7B85">
            <w:pPr>
              <w:spacing w:before="120" w:after="12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CD1D91" w:rsidRPr="00DD1087" w:rsidRDefault="00CD1D91" w:rsidP="008A7B85">
            <w:pPr>
              <w:spacing w:before="120" w:after="12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CD1D91" w:rsidRPr="00DD1087" w:rsidRDefault="00CD1D91" w:rsidP="008A7B85">
            <w:pPr>
              <w:spacing w:before="120" w:after="12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CD1D91" w:rsidRPr="00DD1087" w:rsidTr="008A7B85">
        <w:trPr>
          <w:trHeight w:val="315"/>
          <w:jc w:val="center"/>
        </w:trPr>
        <w:tc>
          <w:tcPr>
            <w:tcW w:w="1912" w:type="dxa"/>
            <w:vMerge w:val="restart"/>
            <w:tcBorders>
              <w:top w:val="nil"/>
              <w:left w:val="single" w:sz="4" w:space="0" w:color="auto"/>
              <w:bottom w:val="single" w:sz="4" w:space="0" w:color="auto"/>
              <w:right w:val="single" w:sz="4" w:space="0" w:color="auto"/>
            </w:tcBorders>
            <w:shd w:val="clear" w:color="auto" w:fill="auto"/>
            <w:noWrap/>
            <w:vAlign w:val="center"/>
          </w:tcPr>
          <w:p w:rsidR="00CD1D91" w:rsidRPr="00DD1087" w:rsidRDefault="002803EE"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Cẩm Lệ</w:t>
            </w:r>
          </w:p>
        </w:tc>
        <w:tc>
          <w:tcPr>
            <w:tcW w:w="2389" w:type="dxa"/>
            <w:tcBorders>
              <w:top w:val="nil"/>
              <w:left w:val="nil"/>
              <w:bottom w:val="single" w:sz="4" w:space="0" w:color="auto"/>
              <w:right w:val="single" w:sz="4" w:space="0" w:color="auto"/>
            </w:tcBorders>
            <w:shd w:val="clear" w:color="auto" w:fill="auto"/>
            <w:noWrap/>
            <w:vAlign w:val="center"/>
          </w:tcPr>
          <w:p w:rsidR="00CD1D91" w:rsidRPr="00DD1087" w:rsidRDefault="002803EE"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PK 4</w:t>
            </w:r>
            <w:r w:rsidR="00CD1D91" w:rsidRPr="00DD1087">
              <w:rPr>
                <w:noProof/>
                <w:color w:val="000000"/>
                <w:sz w:val="28"/>
                <w:szCs w:val="24"/>
                <w:lang w:val="vi-VN" w:bidi="ar-SA"/>
              </w:rPr>
              <w:t>.1 (</w:t>
            </w:r>
            <w:r w:rsidR="00CD1D91" w:rsidRPr="00DD1087">
              <w:rPr>
                <w:rStyle w:val="FootnoteReference"/>
                <w:noProof/>
                <w:color w:val="000000"/>
                <w:sz w:val="28"/>
                <w:szCs w:val="24"/>
                <w:lang w:val="vi-VN" w:bidi="ar-SA"/>
              </w:rPr>
              <w:footnoteReference w:id="17"/>
            </w:r>
            <w:r w:rsidR="00CD1D91"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CD1D91" w:rsidRPr="00DD1087" w:rsidRDefault="002803EE"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CD1D91" w:rsidRPr="00DD1087" w:rsidRDefault="00CD1D91"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0</w:t>
            </w:r>
            <w:r w:rsidR="002803EE" w:rsidRPr="00DD1087">
              <w:rPr>
                <w:noProof/>
                <w:color w:val="000000"/>
                <w:sz w:val="28"/>
                <w:szCs w:val="24"/>
                <w:lang w:val="vi-VN" w:bidi="ar-SA"/>
              </w:rPr>
              <w:t>9</w:t>
            </w:r>
          </w:p>
        </w:tc>
        <w:tc>
          <w:tcPr>
            <w:tcW w:w="2097"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CD1D91" w:rsidRPr="00DD1087" w:rsidTr="008A7B85">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CD1D91" w:rsidRPr="00DD1087" w:rsidRDefault="00CD1D91" w:rsidP="008A7B85">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CD1D91" w:rsidRPr="00DD1087" w:rsidRDefault="002803EE"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PK 4</w:t>
            </w:r>
            <w:r w:rsidR="00CD1D91" w:rsidRPr="00DD1087">
              <w:rPr>
                <w:noProof/>
                <w:color w:val="000000"/>
                <w:sz w:val="28"/>
                <w:szCs w:val="24"/>
                <w:lang w:val="vi-VN" w:bidi="ar-SA"/>
              </w:rPr>
              <w:t>.2 (</w:t>
            </w:r>
            <w:r w:rsidR="00CD1D91" w:rsidRPr="00DD1087">
              <w:rPr>
                <w:rStyle w:val="FootnoteReference"/>
                <w:noProof/>
                <w:color w:val="000000"/>
                <w:sz w:val="28"/>
                <w:szCs w:val="24"/>
                <w:lang w:val="vi-VN" w:bidi="ar-SA"/>
              </w:rPr>
              <w:footnoteReference w:id="18"/>
            </w:r>
            <w:r w:rsidR="00CD1D91"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CD1D91" w:rsidRPr="00DD1087" w:rsidRDefault="00CD1D91"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CD1D91" w:rsidRPr="00DD1087" w:rsidTr="008A7B85">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CD1D91" w:rsidRPr="00DD1087" w:rsidRDefault="00CD1D91" w:rsidP="008A7B85">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CD1D91" w:rsidRPr="00DD1087" w:rsidRDefault="002803EE"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PK 4</w:t>
            </w:r>
            <w:r w:rsidR="00CD1D91" w:rsidRPr="00DD1087">
              <w:rPr>
                <w:noProof/>
                <w:color w:val="000000"/>
                <w:sz w:val="28"/>
                <w:szCs w:val="24"/>
                <w:lang w:val="vi-VN" w:bidi="ar-SA"/>
              </w:rPr>
              <w:t>.3 (</w:t>
            </w:r>
            <w:r w:rsidR="00CD1D91" w:rsidRPr="00DD1087">
              <w:rPr>
                <w:rStyle w:val="FootnoteReference"/>
                <w:noProof/>
                <w:color w:val="000000"/>
                <w:sz w:val="28"/>
                <w:szCs w:val="24"/>
                <w:lang w:val="vi-VN" w:bidi="ar-SA"/>
              </w:rPr>
              <w:footnoteReference w:id="19"/>
            </w:r>
            <w:r w:rsidR="00CD1D91"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CD1D91" w:rsidRPr="00DD1087" w:rsidRDefault="00CD1D91" w:rsidP="008A7B85">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CD1D91" w:rsidRPr="00DD1087" w:rsidRDefault="00CD1D91" w:rsidP="008A7B85">
            <w:pPr>
              <w:spacing w:before="120" w:after="120" w:line="240" w:lineRule="auto"/>
              <w:jc w:val="center"/>
              <w:rPr>
                <w:noProof/>
                <w:color w:val="000000"/>
                <w:sz w:val="28"/>
                <w:szCs w:val="24"/>
                <w:lang w:bidi="ar-SA"/>
              </w:rPr>
            </w:pPr>
            <w:r w:rsidRPr="00DD1087">
              <w:rPr>
                <w:noProof/>
                <w:color w:val="000000"/>
                <w:sz w:val="28"/>
                <w:szCs w:val="24"/>
                <w:lang w:bidi="ar-SA"/>
              </w:rPr>
              <w:t>03</w:t>
            </w:r>
          </w:p>
        </w:tc>
      </w:tr>
    </w:tbl>
    <w:p w:rsidR="00CD1D91" w:rsidRPr="00DD1087" w:rsidRDefault="00CD1D91" w:rsidP="00120B44">
      <w:pPr>
        <w:rPr>
          <w:color w:val="000000"/>
        </w:rPr>
        <w:sectPr w:rsidR="00CD1D91" w:rsidRPr="00DD1087" w:rsidSect="00BC6B8F">
          <w:headerReference w:type="default" r:id="rId30"/>
          <w:footerReference w:type="default" r:id="rId31"/>
          <w:pgSz w:w="11907" w:h="16839" w:code="9"/>
          <w:pgMar w:top="1134" w:right="1134" w:bottom="1077" w:left="1701" w:header="215" w:footer="215" w:gutter="0"/>
          <w:cols w:space="720"/>
          <w:docGrid w:linePitch="381"/>
        </w:sectPr>
      </w:pPr>
    </w:p>
    <w:p w:rsidR="00120B44" w:rsidRPr="00DD1087" w:rsidRDefault="00E6242E" w:rsidP="001275F2">
      <w:pPr>
        <w:spacing w:before="240" w:after="240"/>
        <w:jc w:val="center"/>
        <w:rPr>
          <w:i/>
          <w:noProof/>
          <w:color w:val="000000"/>
          <w:sz w:val="28"/>
        </w:rPr>
      </w:pPr>
      <w:bookmarkStart w:id="76" w:name="_Ref487720866"/>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15</w:t>
      </w:r>
      <w:r w:rsidR="008A267F" w:rsidRPr="00DD1087">
        <w:rPr>
          <w:i/>
          <w:color w:val="000000"/>
          <w:sz w:val="28"/>
          <w:szCs w:val="28"/>
        </w:rPr>
        <w:fldChar w:fldCharType="end"/>
      </w:r>
      <w:bookmarkEnd w:id="76"/>
      <w:r w:rsidR="00120B44" w:rsidRPr="00DD1087">
        <w:rPr>
          <w:i/>
          <w:noProof/>
          <w:color w:val="000000"/>
          <w:sz w:val="28"/>
        </w:rPr>
        <w:t>. Q</w:t>
      </w:r>
      <w:r w:rsidR="00120B44" w:rsidRPr="00DD1087">
        <w:rPr>
          <w:i/>
          <w:noProof/>
          <w:color w:val="000000"/>
          <w:sz w:val="28"/>
          <w:lang w:val="vi-VN"/>
        </w:rPr>
        <w:t xml:space="preserve">uy hoạch phát triển số lượng trạm BTS </w:t>
      </w:r>
      <w:r w:rsidR="00120B44" w:rsidRPr="00DD1087">
        <w:rPr>
          <w:i/>
          <w:noProof/>
          <w:color w:val="000000"/>
          <w:sz w:val="28"/>
        </w:rPr>
        <w:t xml:space="preserve">trên địa bàn quận Cẩm Lệ </w:t>
      </w:r>
      <w:r w:rsidR="00120B44" w:rsidRPr="00DD1087">
        <w:rPr>
          <w:i/>
          <w:noProof/>
          <w:color w:val="000000"/>
          <w:sz w:val="28"/>
          <w:lang w:val="vi-VN"/>
        </w:rPr>
        <w:t>theo phân khu</w:t>
      </w:r>
    </w:p>
    <w:tbl>
      <w:tblPr>
        <w:tblW w:w="1455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099"/>
        <w:gridCol w:w="1818"/>
        <w:gridCol w:w="1818"/>
        <w:gridCol w:w="1818"/>
        <w:gridCol w:w="684"/>
        <w:gridCol w:w="685"/>
        <w:gridCol w:w="695"/>
        <w:gridCol w:w="684"/>
        <w:gridCol w:w="685"/>
        <w:gridCol w:w="695"/>
        <w:gridCol w:w="684"/>
        <w:gridCol w:w="685"/>
        <w:gridCol w:w="695"/>
      </w:tblGrid>
      <w:tr w:rsidR="00420288" w:rsidRPr="00DD1087" w:rsidTr="001275F2">
        <w:trPr>
          <w:jc w:val="center"/>
        </w:trPr>
        <w:tc>
          <w:tcPr>
            <w:tcW w:w="806" w:type="dxa"/>
            <w:vMerge w:val="restart"/>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b/>
                <w:color w:val="000000"/>
                <w:sz w:val="28"/>
                <w:szCs w:val="24"/>
              </w:rPr>
              <w:t>Phân khu</w:t>
            </w:r>
          </w:p>
        </w:tc>
        <w:tc>
          <w:tcPr>
            <w:tcW w:w="2099" w:type="dxa"/>
            <w:vMerge w:val="restart"/>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b/>
                <w:color w:val="000000"/>
                <w:sz w:val="28"/>
                <w:szCs w:val="24"/>
              </w:rPr>
              <w:t>Địa bàn (phường)</w:t>
            </w:r>
          </w:p>
        </w:tc>
        <w:tc>
          <w:tcPr>
            <w:tcW w:w="11646" w:type="dxa"/>
            <w:gridSpan w:val="12"/>
            <w:shd w:val="clear" w:color="auto" w:fill="auto"/>
            <w:vAlign w:val="center"/>
          </w:tcPr>
          <w:p w:rsidR="00420288" w:rsidRPr="00DD1087" w:rsidRDefault="00420288" w:rsidP="001275F2">
            <w:pPr>
              <w:spacing w:before="120" w:after="120" w:line="240" w:lineRule="auto"/>
              <w:jc w:val="center"/>
              <w:rPr>
                <w:color w:val="000000"/>
                <w:sz w:val="28"/>
                <w:szCs w:val="24"/>
              </w:rPr>
            </w:pPr>
            <w:r w:rsidRPr="00DD1087">
              <w:rPr>
                <w:b/>
                <w:color w:val="000000"/>
                <w:sz w:val="28"/>
                <w:szCs w:val="24"/>
              </w:rPr>
              <w:t>Quy hoạch phát triển trạm BTS (theo loại)</w:t>
            </w:r>
          </w:p>
        </w:tc>
      </w:tr>
      <w:tr w:rsidR="00420288" w:rsidRPr="00DD1087" w:rsidTr="001275F2">
        <w:trPr>
          <w:jc w:val="center"/>
        </w:trPr>
        <w:tc>
          <w:tcPr>
            <w:tcW w:w="806" w:type="dxa"/>
            <w:vMerge/>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p>
        </w:tc>
        <w:tc>
          <w:tcPr>
            <w:tcW w:w="2099" w:type="dxa"/>
            <w:vMerge/>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p>
        </w:tc>
        <w:tc>
          <w:tcPr>
            <w:tcW w:w="5454" w:type="dxa"/>
            <w:gridSpan w:val="3"/>
            <w:shd w:val="clear" w:color="auto" w:fill="auto"/>
            <w:vAlign w:val="center"/>
          </w:tcPr>
          <w:p w:rsidR="00420288" w:rsidRPr="00DD1087" w:rsidRDefault="00420288" w:rsidP="001275F2">
            <w:pPr>
              <w:spacing w:before="120" w:after="120" w:line="240" w:lineRule="auto"/>
              <w:jc w:val="center"/>
              <w:rPr>
                <w:color w:val="000000"/>
                <w:sz w:val="28"/>
                <w:szCs w:val="24"/>
              </w:rPr>
            </w:pPr>
            <w:r w:rsidRPr="00DD1087">
              <w:rPr>
                <w:b/>
                <w:color w:val="000000"/>
                <w:sz w:val="28"/>
                <w:szCs w:val="24"/>
              </w:rPr>
              <w:t>Hiện trạng 2017</w:t>
            </w:r>
          </w:p>
        </w:tc>
        <w:tc>
          <w:tcPr>
            <w:tcW w:w="2064" w:type="dxa"/>
            <w:gridSpan w:val="3"/>
            <w:shd w:val="clear" w:color="auto" w:fill="auto"/>
            <w:vAlign w:val="center"/>
          </w:tcPr>
          <w:p w:rsidR="00420288" w:rsidRPr="00DD1087" w:rsidRDefault="00420288" w:rsidP="001275F2">
            <w:pPr>
              <w:spacing w:before="120" w:after="120" w:line="240" w:lineRule="auto"/>
              <w:jc w:val="center"/>
              <w:rPr>
                <w:color w:val="000000"/>
                <w:sz w:val="28"/>
                <w:szCs w:val="24"/>
              </w:rPr>
            </w:pPr>
            <w:r w:rsidRPr="00DD1087">
              <w:rPr>
                <w:b/>
                <w:color w:val="000000"/>
                <w:sz w:val="28"/>
                <w:szCs w:val="24"/>
              </w:rPr>
              <w:t>2020</w:t>
            </w:r>
          </w:p>
        </w:tc>
        <w:tc>
          <w:tcPr>
            <w:tcW w:w="2064" w:type="dxa"/>
            <w:gridSpan w:val="3"/>
            <w:shd w:val="clear" w:color="auto" w:fill="auto"/>
            <w:vAlign w:val="center"/>
          </w:tcPr>
          <w:p w:rsidR="00420288" w:rsidRPr="00DD1087" w:rsidRDefault="00420288" w:rsidP="001275F2">
            <w:pPr>
              <w:spacing w:before="120" w:after="120" w:line="240" w:lineRule="auto"/>
              <w:jc w:val="center"/>
              <w:rPr>
                <w:color w:val="000000"/>
                <w:sz w:val="28"/>
                <w:szCs w:val="24"/>
              </w:rPr>
            </w:pPr>
            <w:r w:rsidRPr="00DD1087">
              <w:rPr>
                <w:b/>
                <w:color w:val="000000"/>
                <w:sz w:val="28"/>
                <w:szCs w:val="24"/>
              </w:rPr>
              <w:t>2025</w:t>
            </w:r>
          </w:p>
        </w:tc>
        <w:tc>
          <w:tcPr>
            <w:tcW w:w="2064" w:type="dxa"/>
            <w:gridSpan w:val="3"/>
            <w:shd w:val="clear" w:color="auto" w:fill="auto"/>
            <w:vAlign w:val="center"/>
          </w:tcPr>
          <w:p w:rsidR="00420288" w:rsidRPr="00DD1087" w:rsidRDefault="00420288" w:rsidP="001275F2">
            <w:pPr>
              <w:spacing w:before="120" w:after="120" w:line="240" w:lineRule="auto"/>
              <w:jc w:val="center"/>
              <w:rPr>
                <w:color w:val="000000"/>
                <w:sz w:val="28"/>
                <w:szCs w:val="24"/>
              </w:rPr>
            </w:pPr>
            <w:r w:rsidRPr="00DD1087">
              <w:rPr>
                <w:b/>
                <w:color w:val="000000"/>
                <w:sz w:val="28"/>
                <w:szCs w:val="24"/>
              </w:rPr>
              <w:t>2030</w:t>
            </w:r>
          </w:p>
        </w:tc>
      </w:tr>
      <w:tr w:rsidR="00420288" w:rsidRPr="00DD1087" w:rsidTr="001275F2">
        <w:trPr>
          <w:jc w:val="center"/>
        </w:trPr>
        <w:tc>
          <w:tcPr>
            <w:tcW w:w="806" w:type="dxa"/>
            <w:vMerge/>
            <w:shd w:val="clear" w:color="auto" w:fill="auto"/>
            <w:vAlign w:val="center"/>
          </w:tcPr>
          <w:p w:rsidR="00420288" w:rsidRPr="00DD1087" w:rsidRDefault="00420288" w:rsidP="001275F2">
            <w:pPr>
              <w:spacing w:before="120" w:after="120" w:line="240" w:lineRule="auto"/>
              <w:ind w:left="-108" w:right="-108"/>
              <w:jc w:val="center"/>
              <w:rPr>
                <w:color w:val="000000"/>
                <w:szCs w:val="24"/>
              </w:rPr>
            </w:pPr>
          </w:p>
        </w:tc>
        <w:tc>
          <w:tcPr>
            <w:tcW w:w="2099" w:type="dxa"/>
            <w:vMerge/>
            <w:shd w:val="clear" w:color="auto" w:fill="auto"/>
            <w:vAlign w:val="center"/>
          </w:tcPr>
          <w:p w:rsidR="00420288" w:rsidRPr="00DD1087" w:rsidRDefault="00420288" w:rsidP="001275F2">
            <w:pPr>
              <w:spacing w:before="120" w:after="120" w:line="240" w:lineRule="auto"/>
              <w:ind w:left="-108" w:right="-108"/>
              <w:jc w:val="center"/>
              <w:rPr>
                <w:color w:val="000000"/>
                <w:szCs w:val="24"/>
              </w:rPr>
            </w:pPr>
          </w:p>
        </w:tc>
        <w:tc>
          <w:tcPr>
            <w:tcW w:w="1818"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1a</w:t>
            </w:r>
          </w:p>
        </w:tc>
        <w:tc>
          <w:tcPr>
            <w:tcW w:w="1818"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1b</w:t>
            </w:r>
          </w:p>
        </w:tc>
        <w:tc>
          <w:tcPr>
            <w:tcW w:w="1818"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2b</w:t>
            </w:r>
          </w:p>
        </w:tc>
        <w:tc>
          <w:tcPr>
            <w:tcW w:w="684"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1a</w:t>
            </w:r>
          </w:p>
        </w:tc>
        <w:tc>
          <w:tcPr>
            <w:tcW w:w="685"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1b</w:t>
            </w:r>
          </w:p>
        </w:tc>
        <w:tc>
          <w:tcPr>
            <w:tcW w:w="695"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2b</w:t>
            </w:r>
          </w:p>
        </w:tc>
        <w:tc>
          <w:tcPr>
            <w:tcW w:w="684"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1a</w:t>
            </w:r>
          </w:p>
        </w:tc>
        <w:tc>
          <w:tcPr>
            <w:tcW w:w="685"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1b</w:t>
            </w:r>
          </w:p>
        </w:tc>
        <w:tc>
          <w:tcPr>
            <w:tcW w:w="695"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2b</w:t>
            </w:r>
          </w:p>
        </w:tc>
        <w:tc>
          <w:tcPr>
            <w:tcW w:w="684"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1a</w:t>
            </w:r>
          </w:p>
        </w:tc>
        <w:tc>
          <w:tcPr>
            <w:tcW w:w="685"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1b</w:t>
            </w:r>
          </w:p>
        </w:tc>
        <w:tc>
          <w:tcPr>
            <w:tcW w:w="695"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4"/>
              </w:rPr>
            </w:pPr>
            <w:r w:rsidRPr="00DD1087">
              <w:rPr>
                <w:color w:val="000000"/>
                <w:sz w:val="28"/>
                <w:szCs w:val="24"/>
              </w:rPr>
              <w:t>2b</w:t>
            </w:r>
          </w:p>
        </w:tc>
      </w:tr>
      <w:tr w:rsidR="00420288" w:rsidRPr="00DD1087" w:rsidTr="001275F2">
        <w:trPr>
          <w:jc w:val="center"/>
        </w:trPr>
        <w:tc>
          <w:tcPr>
            <w:tcW w:w="806" w:type="dxa"/>
            <w:shd w:val="clear" w:color="auto" w:fill="auto"/>
            <w:vAlign w:val="center"/>
          </w:tcPr>
          <w:p w:rsidR="00420288" w:rsidRPr="00DD1087" w:rsidRDefault="008A309A" w:rsidP="001275F2">
            <w:pPr>
              <w:spacing w:before="120" w:after="120" w:line="240" w:lineRule="auto"/>
              <w:ind w:left="-108" w:right="-108"/>
              <w:jc w:val="center"/>
              <w:rPr>
                <w:color w:val="000000"/>
                <w:sz w:val="28"/>
                <w:szCs w:val="28"/>
              </w:rPr>
            </w:pPr>
            <w:r w:rsidRPr="00DD1087">
              <w:rPr>
                <w:color w:val="000000"/>
                <w:sz w:val="28"/>
                <w:szCs w:val="28"/>
              </w:rPr>
              <w:t>PK4</w:t>
            </w:r>
            <w:r w:rsidR="00420288" w:rsidRPr="00DD1087">
              <w:rPr>
                <w:color w:val="000000"/>
                <w:sz w:val="28"/>
                <w:szCs w:val="28"/>
              </w:rPr>
              <w:t>.1</w:t>
            </w:r>
          </w:p>
        </w:tc>
        <w:tc>
          <w:tcPr>
            <w:tcW w:w="2099"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Hòa Xuân</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02</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(Mobifone: 01, Viettel: 01)</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07</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01, Mobifone: 02, Viettel: 03, Gmobile: 01)</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27</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08, Mobifone: 15, Viettel: 04)</w:t>
            </w:r>
          </w:p>
        </w:tc>
        <w:tc>
          <w:tcPr>
            <w:tcW w:w="684"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01</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06</w:t>
            </w:r>
          </w:p>
        </w:tc>
        <w:tc>
          <w:tcPr>
            <w:tcW w:w="695" w:type="dxa"/>
            <w:shd w:val="clear" w:color="auto" w:fill="auto"/>
          </w:tcPr>
          <w:p w:rsidR="00420288" w:rsidRPr="00B2752E" w:rsidRDefault="00B2752E" w:rsidP="00CD2B3C">
            <w:pPr>
              <w:spacing w:before="120" w:after="120" w:line="240" w:lineRule="auto"/>
              <w:jc w:val="center"/>
              <w:rPr>
                <w:color w:val="FF0000"/>
                <w:sz w:val="28"/>
                <w:szCs w:val="28"/>
              </w:rPr>
            </w:pPr>
            <w:r>
              <w:rPr>
                <w:color w:val="FF0000"/>
                <w:sz w:val="28"/>
                <w:szCs w:val="28"/>
              </w:rPr>
              <w:t>10</w:t>
            </w:r>
            <w:r w:rsidR="00420288" w:rsidRPr="00B2752E">
              <w:rPr>
                <w:color w:val="FF0000"/>
                <w:sz w:val="28"/>
                <w:szCs w:val="28"/>
              </w:rPr>
              <w:t>9</w:t>
            </w:r>
          </w:p>
        </w:tc>
        <w:tc>
          <w:tcPr>
            <w:tcW w:w="684"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00</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03</w:t>
            </w:r>
          </w:p>
        </w:tc>
        <w:tc>
          <w:tcPr>
            <w:tcW w:w="695" w:type="dxa"/>
            <w:shd w:val="clear" w:color="auto" w:fill="auto"/>
          </w:tcPr>
          <w:p w:rsidR="00420288" w:rsidRPr="00B2752E" w:rsidRDefault="00420288" w:rsidP="00096D5C">
            <w:pPr>
              <w:spacing w:before="120" w:after="120" w:line="240" w:lineRule="auto"/>
              <w:jc w:val="center"/>
              <w:rPr>
                <w:color w:val="FF0000"/>
                <w:sz w:val="28"/>
                <w:szCs w:val="28"/>
              </w:rPr>
            </w:pPr>
            <w:r w:rsidRPr="00B2752E">
              <w:rPr>
                <w:color w:val="FF0000"/>
                <w:sz w:val="28"/>
                <w:szCs w:val="28"/>
              </w:rPr>
              <w:t>1</w:t>
            </w:r>
            <w:r w:rsidR="00096D5C">
              <w:rPr>
                <w:color w:val="FF0000"/>
                <w:sz w:val="28"/>
                <w:szCs w:val="28"/>
              </w:rPr>
              <w:t>4</w:t>
            </w:r>
            <w:r w:rsidRPr="00B2752E">
              <w:rPr>
                <w:color w:val="FF0000"/>
                <w:sz w:val="28"/>
                <w:szCs w:val="28"/>
              </w:rPr>
              <w:t>1</w:t>
            </w:r>
          </w:p>
        </w:tc>
        <w:tc>
          <w:tcPr>
            <w:tcW w:w="684"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00</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00</w:t>
            </w:r>
          </w:p>
        </w:tc>
        <w:tc>
          <w:tcPr>
            <w:tcW w:w="695" w:type="dxa"/>
            <w:shd w:val="clear" w:color="auto" w:fill="auto"/>
          </w:tcPr>
          <w:p w:rsidR="00420288" w:rsidRPr="00B2752E" w:rsidRDefault="00096D5C" w:rsidP="00CD2B3C">
            <w:pPr>
              <w:spacing w:before="120" w:after="120" w:line="240" w:lineRule="auto"/>
              <w:jc w:val="center"/>
              <w:rPr>
                <w:color w:val="FF0000"/>
                <w:sz w:val="28"/>
                <w:szCs w:val="28"/>
              </w:rPr>
            </w:pPr>
            <w:r>
              <w:rPr>
                <w:color w:val="FF0000"/>
                <w:sz w:val="28"/>
                <w:szCs w:val="28"/>
              </w:rPr>
              <w:t>174</w:t>
            </w:r>
          </w:p>
        </w:tc>
      </w:tr>
      <w:tr w:rsidR="00420288" w:rsidRPr="00DD1087" w:rsidTr="001275F2">
        <w:trPr>
          <w:jc w:val="center"/>
        </w:trPr>
        <w:tc>
          <w:tcPr>
            <w:tcW w:w="806" w:type="dxa"/>
            <w:shd w:val="clear" w:color="auto" w:fill="auto"/>
            <w:vAlign w:val="center"/>
          </w:tcPr>
          <w:p w:rsidR="00420288" w:rsidRPr="00DD1087" w:rsidRDefault="008A309A" w:rsidP="001275F2">
            <w:pPr>
              <w:spacing w:before="120" w:after="120" w:line="240" w:lineRule="auto"/>
              <w:ind w:left="-108" w:right="-108"/>
              <w:jc w:val="center"/>
              <w:rPr>
                <w:color w:val="000000"/>
                <w:sz w:val="28"/>
                <w:szCs w:val="28"/>
              </w:rPr>
            </w:pPr>
            <w:r w:rsidRPr="00DD1087">
              <w:rPr>
                <w:color w:val="000000"/>
                <w:sz w:val="28"/>
                <w:szCs w:val="28"/>
              </w:rPr>
              <w:t>PK4</w:t>
            </w:r>
            <w:r w:rsidR="00420288" w:rsidRPr="00DD1087">
              <w:rPr>
                <w:color w:val="000000"/>
                <w:sz w:val="28"/>
                <w:szCs w:val="28"/>
              </w:rPr>
              <w:t>.2</w:t>
            </w:r>
          </w:p>
        </w:tc>
        <w:tc>
          <w:tcPr>
            <w:tcW w:w="2099"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Khuê Trung,</w:t>
            </w:r>
          </w:p>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Hòa Thọ Đông,</w:t>
            </w:r>
          </w:p>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 xml:space="preserve">Hòa Phát, </w:t>
            </w:r>
          </w:p>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Hòa An.</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06</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03, Viettel: 02, Gmobile: 01)</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61</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14, Mobifone: 14, Viettel: 19, Gmobile: 06, Vietnamobile: 07, Sfone: 01)</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42</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16, Mobifone: 18, Viettel: 08)</w:t>
            </w:r>
          </w:p>
        </w:tc>
        <w:tc>
          <w:tcPr>
            <w:tcW w:w="684"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05</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38</w:t>
            </w:r>
          </w:p>
        </w:tc>
        <w:tc>
          <w:tcPr>
            <w:tcW w:w="695" w:type="dxa"/>
            <w:shd w:val="clear" w:color="auto" w:fill="auto"/>
          </w:tcPr>
          <w:p w:rsidR="00420288" w:rsidRPr="00B2752E" w:rsidRDefault="00B2752E" w:rsidP="00CD2B3C">
            <w:pPr>
              <w:spacing w:before="120" w:after="120" w:line="240" w:lineRule="auto"/>
              <w:jc w:val="center"/>
              <w:rPr>
                <w:color w:val="FF0000"/>
                <w:sz w:val="28"/>
                <w:szCs w:val="28"/>
              </w:rPr>
            </w:pPr>
            <w:r>
              <w:rPr>
                <w:color w:val="FF0000"/>
                <w:sz w:val="28"/>
                <w:szCs w:val="28"/>
              </w:rPr>
              <w:t>96</w:t>
            </w:r>
          </w:p>
        </w:tc>
        <w:tc>
          <w:tcPr>
            <w:tcW w:w="684"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03</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19</w:t>
            </w:r>
          </w:p>
        </w:tc>
        <w:tc>
          <w:tcPr>
            <w:tcW w:w="695" w:type="dxa"/>
            <w:shd w:val="clear" w:color="auto" w:fill="auto"/>
          </w:tcPr>
          <w:p w:rsidR="00420288" w:rsidRPr="00B2752E" w:rsidRDefault="00420288" w:rsidP="00096D5C">
            <w:pPr>
              <w:spacing w:before="120" w:after="120" w:line="240" w:lineRule="auto"/>
              <w:jc w:val="center"/>
              <w:rPr>
                <w:color w:val="FF0000"/>
                <w:sz w:val="28"/>
                <w:szCs w:val="28"/>
              </w:rPr>
            </w:pPr>
            <w:r w:rsidRPr="00B2752E">
              <w:rPr>
                <w:color w:val="FF0000"/>
                <w:sz w:val="28"/>
                <w:szCs w:val="28"/>
              </w:rPr>
              <w:t>1</w:t>
            </w:r>
            <w:r w:rsidR="00096D5C">
              <w:rPr>
                <w:color w:val="FF0000"/>
                <w:sz w:val="28"/>
                <w:szCs w:val="28"/>
              </w:rPr>
              <w:t>25</w:t>
            </w:r>
          </w:p>
        </w:tc>
        <w:tc>
          <w:tcPr>
            <w:tcW w:w="684"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00</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00</w:t>
            </w:r>
          </w:p>
        </w:tc>
        <w:tc>
          <w:tcPr>
            <w:tcW w:w="695" w:type="dxa"/>
            <w:shd w:val="clear" w:color="auto" w:fill="auto"/>
          </w:tcPr>
          <w:p w:rsidR="00420288" w:rsidRPr="00B2752E" w:rsidRDefault="00096D5C" w:rsidP="00CD2B3C">
            <w:pPr>
              <w:spacing w:before="120" w:after="120" w:line="240" w:lineRule="auto"/>
              <w:jc w:val="center"/>
              <w:rPr>
                <w:color w:val="FF0000"/>
                <w:sz w:val="28"/>
                <w:szCs w:val="28"/>
              </w:rPr>
            </w:pPr>
            <w:r>
              <w:rPr>
                <w:color w:val="FF0000"/>
                <w:sz w:val="28"/>
                <w:szCs w:val="28"/>
              </w:rPr>
              <w:t>156</w:t>
            </w:r>
          </w:p>
        </w:tc>
      </w:tr>
      <w:tr w:rsidR="00420288" w:rsidRPr="00DD1087" w:rsidTr="001275F2">
        <w:trPr>
          <w:jc w:val="center"/>
        </w:trPr>
        <w:tc>
          <w:tcPr>
            <w:tcW w:w="806" w:type="dxa"/>
            <w:shd w:val="clear" w:color="auto" w:fill="auto"/>
            <w:vAlign w:val="center"/>
          </w:tcPr>
          <w:p w:rsidR="00420288" w:rsidRPr="00DD1087" w:rsidRDefault="008A309A" w:rsidP="001275F2">
            <w:pPr>
              <w:spacing w:before="120" w:after="120" w:line="240" w:lineRule="auto"/>
              <w:ind w:left="-108" w:right="-108"/>
              <w:jc w:val="center"/>
              <w:rPr>
                <w:color w:val="000000"/>
                <w:sz w:val="28"/>
                <w:szCs w:val="28"/>
              </w:rPr>
            </w:pPr>
            <w:r w:rsidRPr="00DD1087">
              <w:rPr>
                <w:color w:val="000000"/>
                <w:sz w:val="28"/>
                <w:szCs w:val="28"/>
              </w:rPr>
              <w:t>PK4</w:t>
            </w:r>
            <w:r w:rsidR="00420288" w:rsidRPr="00DD1087">
              <w:rPr>
                <w:color w:val="000000"/>
                <w:sz w:val="28"/>
                <w:szCs w:val="28"/>
              </w:rPr>
              <w:t>.3</w:t>
            </w:r>
          </w:p>
        </w:tc>
        <w:tc>
          <w:tcPr>
            <w:tcW w:w="2099" w:type="dxa"/>
            <w:shd w:val="clear" w:color="auto" w:fill="auto"/>
            <w:vAlign w:val="center"/>
          </w:tcPr>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Hòa Thọ Tây,</w:t>
            </w:r>
          </w:p>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 xml:space="preserve">Hòa Phát, </w:t>
            </w:r>
          </w:p>
          <w:p w:rsidR="00420288" w:rsidRPr="00DD1087" w:rsidRDefault="00420288" w:rsidP="001275F2">
            <w:pPr>
              <w:spacing w:before="120" w:after="120" w:line="240" w:lineRule="auto"/>
              <w:ind w:left="-108" w:right="-108"/>
              <w:jc w:val="center"/>
              <w:rPr>
                <w:color w:val="000000"/>
                <w:sz w:val="28"/>
                <w:szCs w:val="28"/>
              </w:rPr>
            </w:pPr>
            <w:r w:rsidRPr="00DD1087">
              <w:rPr>
                <w:color w:val="000000"/>
                <w:sz w:val="28"/>
                <w:szCs w:val="28"/>
              </w:rPr>
              <w:t>Hòa An.</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09</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01, Mobifone: 03, Viettel: 02, Gmobile: 02, Vietnamobile: 01)</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09</w:t>
            </w:r>
          </w:p>
          <w:p w:rsidR="00420288" w:rsidRPr="00DD1087" w:rsidRDefault="00420288" w:rsidP="00CD2B3C">
            <w:pPr>
              <w:spacing w:before="120" w:after="120" w:line="240" w:lineRule="auto"/>
              <w:jc w:val="center"/>
              <w:rPr>
                <w:color w:val="000000"/>
                <w:sz w:val="28"/>
                <w:szCs w:val="28"/>
              </w:rPr>
            </w:pPr>
            <w:r w:rsidRPr="00DD1087">
              <w:rPr>
                <w:color w:val="000000"/>
                <w:sz w:val="20"/>
                <w:szCs w:val="20"/>
              </w:rPr>
              <w:t>(Vinaphone: 03, Mobifone: 02, Viettel:  02, Gmobile: 01, Vietnamobile: 01)</w:t>
            </w:r>
          </w:p>
        </w:tc>
        <w:tc>
          <w:tcPr>
            <w:tcW w:w="1818"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08</w:t>
            </w:r>
          </w:p>
          <w:p w:rsidR="00420288" w:rsidRPr="00DD1087" w:rsidRDefault="00420288" w:rsidP="00CD2B3C">
            <w:pPr>
              <w:spacing w:before="120" w:after="0" w:line="240" w:lineRule="auto"/>
              <w:jc w:val="center"/>
              <w:rPr>
                <w:color w:val="000000"/>
                <w:sz w:val="20"/>
                <w:szCs w:val="20"/>
              </w:rPr>
            </w:pPr>
            <w:r w:rsidRPr="00DD1087">
              <w:rPr>
                <w:color w:val="000000"/>
                <w:sz w:val="20"/>
                <w:szCs w:val="20"/>
              </w:rPr>
              <w:t>(Vinaphone: 02, Mobifone: 04, Viettel: 01,</w:t>
            </w:r>
          </w:p>
          <w:p w:rsidR="00420288" w:rsidRPr="00DD1087" w:rsidRDefault="00420288" w:rsidP="00CD2B3C">
            <w:pPr>
              <w:spacing w:after="120" w:line="240" w:lineRule="auto"/>
              <w:jc w:val="center"/>
              <w:rPr>
                <w:color w:val="000000"/>
                <w:sz w:val="28"/>
                <w:szCs w:val="28"/>
              </w:rPr>
            </w:pPr>
            <w:r w:rsidRPr="00DD1087">
              <w:rPr>
                <w:color w:val="000000"/>
                <w:sz w:val="20"/>
                <w:szCs w:val="20"/>
              </w:rPr>
              <w:t>Sfone: 01)</w:t>
            </w:r>
          </w:p>
        </w:tc>
        <w:tc>
          <w:tcPr>
            <w:tcW w:w="684" w:type="dxa"/>
            <w:shd w:val="clear" w:color="auto" w:fill="auto"/>
          </w:tcPr>
          <w:p w:rsidR="00420288" w:rsidRPr="00DD1087" w:rsidRDefault="0065368C" w:rsidP="00CD2B3C">
            <w:pPr>
              <w:spacing w:before="120" w:after="120" w:line="240" w:lineRule="auto"/>
              <w:jc w:val="center"/>
              <w:rPr>
                <w:color w:val="000000"/>
                <w:sz w:val="28"/>
                <w:szCs w:val="28"/>
              </w:rPr>
            </w:pPr>
            <w:r>
              <w:rPr>
                <w:color w:val="000000"/>
                <w:sz w:val="28"/>
                <w:szCs w:val="28"/>
              </w:rPr>
              <w:t>09</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06</w:t>
            </w:r>
          </w:p>
        </w:tc>
        <w:tc>
          <w:tcPr>
            <w:tcW w:w="695" w:type="dxa"/>
            <w:shd w:val="clear" w:color="auto" w:fill="auto"/>
          </w:tcPr>
          <w:p w:rsidR="00420288" w:rsidRPr="00B2752E" w:rsidRDefault="00B2752E" w:rsidP="00CD2B3C">
            <w:pPr>
              <w:spacing w:before="120" w:after="120" w:line="240" w:lineRule="auto"/>
              <w:jc w:val="center"/>
              <w:rPr>
                <w:color w:val="FF0000"/>
                <w:sz w:val="28"/>
                <w:szCs w:val="28"/>
              </w:rPr>
            </w:pPr>
            <w:r>
              <w:rPr>
                <w:color w:val="FF0000"/>
                <w:sz w:val="28"/>
                <w:szCs w:val="28"/>
              </w:rPr>
              <w:t>6</w:t>
            </w:r>
            <w:r w:rsidR="00420288" w:rsidRPr="00B2752E">
              <w:rPr>
                <w:color w:val="FF0000"/>
                <w:sz w:val="28"/>
                <w:szCs w:val="28"/>
              </w:rPr>
              <w:t>3</w:t>
            </w:r>
          </w:p>
        </w:tc>
        <w:tc>
          <w:tcPr>
            <w:tcW w:w="684" w:type="dxa"/>
            <w:shd w:val="clear" w:color="auto" w:fill="auto"/>
          </w:tcPr>
          <w:p w:rsidR="00420288" w:rsidRPr="00DD1087" w:rsidRDefault="0065368C" w:rsidP="00CD2B3C">
            <w:pPr>
              <w:spacing w:before="120" w:after="120" w:line="240" w:lineRule="auto"/>
              <w:jc w:val="center"/>
              <w:rPr>
                <w:color w:val="000000"/>
                <w:sz w:val="28"/>
                <w:szCs w:val="28"/>
              </w:rPr>
            </w:pPr>
            <w:r>
              <w:rPr>
                <w:color w:val="000000"/>
                <w:sz w:val="28"/>
                <w:szCs w:val="28"/>
              </w:rPr>
              <w:t>09</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03</w:t>
            </w:r>
          </w:p>
        </w:tc>
        <w:tc>
          <w:tcPr>
            <w:tcW w:w="695" w:type="dxa"/>
            <w:shd w:val="clear" w:color="auto" w:fill="auto"/>
          </w:tcPr>
          <w:p w:rsidR="00420288" w:rsidRPr="00B2752E" w:rsidRDefault="00096D5C" w:rsidP="00CD2B3C">
            <w:pPr>
              <w:spacing w:before="120" w:after="120" w:line="240" w:lineRule="auto"/>
              <w:jc w:val="center"/>
              <w:rPr>
                <w:color w:val="FF0000"/>
                <w:sz w:val="28"/>
                <w:szCs w:val="28"/>
              </w:rPr>
            </w:pPr>
            <w:r>
              <w:rPr>
                <w:color w:val="FF0000"/>
                <w:sz w:val="28"/>
                <w:szCs w:val="28"/>
              </w:rPr>
              <w:t>96</w:t>
            </w:r>
          </w:p>
        </w:tc>
        <w:tc>
          <w:tcPr>
            <w:tcW w:w="684" w:type="dxa"/>
            <w:shd w:val="clear" w:color="auto" w:fill="auto"/>
          </w:tcPr>
          <w:p w:rsidR="00420288" w:rsidRPr="00DD1087" w:rsidRDefault="0065368C" w:rsidP="00CD2B3C">
            <w:pPr>
              <w:spacing w:before="120" w:after="120" w:line="240" w:lineRule="auto"/>
              <w:jc w:val="center"/>
              <w:rPr>
                <w:color w:val="000000"/>
                <w:sz w:val="28"/>
                <w:szCs w:val="28"/>
              </w:rPr>
            </w:pPr>
            <w:r>
              <w:rPr>
                <w:color w:val="000000"/>
                <w:sz w:val="28"/>
                <w:szCs w:val="28"/>
              </w:rPr>
              <w:t>09</w:t>
            </w:r>
          </w:p>
        </w:tc>
        <w:tc>
          <w:tcPr>
            <w:tcW w:w="685" w:type="dxa"/>
            <w:shd w:val="clear" w:color="auto" w:fill="auto"/>
          </w:tcPr>
          <w:p w:rsidR="00420288" w:rsidRPr="00DD1087" w:rsidRDefault="00420288" w:rsidP="00CD2B3C">
            <w:pPr>
              <w:spacing w:before="120" w:after="120" w:line="240" w:lineRule="auto"/>
              <w:jc w:val="center"/>
              <w:rPr>
                <w:color w:val="000000"/>
                <w:sz w:val="28"/>
                <w:szCs w:val="28"/>
              </w:rPr>
            </w:pPr>
            <w:r w:rsidRPr="00DD1087">
              <w:rPr>
                <w:color w:val="000000"/>
                <w:sz w:val="28"/>
                <w:szCs w:val="28"/>
              </w:rPr>
              <w:t>00</w:t>
            </w:r>
          </w:p>
        </w:tc>
        <w:tc>
          <w:tcPr>
            <w:tcW w:w="695" w:type="dxa"/>
            <w:shd w:val="clear" w:color="auto" w:fill="auto"/>
          </w:tcPr>
          <w:p w:rsidR="00420288" w:rsidRPr="00B2752E" w:rsidRDefault="00096D5C" w:rsidP="00CD2B3C">
            <w:pPr>
              <w:spacing w:before="120" w:after="120" w:line="240" w:lineRule="auto"/>
              <w:jc w:val="center"/>
              <w:rPr>
                <w:color w:val="FF0000"/>
                <w:sz w:val="28"/>
                <w:szCs w:val="28"/>
              </w:rPr>
            </w:pPr>
            <w:r>
              <w:rPr>
                <w:color w:val="FF0000"/>
                <w:sz w:val="28"/>
                <w:szCs w:val="28"/>
              </w:rPr>
              <w:t>129</w:t>
            </w:r>
          </w:p>
        </w:tc>
      </w:tr>
      <w:tr w:rsidR="00420288" w:rsidRPr="00DD1087" w:rsidTr="001275F2">
        <w:trPr>
          <w:jc w:val="center"/>
        </w:trPr>
        <w:tc>
          <w:tcPr>
            <w:tcW w:w="806" w:type="dxa"/>
            <w:shd w:val="clear" w:color="auto" w:fill="auto"/>
            <w:vAlign w:val="center"/>
          </w:tcPr>
          <w:p w:rsidR="00420288" w:rsidRPr="00DD1087" w:rsidRDefault="00420288" w:rsidP="00CF21F2">
            <w:pPr>
              <w:spacing w:before="240" w:after="240" w:line="240" w:lineRule="auto"/>
              <w:ind w:left="-108" w:right="-108"/>
              <w:jc w:val="center"/>
              <w:rPr>
                <w:b/>
                <w:color w:val="000000"/>
                <w:szCs w:val="28"/>
              </w:rPr>
            </w:pPr>
          </w:p>
        </w:tc>
        <w:tc>
          <w:tcPr>
            <w:tcW w:w="2099" w:type="dxa"/>
            <w:shd w:val="clear" w:color="auto" w:fill="auto"/>
            <w:vAlign w:val="center"/>
          </w:tcPr>
          <w:p w:rsidR="00420288" w:rsidRPr="00DD1087" w:rsidRDefault="00420288" w:rsidP="00CF21F2">
            <w:pPr>
              <w:spacing w:before="240" w:after="240" w:line="240" w:lineRule="auto"/>
              <w:ind w:left="-108" w:right="-108"/>
              <w:jc w:val="center"/>
              <w:rPr>
                <w:b/>
                <w:color w:val="000000"/>
                <w:sz w:val="28"/>
                <w:szCs w:val="28"/>
              </w:rPr>
            </w:pPr>
            <w:r w:rsidRPr="00DD1087">
              <w:rPr>
                <w:b/>
                <w:color w:val="000000"/>
                <w:sz w:val="28"/>
                <w:szCs w:val="28"/>
              </w:rPr>
              <w:t>Tổng</w:t>
            </w:r>
          </w:p>
        </w:tc>
        <w:tc>
          <w:tcPr>
            <w:tcW w:w="1818" w:type="dxa"/>
            <w:shd w:val="clear" w:color="auto" w:fill="auto"/>
            <w:vAlign w:val="center"/>
          </w:tcPr>
          <w:p w:rsidR="00420288" w:rsidRPr="00DD1087" w:rsidRDefault="00420288" w:rsidP="00CD2B3C">
            <w:pPr>
              <w:spacing w:before="240" w:after="240" w:line="240" w:lineRule="auto"/>
              <w:jc w:val="center"/>
              <w:rPr>
                <w:b/>
                <w:color w:val="000000"/>
                <w:sz w:val="28"/>
                <w:szCs w:val="28"/>
              </w:rPr>
            </w:pPr>
            <w:r w:rsidRPr="00DD1087">
              <w:rPr>
                <w:b/>
                <w:color w:val="000000"/>
                <w:sz w:val="28"/>
                <w:szCs w:val="28"/>
              </w:rPr>
              <w:t>17</w:t>
            </w:r>
          </w:p>
        </w:tc>
        <w:tc>
          <w:tcPr>
            <w:tcW w:w="1818" w:type="dxa"/>
            <w:shd w:val="clear" w:color="auto" w:fill="auto"/>
            <w:vAlign w:val="center"/>
          </w:tcPr>
          <w:p w:rsidR="00420288" w:rsidRPr="00DD1087" w:rsidRDefault="00420288" w:rsidP="00CD2B3C">
            <w:pPr>
              <w:spacing w:before="240" w:after="240" w:line="240" w:lineRule="auto"/>
              <w:jc w:val="center"/>
              <w:rPr>
                <w:b/>
                <w:color w:val="000000"/>
                <w:sz w:val="28"/>
                <w:szCs w:val="28"/>
              </w:rPr>
            </w:pPr>
            <w:r w:rsidRPr="00DD1087">
              <w:rPr>
                <w:b/>
                <w:color w:val="000000"/>
                <w:sz w:val="28"/>
                <w:szCs w:val="28"/>
              </w:rPr>
              <w:t>77</w:t>
            </w:r>
          </w:p>
        </w:tc>
        <w:tc>
          <w:tcPr>
            <w:tcW w:w="1818" w:type="dxa"/>
            <w:shd w:val="clear" w:color="auto" w:fill="auto"/>
            <w:vAlign w:val="center"/>
          </w:tcPr>
          <w:p w:rsidR="00420288" w:rsidRPr="00DD1087" w:rsidRDefault="00420288" w:rsidP="00CD2B3C">
            <w:pPr>
              <w:spacing w:before="240" w:after="240" w:line="240" w:lineRule="auto"/>
              <w:jc w:val="center"/>
              <w:rPr>
                <w:b/>
                <w:color w:val="000000"/>
                <w:sz w:val="28"/>
                <w:szCs w:val="28"/>
              </w:rPr>
            </w:pPr>
            <w:r w:rsidRPr="00DD1087">
              <w:rPr>
                <w:b/>
                <w:color w:val="000000"/>
                <w:sz w:val="28"/>
                <w:szCs w:val="28"/>
              </w:rPr>
              <w:t>77</w:t>
            </w:r>
          </w:p>
        </w:tc>
        <w:tc>
          <w:tcPr>
            <w:tcW w:w="684" w:type="dxa"/>
            <w:shd w:val="clear" w:color="auto" w:fill="auto"/>
            <w:vAlign w:val="center"/>
          </w:tcPr>
          <w:p w:rsidR="00420288" w:rsidRPr="00DD1087" w:rsidRDefault="0065368C" w:rsidP="00CD2B3C">
            <w:pPr>
              <w:spacing w:before="240" w:after="240" w:line="240" w:lineRule="auto"/>
              <w:jc w:val="center"/>
              <w:rPr>
                <w:b/>
                <w:color w:val="000000"/>
                <w:sz w:val="28"/>
                <w:szCs w:val="28"/>
              </w:rPr>
            </w:pPr>
            <w:r>
              <w:rPr>
                <w:b/>
                <w:color w:val="000000"/>
                <w:sz w:val="28"/>
                <w:szCs w:val="28"/>
              </w:rPr>
              <w:t>15</w:t>
            </w:r>
          </w:p>
        </w:tc>
        <w:tc>
          <w:tcPr>
            <w:tcW w:w="685" w:type="dxa"/>
            <w:shd w:val="clear" w:color="auto" w:fill="auto"/>
            <w:vAlign w:val="center"/>
          </w:tcPr>
          <w:p w:rsidR="00420288" w:rsidRPr="00DD1087" w:rsidRDefault="00420288" w:rsidP="00CD2B3C">
            <w:pPr>
              <w:spacing w:before="240" w:after="240" w:line="240" w:lineRule="auto"/>
              <w:jc w:val="center"/>
              <w:rPr>
                <w:b/>
                <w:color w:val="000000"/>
                <w:sz w:val="28"/>
                <w:szCs w:val="28"/>
              </w:rPr>
            </w:pPr>
            <w:r w:rsidRPr="00DD1087">
              <w:rPr>
                <w:b/>
                <w:color w:val="000000"/>
                <w:sz w:val="28"/>
                <w:szCs w:val="28"/>
              </w:rPr>
              <w:t>50</w:t>
            </w:r>
          </w:p>
        </w:tc>
        <w:tc>
          <w:tcPr>
            <w:tcW w:w="695" w:type="dxa"/>
            <w:shd w:val="clear" w:color="auto" w:fill="auto"/>
            <w:vAlign w:val="center"/>
          </w:tcPr>
          <w:p w:rsidR="00420288" w:rsidRPr="00BB3CCF" w:rsidRDefault="00DD1A17" w:rsidP="00CD2B3C">
            <w:pPr>
              <w:spacing w:before="240" w:after="240" w:line="240" w:lineRule="auto"/>
              <w:jc w:val="center"/>
              <w:rPr>
                <w:b/>
                <w:color w:val="FF0000"/>
                <w:sz w:val="28"/>
                <w:szCs w:val="28"/>
              </w:rPr>
            </w:pPr>
            <w:r>
              <w:rPr>
                <w:b/>
                <w:color w:val="FF0000"/>
                <w:sz w:val="28"/>
                <w:szCs w:val="28"/>
              </w:rPr>
              <w:t>268</w:t>
            </w:r>
          </w:p>
        </w:tc>
        <w:tc>
          <w:tcPr>
            <w:tcW w:w="684" w:type="dxa"/>
            <w:shd w:val="clear" w:color="auto" w:fill="auto"/>
            <w:vAlign w:val="center"/>
          </w:tcPr>
          <w:p w:rsidR="00420288" w:rsidRPr="00DD1087" w:rsidRDefault="0065368C" w:rsidP="00CD2B3C">
            <w:pPr>
              <w:spacing w:before="240" w:after="240" w:line="240" w:lineRule="auto"/>
              <w:jc w:val="center"/>
              <w:rPr>
                <w:b/>
                <w:color w:val="000000"/>
                <w:sz w:val="28"/>
                <w:szCs w:val="28"/>
              </w:rPr>
            </w:pPr>
            <w:r>
              <w:rPr>
                <w:b/>
                <w:color w:val="000000"/>
                <w:sz w:val="28"/>
                <w:szCs w:val="28"/>
              </w:rPr>
              <w:t>12</w:t>
            </w:r>
          </w:p>
        </w:tc>
        <w:tc>
          <w:tcPr>
            <w:tcW w:w="685" w:type="dxa"/>
            <w:shd w:val="clear" w:color="auto" w:fill="auto"/>
            <w:vAlign w:val="center"/>
          </w:tcPr>
          <w:p w:rsidR="00420288" w:rsidRPr="00DD1087" w:rsidRDefault="00420288" w:rsidP="00CD2B3C">
            <w:pPr>
              <w:spacing w:before="240" w:after="240" w:line="240" w:lineRule="auto"/>
              <w:jc w:val="center"/>
              <w:rPr>
                <w:b/>
                <w:color w:val="000000"/>
                <w:sz w:val="28"/>
                <w:szCs w:val="28"/>
              </w:rPr>
            </w:pPr>
            <w:r w:rsidRPr="00DD1087">
              <w:rPr>
                <w:b/>
                <w:color w:val="000000"/>
                <w:sz w:val="28"/>
                <w:szCs w:val="28"/>
              </w:rPr>
              <w:t>25</w:t>
            </w:r>
          </w:p>
        </w:tc>
        <w:tc>
          <w:tcPr>
            <w:tcW w:w="695" w:type="dxa"/>
            <w:shd w:val="clear" w:color="auto" w:fill="auto"/>
            <w:vAlign w:val="center"/>
          </w:tcPr>
          <w:p w:rsidR="00420288" w:rsidRPr="00BB3CCF" w:rsidRDefault="00DD1A17" w:rsidP="00CD2B3C">
            <w:pPr>
              <w:spacing w:before="240" w:after="240" w:line="240" w:lineRule="auto"/>
              <w:jc w:val="center"/>
              <w:rPr>
                <w:b/>
                <w:color w:val="FF0000"/>
                <w:sz w:val="28"/>
                <w:szCs w:val="28"/>
              </w:rPr>
            </w:pPr>
            <w:r>
              <w:rPr>
                <w:b/>
                <w:color w:val="FF0000"/>
                <w:sz w:val="28"/>
                <w:szCs w:val="28"/>
              </w:rPr>
              <w:t>362</w:t>
            </w:r>
          </w:p>
        </w:tc>
        <w:tc>
          <w:tcPr>
            <w:tcW w:w="684" w:type="dxa"/>
            <w:shd w:val="clear" w:color="auto" w:fill="auto"/>
            <w:vAlign w:val="center"/>
          </w:tcPr>
          <w:p w:rsidR="00420288" w:rsidRPr="00DD1087" w:rsidRDefault="0065368C" w:rsidP="00CD2B3C">
            <w:pPr>
              <w:spacing w:before="240" w:after="240" w:line="240" w:lineRule="auto"/>
              <w:jc w:val="center"/>
              <w:rPr>
                <w:b/>
                <w:color w:val="000000"/>
                <w:sz w:val="28"/>
                <w:szCs w:val="28"/>
              </w:rPr>
            </w:pPr>
            <w:r>
              <w:rPr>
                <w:b/>
                <w:color w:val="000000"/>
                <w:sz w:val="28"/>
                <w:szCs w:val="28"/>
              </w:rPr>
              <w:t>09</w:t>
            </w:r>
          </w:p>
        </w:tc>
        <w:tc>
          <w:tcPr>
            <w:tcW w:w="685" w:type="dxa"/>
            <w:shd w:val="clear" w:color="auto" w:fill="auto"/>
            <w:vAlign w:val="center"/>
          </w:tcPr>
          <w:p w:rsidR="00420288" w:rsidRPr="00DD1087" w:rsidRDefault="00420288" w:rsidP="00CD2B3C">
            <w:pPr>
              <w:spacing w:before="240" w:after="240" w:line="240" w:lineRule="auto"/>
              <w:jc w:val="center"/>
              <w:rPr>
                <w:b/>
                <w:color w:val="000000"/>
                <w:sz w:val="28"/>
                <w:szCs w:val="28"/>
              </w:rPr>
            </w:pPr>
            <w:r w:rsidRPr="00DD1087">
              <w:rPr>
                <w:b/>
                <w:color w:val="000000"/>
                <w:sz w:val="28"/>
                <w:szCs w:val="28"/>
              </w:rPr>
              <w:t>00</w:t>
            </w:r>
          </w:p>
        </w:tc>
        <w:tc>
          <w:tcPr>
            <w:tcW w:w="695" w:type="dxa"/>
            <w:shd w:val="clear" w:color="auto" w:fill="auto"/>
            <w:vAlign w:val="center"/>
          </w:tcPr>
          <w:p w:rsidR="00420288" w:rsidRPr="00BB3CCF" w:rsidRDefault="00DD1A17" w:rsidP="00CD2B3C">
            <w:pPr>
              <w:spacing w:before="240" w:after="240" w:line="240" w:lineRule="auto"/>
              <w:jc w:val="center"/>
              <w:rPr>
                <w:b/>
                <w:color w:val="FF0000"/>
                <w:sz w:val="28"/>
                <w:szCs w:val="28"/>
              </w:rPr>
            </w:pPr>
            <w:r>
              <w:rPr>
                <w:b/>
                <w:color w:val="FF0000"/>
                <w:sz w:val="28"/>
                <w:szCs w:val="28"/>
              </w:rPr>
              <w:t>45</w:t>
            </w:r>
            <w:r w:rsidR="00420288" w:rsidRPr="00BB3CCF">
              <w:rPr>
                <w:b/>
                <w:color w:val="FF0000"/>
                <w:sz w:val="28"/>
                <w:szCs w:val="28"/>
              </w:rPr>
              <w:t>9</w:t>
            </w:r>
          </w:p>
        </w:tc>
      </w:tr>
    </w:tbl>
    <w:p w:rsidR="00120B44" w:rsidRPr="00DD1087" w:rsidRDefault="00120B44" w:rsidP="00120B44">
      <w:pPr>
        <w:jc w:val="center"/>
        <w:rPr>
          <w:color w:val="000000"/>
        </w:rPr>
        <w:sectPr w:rsidR="00120B44" w:rsidRPr="00DD1087" w:rsidSect="008C4E7A">
          <w:headerReference w:type="default" r:id="rId32"/>
          <w:footerReference w:type="default" r:id="rId33"/>
          <w:pgSz w:w="16839" w:h="11907" w:orient="landscape" w:code="9"/>
          <w:pgMar w:top="1418" w:right="1134" w:bottom="454" w:left="1134" w:header="1134" w:footer="0" w:gutter="0"/>
          <w:cols w:space="720"/>
          <w:docGrid w:linePitch="381"/>
        </w:sectPr>
      </w:pPr>
    </w:p>
    <w:p w:rsidR="00120B44" w:rsidRPr="00DD1087" w:rsidRDefault="00342888" w:rsidP="00A57208">
      <w:pPr>
        <w:pStyle w:val="Heading2"/>
        <w:numPr>
          <w:ilvl w:val="0"/>
          <w:numId w:val="0"/>
        </w:numPr>
        <w:spacing w:before="120" w:after="0" w:line="288" w:lineRule="auto"/>
        <w:ind w:firstLine="709"/>
        <w:rPr>
          <w:noProof/>
          <w:color w:val="000000"/>
        </w:rPr>
      </w:pPr>
      <w:bookmarkStart w:id="77" w:name="_Toc501979128"/>
      <w:r w:rsidRPr="00DD1087">
        <w:rPr>
          <w:noProof/>
          <w:color w:val="000000"/>
        </w:rPr>
        <w:lastRenderedPageBreak/>
        <w:t xml:space="preserve">V. </w:t>
      </w:r>
      <w:r w:rsidR="00E726E5" w:rsidRPr="00DD1087">
        <w:rPr>
          <w:noProof/>
          <w:color w:val="000000"/>
        </w:rPr>
        <w:t>Khu vực 5 – quận Thanh Khê</w:t>
      </w:r>
      <w:bookmarkEnd w:id="77"/>
    </w:p>
    <w:p w:rsidR="00120B44" w:rsidRPr="00DD1087" w:rsidRDefault="00120B44" w:rsidP="00030FBC">
      <w:pPr>
        <w:pStyle w:val="Heading2"/>
        <w:numPr>
          <w:ilvl w:val="0"/>
          <w:numId w:val="0"/>
        </w:numPr>
        <w:spacing w:after="0" w:line="295" w:lineRule="auto"/>
        <w:ind w:firstLine="709"/>
        <w:rPr>
          <w:noProof/>
          <w:color w:val="000000"/>
        </w:rPr>
      </w:pPr>
      <w:bookmarkStart w:id="78" w:name="_Toc501979129"/>
      <w:r w:rsidRPr="00DD1087">
        <w:rPr>
          <w:noProof/>
          <w:color w:val="000000"/>
        </w:rPr>
        <w:t xml:space="preserve">1. </w:t>
      </w:r>
      <w:r w:rsidR="00030FBC" w:rsidRPr="00DD1087">
        <w:rPr>
          <w:noProof/>
          <w:color w:val="000000"/>
        </w:rPr>
        <w:t>Ranh giới</w:t>
      </w:r>
      <w:bookmarkEnd w:id="78"/>
    </w:p>
    <w:p w:rsidR="00120B44" w:rsidRPr="00DD1087" w:rsidRDefault="00120B44" w:rsidP="00A57208">
      <w:pPr>
        <w:spacing w:before="120" w:after="0" w:line="288" w:lineRule="auto"/>
        <w:ind w:firstLine="709"/>
        <w:jc w:val="both"/>
        <w:rPr>
          <w:noProof/>
          <w:color w:val="000000"/>
          <w:sz w:val="28"/>
        </w:rPr>
      </w:pPr>
      <w:r w:rsidRPr="00DD1087">
        <w:rPr>
          <w:noProof/>
          <w:color w:val="000000"/>
          <w:sz w:val="28"/>
        </w:rPr>
        <w:t>Gồm các phường: Vĩnh Trung, Tân Chính, Thạc Gián, Chính Gián, Tam Thuận, Xuân Hà, An Khê, Hoà Khê, Thanh Khê Đông, Thanh Khê Tây.</w:t>
      </w:r>
    </w:p>
    <w:p w:rsidR="00120B44" w:rsidRPr="00DD1087" w:rsidRDefault="00120B44" w:rsidP="00030FBC">
      <w:pPr>
        <w:pStyle w:val="Heading2"/>
        <w:numPr>
          <w:ilvl w:val="0"/>
          <w:numId w:val="0"/>
        </w:numPr>
        <w:spacing w:after="0" w:line="295" w:lineRule="auto"/>
        <w:ind w:firstLine="709"/>
        <w:rPr>
          <w:noProof/>
          <w:color w:val="000000"/>
        </w:rPr>
      </w:pPr>
      <w:bookmarkStart w:id="79" w:name="_Toc501979130"/>
      <w:r w:rsidRPr="00DD1087">
        <w:rPr>
          <w:noProof/>
          <w:color w:val="000000"/>
        </w:rPr>
        <w:t xml:space="preserve">2. </w:t>
      </w:r>
      <w:r w:rsidR="00030FBC" w:rsidRPr="00DD1087">
        <w:rPr>
          <w:noProof/>
          <w:color w:val="000000"/>
        </w:rPr>
        <w:t>Phương án quy hoạch</w:t>
      </w:r>
      <w:bookmarkEnd w:id="79"/>
    </w:p>
    <w:p w:rsidR="00120B44" w:rsidRPr="00DD1087" w:rsidRDefault="00120B44" w:rsidP="00A57208">
      <w:pPr>
        <w:pStyle w:val="Heading5"/>
        <w:numPr>
          <w:ilvl w:val="0"/>
          <w:numId w:val="0"/>
        </w:numPr>
        <w:spacing w:before="120" w:line="288" w:lineRule="auto"/>
        <w:ind w:firstLine="709"/>
        <w:rPr>
          <w:noProof/>
          <w:color w:val="000000"/>
        </w:rPr>
      </w:pPr>
      <w:r w:rsidRPr="00DD1087">
        <w:rPr>
          <w:bCs/>
          <w:color w:val="000000"/>
          <w:szCs w:val="28"/>
          <w:shd w:val="clear" w:color="auto" w:fill="FFFFFF"/>
        </w:rPr>
        <w:t>Đây</w:t>
      </w:r>
      <w:r w:rsidRPr="00DD1087">
        <w:rPr>
          <w:rStyle w:val="apple-converted-space"/>
          <w:color w:val="000000"/>
          <w:szCs w:val="28"/>
          <w:shd w:val="clear" w:color="auto" w:fill="FFFFFF"/>
        </w:rPr>
        <w:t> </w:t>
      </w:r>
      <w:r w:rsidRPr="00DD1087">
        <w:rPr>
          <w:color w:val="000000"/>
          <w:szCs w:val="28"/>
          <w:shd w:val="clear" w:color="auto" w:fill="FFFFFF"/>
        </w:rPr>
        <w:t>là một</w:t>
      </w:r>
      <w:r w:rsidRPr="00DD1087">
        <w:rPr>
          <w:rStyle w:val="apple-converted-space"/>
          <w:color w:val="000000"/>
          <w:szCs w:val="28"/>
          <w:shd w:val="clear" w:color="auto" w:fill="FFFFFF"/>
        </w:rPr>
        <w:t> </w:t>
      </w:r>
      <w:hyperlink r:id="rId34" w:tooltip="Quận" w:history="1">
        <w:r w:rsidRPr="00DD1087">
          <w:rPr>
            <w:rStyle w:val="Hyperlink"/>
            <w:color w:val="000000"/>
            <w:szCs w:val="28"/>
            <w:u w:val="none"/>
            <w:shd w:val="clear" w:color="auto" w:fill="FFFFFF"/>
          </w:rPr>
          <w:t>quận</w:t>
        </w:r>
      </w:hyperlink>
      <w:r w:rsidRPr="00DD1087">
        <w:rPr>
          <w:rStyle w:val="apple-converted-space"/>
          <w:color w:val="000000"/>
          <w:szCs w:val="28"/>
          <w:shd w:val="clear" w:color="auto" w:fill="FFFFFF"/>
        </w:rPr>
        <w:t> </w:t>
      </w:r>
      <w:r w:rsidRPr="00DD1087">
        <w:rPr>
          <w:color w:val="000000"/>
          <w:szCs w:val="28"/>
          <w:shd w:val="clear" w:color="auto" w:fill="FFFFFF"/>
        </w:rPr>
        <w:t>nằm ở vị trí gần trung tâm của</w:t>
      </w:r>
      <w:r w:rsidRPr="00DD1087">
        <w:rPr>
          <w:rStyle w:val="apple-converted-space"/>
          <w:color w:val="000000"/>
          <w:szCs w:val="28"/>
          <w:shd w:val="clear" w:color="auto" w:fill="FFFFFF"/>
        </w:rPr>
        <w:t> </w:t>
      </w:r>
      <w:hyperlink r:id="rId35" w:tooltip="Thành phố" w:history="1">
        <w:r w:rsidRPr="00DD1087">
          <w:rPr>
            <w:rStyle w:val="Hyperlink"/>
            <w:color w:val="000000"/>
            <w:szCs w:val="28"/>
            <w:u w:val="none"/>
            <w:shd w:val="clear" w:color="auto" w:fill="FFFFFF"/>
          </w:rPr>
          <w:t>thành phố</w:t>
        </w:r>
      </w:hyperlink>
      <w:r w:rsidRPr="00DD1087">
        <w:rPr>
          <w:rStyle w:val="apple-converted-space"/>
          <w:color w:val="000000"/>
          <w:szCs w:val="28"/>
          <w:shd w:val="clear" w:color="auto" w:fill="FFFFFF"/>
        </w:rPr>
        <w:t> </w:t>
      </w:r>
      <w:r w:rsidRPr="00DD1087">
        <w:rPr>
          <w:color w:val="000000"/>
          <w:szCs w:val="28"/>
          <w:shd w:val="clear" w:color="auto" w:fill="FFFFFF"/>
        </w:rPr>
        <w:t>Đà Nẵng, vớ</w:t>
      </w:r>
      <w:r w:rsidR="00B865F8">
        <w:rPr>
          <w:color w:val="000000"/>
          <w:szCs w:val="28"/>
          <w:shd w:val="clear" w:color="auto" w:fill="FFFFFF"/>
        </w:rPr>
        <w:t>i chiều dài bờ biển khoảng 4,3</w:t>
      </w:r>
      <w:r w:rsidRPr="00DD1087">
        <w:rPr>
          <w:color w:val="000000"/>
          <w:szCs w:val="28"/>
          <w:shd w:val="clear" w:color="auto" w:fill="FFFFFF"/>
        </w:rPr>
        <w:t> km trải dài trên 4</w:t>
      </w:r>
      <w:r w:rsidRPr="00DD1087">
        <w:rPr>
          <w:rStyle w:val="apple-converted-space"/>
          <w:color w:val="000000"/>
          <w:szCs w:val="28"/>
          <w:shd w:val="clear" w:color="auto" w:fill="FFFFFF"/>
        </w:rPr>
        <w:t> </w:t>
      </w:r>
      <w:hyperlink r:id="rId36" w:tooltip="Phường (Việt Nam)" w:history="1">
        <w:r w:rsidRPr="00DD1087">
          <w:rPr>
            <w:rStyle w:val="Hyperlink"/>
            <w:color w:val="000000"/>
            <w:szCs w:val="28"/>
            <w:u w:val="none"/>
            <w:shd w:val="clear" w:color="auto" w:fill="FFFFFF"/>
          </w:rPr>
          <w:t>phường</w:t>
        </w:r>
      </w:hyperlink>
      <w:r w:rsidRPr="00DD1087">
        <w:rPr>
          <w:rStyle w:val="apple-converted-space"/>
          <w:color w:val="000000"/>
          <w:szCs w:val="28"/>
          <w:shd w:val="clear" w:color="auto" w:fill="FFFFFF"/>
        </w:rPr>
        <w:t> </w:t>
      </w:r>
      <w:hyperlink r:id="rId37" w:tooltip="Thanh Khê Tây" w:history="1">
        <w:r w:rsidRPr="00DD1087">
          <w:rPr>
            <w:rStyle w:val="Hyperlink"/>
            <w:color w:val="000000"/>
            <w:szCs w:val="28"/>
            <w:u w:val="none"/>
            <w:shd w:val="clear" w:color="auto" w:fill="FFFFFF"/>
          </w:rPr>
          <w:t>Thanh Khê</w:t>
        </w:r>
        <w:r w:rsidR="00D20C01">
          <w:rPr>
            <w:rStyle w:val="Hyperlink"/>
            <w:color w:val="000000"/>
            <w:szCs w:val="28"/>
            <w:u w:val="none"/>
            <w:shd w:val="clear" w:color="auto" w:fill="FFFFFF"/>
          </w:rPr>
          <w:t xml:space="preserve"> </w:t>
        </w:r>
        <w:r w:rsidRPr="00DD1087">
          <w:rPr>
            <w:rStyle w:val="Hyperlink"/>
            <w:color w:val="000000"/>
            <w:szCs w:val="28"/>
            <w:u w:val="none"/>
            <w:shd w:val="clear" w:color="auto" w:fill="FFFFFF"/>
          </w:rPr>
          <w:t>Tây</w:t>
        </w:r>
      </w:hyperlink>
      <w:r w:rsidRPr="00DD1087">
        <w:rPr>
          <w:color w:val="000000"/>
          <w:szCs w:val="28"/>
          <w:shd w:val="clear" w:color="auto" w:fill="FFFFFF"/>
        </w:rPr>
        <w:t>,</w:t>
      </w:r>
      <w:r w:rsidRPr="00DD1087">
        <w:rPr>
          <w:rStyle w:val="apple-converted-space"/>
          <w:color w:val="000000"/>
          <w:szCs w:val="28"/>
          <w:shd w:val="clear" w:color="auto" w:fill="FFFFFF"/>
        </w:rPr>
        <w:t> </w:t>
      </w:r>
      <w:hyperlink r:id="rId38" w:tooltip="Thanh Khê Đông" w:history="1">
        <w:r w:rsidRPr="00DD1087">
          <w:rPr>
            <w:rStyle w:val="Hyperlink"/>
            <w:color w:val="000000"/>
            <w:szCs w:val="28"/>
            <w:u w:val="none"/>
            <w:shd w:val="clear" w:color="auto" w:fill="FFFFFF"/>
          </w:rPr>
          <w:t>Thanh Khê Đông</w:t>
        </w:r>
      </w:hyperlink>
      <w:r w:rsidRPr="00DD1087">
        <w:rPr>
          <w:color w:val="000000"/>
          <w:szCs w:val="28"/>
          <w:shd w:val="clear" w:color="auto" w:fill="FFFFFF"/>
        </w:rPr>
        <w:t>,</w:t>
      </w:r>
      <w:r w:rsidRPr="00DD1087">
        <w:rPr>
          <w:rStyle w:val="apple-converted-space"/>
          <w:color w:val="000000"/>
          <w:szCs w:val="28"/>
          <w:shd w:val="clear" w:color="auto" w:fill="FFFFFF"/>
        </w:rPr>
        <w:t> </w:t>
      </w:r>
      <w:hyperlink r:id="rId39" w:tooltip="Xuân Hà" w:history="1">
        <w:r w:rsidRPr="00DD1087">
          <w:rPr>
            <w:rStyle w:val="Hyperlink"/>
            <w:color w:val="000000"/>
            <w:szCs w:val="28"/>
            <w:u w:val="none"/>
            <w:shd w:val="clear" w:color="auto" w:fill="FFFFFF"/>
          </w:rPr>
          <w:t>Xuân Hà</w:t>
        </w:r>
      </w:hyperlink>
      <w:r w:rsidRPr="00DD1087">
        <w:rPr>
          <w:color w:val="000000"/>
          <w:szCs w:val="28"/>
          <w:shd w:val="clear" w:color="auto" w:fill="FFFFFF"/>
        </w:rPr>
        <w:t>,</w:t>
      </w:r>
      <w:r w:rsidRPr="00DD1087">
        <w:rPr>
          <w:rStyle w:val="apple-converted-space"/>
          <w:color w:val="000000"/>
          <w:szCs w:val="28"/>
          <w:shd w:val="clear" w:color="auto" w:fill="FFFFFF"/>
        </w:rPr>
        <w:t> </w:t>
      </w:r>
      <w:hyperlink r:id="rId40" w:tooltip="Tam Thuận, Thanh Khê" w:history="1">
        <w:r w:rsidRPr="00DD1087">
          <w:rPr>
            <w:rStyle w:val="Hyperlink"/>
            <w:color w:val="000000"/>
            <w:szCs w:val="28"/>
            <w:u w:val="none"/>
            <w:shd w:val="clear" w:color="auto" w:fill="FFFFFF"/>
          </w:rPr>
          <w:t>Tam Thuận</w:t>
        </w:r>
      </w:hyperlink>
      <w:r w:rsidRPr="00DD1087">
        <w:rPr>
          <w:color w:val="000000"/>
          <w:szCs w:val="28"/>
        </w:rPr>
        <w:t xml:space="preserve"> và là nơi có</w:t>
      </w:r>
      <w:r w:rsidRPr="00DD1087">
        <w:rPr>
          <w:noProof/>
          <w:color w:val="000000"/>
          <w:lang w:val="vi-VN"/>
        </w:rPr>
        <w:t xml:space="preserve"> yêu cầu cao về ứng phó với gió bão. Do đó</w:t>
      </w:r>
      <w:r w:rsidRPr="00DD1087">
        <w:rPr>
          <w:noProof/>
          <w:color w:val="000000"/>
        </w:rPr>
        <w:t>, khi quy hoạch cần thỏa mãn các yêu cầu sau:</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 Bảo đảm mỹ quan đô thị; thực hiện hạ độ cao, di dời hoặc chuyển đổi </w:t>
      </w:r>
      <w:r w:rsidRPr="00DD1087">
        <w:rPr>
          <w:noProof/>
          <w:color w:val="000000"/>
          <w:lang w:val="vi-VN"/>
        </w:rPr>
        <w:t>trạm</w:t>
      </w:r>
      <w:r w:rsidRPr="00DD1087">
        <w:rPr>
          <w:noProof/>
          <w:color w:val="000000"/>
        </w:rPr>
        <w:t xml:space="preserve"> BTS có cột </w:t>
      </w:r>
      <w:r w:rsidR="0064732C" w:rsidRPr="00DD1087">
        <w:rPr>
          <w:noProof/>
          <w:color w:val="000000"/>
          <w:spacing w:val="-2"/>
          <w:szCs w:val="28"/>
        </w:rPr>
        <w:t>ăng ten</w:t>
      </w:r>
      <w:r w:rsidRPr="00DD1087">
        <w:rPr>
          <w:noProof/>
          <w:color w:val="000000"/>
        </w:rPr>
        <w:t xml:space="preserve"> cồng kềnh sang loại thân thiện môi trường nhằm bảo đảm mỹ quan đô thị và an toàn cao trong mùa mưa bão.</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 </w:t>
      </w:r>
      <w:r w:rsidRPr="00DD1087">
        <w:rPr>
          <w:noProof/>
          <w:color w:val="000000"/>
          <w:szCs w:val="28"/>
        </w:rPr>
        <w:t xml:space="preserve">Thực hiện tháo dỡ, di dời, hạ độ cao </w:t>
      </w:r>
      <w:r w:rsidRPr="00DD1087">
        <w:rPr>
          <w:noProof/>
          <w:color w:val="000000"/>
          <w:szCs w:val="28"/>
          <w:lang w:val="vi-VN"/>
        </w:rPr>
        <w:t>các trạm</w:t>
      </w:r>
      <w:r w:rsidRPr="00DD1087">
        <w:rPr>
          <w:noProof/>
          <w:color w:val="000000"/>
          <w:szCs w:val="28"/>
        </w:rPr>
        <w:t xml:space="preserve"> BTS</w:t>
      </w:r>
      <w:r w:rsidR="00D07A3E">
        <w:rPr>
          <w:noProof/>
          <w:color w:val="000000"/>
          <w:szCs w:val="28"/>
        </w:rPr>
        <w:t xml:space="preserve"> </w:t>
      </w:r>
      <w:r w:rsidRPr="00DD1087">
        <w:rPr>
          <w:noProof/>
          <w:color w:val="000000"/>
          <w:szCs w:val="28"/>
        </w:rPr>
        <w:t xml:space="preserve">có cột </w:t>
      </w:r>
      <w:r w:rsidR="0064732C" w:rsidRPr="00DD1087">
        <w:rPr>
          <w:noProof/>
          <w:color w:val="000000"/>
          <w:spacing w:val="-2"/>
          <w:szCs w:val="28"/>
        </w:rPr>
        <w:t>ăng ten</w:t>
      </w:r>
      <w:r w:rsidRPr="00DD1087">
        <w:rPr>
          <w:noProof/>
          <w:color w:val="000000"/>
          <w:szCs w:val="28"/>
        </w:rPr>
        <w:t xml:space="preserve"> cồng kềnh hoặc chuyển đổi thành trạm BTS ngụy trang, thân thiện môi trường nằm</w:t>
      </w:r>
      <w:r w:rsidRPr="00DD1087">
        <w:rPr>
          <w:noProof/>
          <w:color w:val="000000"/>
          <w:szCs w:val="28"/>
          <w:lang w:val="vi-VN"/>
        </w:rPr>
        <w:t xml:space="preserve"> trong phạm vi</w:t>
      </w:r>
      <w:r w:rsidRPr="00DD1087">
        <w:rPr>
          <w:noProof/>
          <w:color w:val="000000"/>
          <w:szCs w:val="28"/>
        </w:rPr>
        <w:t xml:space="preserve"> giới hạn</w:t>
      </w:r>
      <w:r w:rsidR="00D07A3E">
        <w:rPr>
          <w:noProof/>
          <w:color w:val="000000"/>
          <w:szCs w:val="28"/>
        </w:rPr>
        <w:t xml:space="preserve"> </w:t>
      </w:r>
      <w:r w:rsidRPr="00DD1087">
        <w:rPr>
          <w:noProof/>
          <w:color w:val="000000"/>
          <w:szCs w:val="28"/>
        </w:rPr>
        <w:t>0</w:t>
      </w:r>
      <w:r w:rsidRPr="00DD1087">
        <w:rPr>
          <w:noProof/>
          <w:color w:val="000000"/>
          <w:szCs w:val="28"/>
          <w:lang w:val="vi-VN"/>
        </w:rPr>
        <w:t>1km tính từ bờ biển trở vào đất liền</w:t>
      </w:r>
      <w:r w:rsidRPr="00DD1087">
        <w:rPr>
          <w:noProof/>
          <w:color w:val="000000"/>
          <w:szCs w:val="28"/>
        </w:rPr>
        <w:t xml:space="preserve">. </w:t>
      </w:r>
    </w:p>
    <w:p w:rsidR="00120B44" w:rsidRPr="00DD1087" w:rsidRDefault="00120B44" w:rsidP="00A57208">
      <w:pPr>
        <w:pStyle w:val="Heading5"/>
        <w:numPr>
          <w:ilvl w:val="0"/>
          <w:numId w:val="0"/>
        </w:numPr>
        <w:spacing w:before="120" w:line="288" w:lineRule="auto"/>
        <w:ind w:firstLine="709"/>
        <w:rPr>
          <w:noProof/>
          <w:color w:val="000000"/>
          <w:lang w:val="vi-VN"/>
        </w:rPr>
      </w:pPr>
      <w:r w:rsidRPr="00DD1087">
        <w:rPr>
          <w:noProof/>
          <w:color w:val="000000"/>
        </w:rPr>
        <w:t>- Ngừng cấp phép xây dựng các trạm BTS loại 1 trên địa bàn toàn quận. Áp dụng cao độ khống chế</w:t>
      </w:r>
      <w:r w:rsidRPr="00DD1087">
        <w:rPr>
          <w:noProof/>
          <w:color w:val="000000"/>
          <w:lang w:val="vi-VN"/>
        </w:rPr>
        <w:t xml:space="preserve"> tĩnh không sân bay quốc tế Đà Nẵng</w:t>
      </w:r>
      <w:r w:rsidRPr="00DD1087">
        <w:rPr>
          <w:noProof/>
          <w:color w:val="000000"/>
        </w:rPr>
        <w:t xml:space="preserve"> khi cấp phép xây dựng, lắp đặt mới trạm BTS.</w:t>
      </w:r>
    </w:p>
    <w:p w:rsidR="00120B44" w:rsidRPr="00EB18DA" w:rsidRDefault="00120B44" w:rsidP="00A57208">
      <w:pPr>
        <w:pStyle w:val="Heading5"/>
        <w:numPr>
          <w:ilvl w:val="0"/>
          <w:numId w:val="0"/>
        </w:numPr>
        <w:spacing w:before="120" w:line="288" w:lineRule="auto"/>
        <w:ind w:firstLine="709"/>
        <w:rPr>
          <w:noProof/>
          <w:color w:val="000000"/>
        </w:rPr>
      </w:pPr>
      <w:r w:rsidRPr="00DD1087">
        <w:rPr>
          <w:noProof/>
          <w:color w:val="000000"/>
        </w:rPr>
        <w:t>- Triển khai thực hiện</w:t>
      </w:r>
      <w:r w:rsidR="00D07A3E">
        <w:rPr>
          <w:noProof/>
          <w:color w:val="000000"/>
        </w:rPr>
        <w:t xml:space="preserve"> </w:t>
      </w:r>
      <w:r w:rsidRPr="00DD1087">
        <w:rPr>
          <w:noProof/>
          <w:color w:val="000000"/>
        </w:rPr>
        <w:t xml:space="preserve">tháo dỡ, di dời hoặc chuyển đổi loại hình phù hợp đơi với các </w:t>
      </w:r>
      <w:r w:rsidRPr="00DD1087">
        <w:rPr>
          <w:noProof/>
          <w:color w:val="000000"/>
          <w:lang w:val="vi-VN"/>
        </w:rPr>
        <w:t>tr</w:t>
      </w:r>
      <w:r w:rsidRPr="00DD1087">
        <w:rPr>
          <w:noProof/>
          <w:color w:val="000000"/>
        </w:rPr>
        <w:t>ạm</w:t>
      </w:r>
      <w:r w:rsidRPr="00DD1087">
        <w:rPr>
          <w:noProof/>
          <w:color w:val="000000"/>
          <w:lang w:val="vi-VN"/>
        </w:rPr>
        <w:t xml:space="preserve"> BTS</w:t>
      </w:r>
      <w:r w:rsidRPr="00DD1087">
        <w:rPr>
          <w:noProof/>
          <w:color w:val="000000"/>
        </w:rPr>
        <w:t xml:space="preserve"> có cột </w:t>
      </w:r>
      <w:r w:rsidR="0064732C" w:rsidRPr="00DD1087">
        <w:rPr>
          <w:noProof/>
          <w:color w:val="000000"/>
          <w:spacing w:val="-2"/>
          <w:szCs w:val="28"/>
        </w:rPr>
        <w:t>ăng ten</w:t>
      </w:r>
      <w:r w:rsidRPr="00DD1087">
        <w:rPr>
          <w:noProof/>
          <w:color w:val="000000"/>
        </w:rPr>
        <w:t xml:space="preserve"> cồng kềnh nằm</w:t>
      </w:r>
      <w:r w:rsidRPr="00DD1087">
        <w:rPr>
          <w:noProof/>
          <w:color w:val="000000"/>
          <w:lang w:val="vi-VN"/>
        </w:rPr>
        <w:t xml:space="preserve"> trong phạm vi 30m tính từ </w:t>
      </w:r>
      <w:r w:rsidRPr="00DD1087">
        <w:rPr>
          <w:noProof/>
          <w:color w:val="000000"/>
        </w:rPr>
        <w:t>lòng</w:t>
      </w:r>
      <w:r w:rsidRPr="00DD1087">
        <w:rPr>
          <w:noProof/>
          <w:color w:val="000000"/>
          <w:lang w:val="vi-VN"/>
        </w:rPr>
        <w:t xml:space="preserve"> đường ra </w:t>
      </w:r>
      <w:r w:rsidRPr="00DD1087">
        <w:rPr>
          <w:noProof/>
          <w:color w:val="000000"/>
        </w:rPr>
        <w:t>mỗi</w:t>
      </w:r>
      <w:r w:rsidRPr="00DD1087">
        <w:rPr>
          <w:noProof/>
          <w:color w:val="000000"/>
          <w:lang w:val="vi-VN"/>
        </w:rPr>
        <w:t xml:space="preserve"> bên</w:t>
      </w:r>
      <w:r w:rsidR="00D07A3E">
        <w:rPr>
          <w:noProof/>
          <w:color w:val="000000"/>
        </w:rPr>
        <w:t xml:space="preserve"> </w:t>
      </w:r>
      <w:r w:rsidRPr="00DD1087">
        <w:rPr>
          <w:noProof/>
          <w:color w:val="000000"/>
        </w:rPr>
        <w:t xml:space="preserve">trên </w:t>
      </w:r>
      <w:r w:rsidRPr="00DD1087">
        <w:rPr>
          <w:noProof/>
          <w:color w:val="000000"/>
          <w:lang w:val="vi-VN"/>
        </w:rPr>
        <w:t>các tuyến đường</w:t>
      </w:r>
      <w:r w:rsidRPr="00DD1087">
        <w:rPr>
          <w:noProof/>
          <w:color w:val="000000"/>
        </w:rPr>
        <w:t xml:space="preserve"> chính, trung tâm có yêu cầu cao về cảnh quan đô thị như</w:t>
      </w:r>
      <w:r w:rsidRPr="00DD1087">
        <w:rPr>
          <w:noProof/>
          <w:color w:val="000000"/>
          <w:lang w:val="vi-VN"/>
        </w:rPr>
        <w:t xml:space="preserve"> đường</w:t>
      </w:r>
      <w:r w:rsidRPr="00DD1087">
        <w:rPr>
          <w:noProof/>
          <w:color w:val="000000"/>
        </w:rPr>
        <w:t>:</w:t>
      </w:r>
      <w:r w:rsidRPr="00DD1087">
        <w:rPr>
          <w:noProof/>
          <w:color w:val="000000"/>
          <w:lang w:val="vi-VN"/>
        </w:rPr>
        <w:t xml:space="preserve"> Nguyễn Tất Thành, Điện Biên Phủ, đường Nguyễn Tri Phương</w:t>
      </w:r>
      <w:r w:rsidRPr="00DD1087">
        <w:rPr>
          <w:noProof/>
          <w:color w:val="000000"/>
        </w:rPr>
        <w:t>, Nguyễn Văn Linh,…</w:t>
      </w:r>
      <w:r w:rsidR="00EB18DA">
        <w:rPr>
          <w:noProof/>
          <w:color w:val="000000"/>
        </w:rPr>
        <w:t>.</w:t>
      </w:r>
    </w:p>
    <w:p w:rsidR="00120B44" w:rsidRPr="00DD1087" w:rsidRDefault="00120B44" w:rsidP="00A57208">
      <w:pPr>
        <w:pStyle w:val="Heading6"/>
        <w:numPr>
          <w:ilvl w:val="0"/>
          <w:numId w:val="0"/>
        </w:numPr>
        <w:spacing w:before="120" w:line="288" w:lineRule="auto"/>
        <w:ind w:firstLine="709"/>
        <w:rPr>
          <w:noProof/>
          <w:color w:val="000000"/>
        </w:rPr>
      </w:pPr>
      <w:r w:rsidRPr="00DD1087">
        <w:rPr>
          <w:noProof/>
          <w:color w:val="000000"/>
        </w:rPr>
        <w:t xml:space="preserve">- Các </w:t>
      </w:r>
      <w:r w:rsidRPr="00DD1087">
        <w:rPr>
          <w:noProof/>
          <w:color w:val="000000"/>
          <w:lang w:val="vi-VN"/>
        </w:rPr>
        <w:t xml:space="preserve">trạm BTS </w:t>
      </w:r>
      <w:r w:rsidRPr="00DD1087">
        <w:rPr>
          <w:noProof/>
          <w:color w:val="000000"/>
        </w:rPr>
        <w:t>phải</w:t>
      </w:r>
      <w:r w:rsidRPr="00DD1087">
        <w:rPr>
          <w:noProof/>
          <w:color w:val="000000"/>
          <w:lang w:val="vi-VN"/>
        </w:rPr>
        <w:t xml:space="preserve"> đảm bảo sức chống chịu cấp gió 16 đến cấp gió 17.</w:t>
      </w:r>
    </w:p>
    <w:p w:rsidR="00120B44" w:rsidRPr="00EB18DA"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quận Thanh Khê</w:t>
      </w:r>
      <w:r w:rsidRPr="00DD1087">
        <w:rPr>
          <w:noProof/>
          <w:color w:val="000000"/>
          <w:lang w:val="vi-VN"/>
        </w:rPr>
        <w:t xml:space="preserve"> đến năm 2020, tầm nhìn đến năm 2030</w:t>
      </w:r>
      <w:r w:rsidR="001275F2" w:rsidRPr="00DD1087">
        <w:rPr>
          <w:noProof/>
          <w:color w:val="000000"/>
        </w:rPr>
        <w:t xml:space="preserve"> được mô tả tại </w:t>
      </w:r>
      <w:fldSimple w:instr=" REF _Ref487720920 \h  \* MERGEFORMAT ">
        <w:r w:rsidR="00822BDB" w:rsidRPr="00DD1087">
          <w:rPr>
            <w:i/>
            <w:color w:val="000000"/>
            <w:szCs w:val="28"/>
          </w:rPr>
          <w:t xml:space="preserve">Bảng  </w:t>
        </w:r>
        <w:r w:rsidR="00822BDB">
          <w:rPr>
            <w:i/>
            <w:noProof/>
            <w:color w:val="000000"/>
            <w:szCs w:val="28"/>
          </w:rPr>
          <w:t>17</w:t>
        </w:r>
      </w:fldSimple>
      <w:r w:rsidR="00BD7AEB" w:rsidRPr="00DD1087">
        <w:rPr>
          <w:noProof/>
          <w:color w:val="000000"/>
        </w:rPr>
        <w:t>,</w:t>
      </w:r>
      <w:r w:rsidRPr="00DD1087">
        <w:rPr>
          <w:noProof/>
          <w:color w:val="000000"/>
        </w:rPr>
        <w:t xml:space="preserve"> theo đó quận Thanh K</w:t>
      </w:r>
      <w:r w:rsidR="00EB18DA">
        <w:rPr>
          <w:noProof/>
          <w:color w:val="000000"/>
        </w:rPr>
        <w:t>hê được mô tả thành 03 phân khu:</w:t>
      </w:r>
    </w:p>
    <w:p w:rsidR="00165F75" w:rsidRPr="00DD1087" w:rsidRDefault="005836D9" w:rsidP="00751F56">
      <w:pPr>
        <w:pStyle w:val="Heading6"/>
        <w:numPr>
          <w:ilvl w:val="0"/>
          <w:numId w:val="0"/>
        </w:numPr>
        <w:spacing w:before="120" w:line="288" w:lineRule="auto"/>
        <w:ind w:left="289" w:firstLine="431"/>
        <w:jc w:val="left"/>
        <w:rPr>
          <w:noProof/>
          <w:color w:val="000000"/>
        </w:rPr>
      </w:pPr>
      <w:r>
        <w:rPr>
          <w:noProof/>
          <w:color w:val="000000"/>
        </w:rPr>
        <w:t xml:space="preserve">- </w:t>
      </w:r>
      <w:r w:rsidR="00165F75" w:rsidRPr="00DD1087">
        <w:rPr>
          <w:noProof/>
          <w:color w:val="000000"/>
        </w:rPr>
        <w:t xml:space="preserve">Phân khu </w:t>
      </w:r>
      <w:r w:rsidR="00165F75" w:rsidRPr="005836D9">
        <w:rPr>
          <w:noProof/>
          <w:color w:val="000000"/>
        </w:rPr>
        <w:t>5</w:t>
      </w:r>
      <w:r w:rsidR="00165F75" w:rsidRPr="00DD1087">
        <w:rPr>
          <w:noProof/>
          <w:color w:val="000000"/>
        </w:rPr>
        <w:t xml:space="preserve">.1: </w:t>
      </w:r>
      <w:r w:rsidR="00EB18DA">
        <w:rPr>
          <w:noProof/>
          <w:color w:val="000000"/>
        </w:rPr>
        <w:t xml:space="preserve">các phường </w:t>
      </w:r>
      <w:r w:rsidR="003C7F0E" w:rsidRPr="00DD1087">
        <w:rPr>
          <w:noProof/>
          <w:color w:val="000000"/>
        </w:rPr>
        <w:t>An Khê,</w:t>
      </w:r>
      <w:r w:rsidR="00E321FE">
        <w:rPr>
          <w:noProof/>
          <w:color w:val="000000"/>
        </w:rPr>
        <w:t>Hòa Khê;</w:t>
      </w:r>
    </w:p>
    <w:p w:rsidR="003C7F0E" w:rsidRPr="00DD1087" w:rsidRDefault="00165F75" w:rsidP="00751F56">
      <w:pPr>
        <w:pStyle w:val="Heading6"/>
        <w:numPr>
          <w:ilvl w:val="0"/>
          <w:numId w:val="0"/>
        </w:numPr>
        <w:spacing w:before="120" w:line="288" w:lineRule="auto"/>
        <w:ind w:left="289" w:firstLine="431"/>
        <w:jc w:val="left"/>
        <w:rPr>
          <w:noProof/>
          <w:color w:val="000000"/>
        </w:rPr>
      </w:pPr>
      <w:r w:rsidRPr="00DD1087">
        <w:rPr>
          <w:noProof/>
          <w:color w:val="000000"/>
        </w:rPr>
        <w:t xml:space="preserve">- </w:t>
      </w:r>
      <w:r w:rsidR="003C7F0E" w:rsidRPr="00DD1087">
        <w:rPr>
          <w:noProof/>
          <w:color w:val="000000"/>
        </w:rPr>
        <w:t>Phân khu 5</w:t>
      </w:r>
      <w:r w:rsidRPr="00DD1087">
        <w:rPr>
          <w:noProof/>
          <w:color w:val="000000"/>
        </w:rPr>
        <w:t>.2</w:t>
      </w:r>
      <w:r w:rsidR="003C7F0E" w:rsidRPr="00DD1087">
        <w:rPr>
          <w:noProof/>
          <w:color w:val="000000"/>
        </w:rPr>
        <w:t xml:space="preserve">: </w:t>
      </w:r>
      <w:r w:rsidR="00EB18DA">
        <w:rPr>
          <w:noProof/>
          <w:color w:val="000000"/>
        </w:rPr>
        <w:t xml:space="preserve">các phường </w:t>
      </w:r>
      <w:r w:rsidR="003C7F0E" w:rsidRPr="00DD1087">
        <w:rPr>
          <w:noProof/>
          <w:color w:val="000000"/>
        </w:rPr>
        <w:t>Thanh Khê Tây, Thanh Khê Đông, Xuân Hà</w:t>
      </w:r>
      <w:r w:rsidR="00556378">
        <w:rPr>
          <w:noProof/>
          <w:color w:val="000000"/>
        </w:rPr>
        <w:t>, Tam Thuận</w:t>
      </w:r>
      <w:r w:rsidR="00E321FE">
        <w:rPr>
          <w:noProof/>
          <w:color w:val="000000"/>
        </w:rPr>
        <w:t>;</w:t>
      </w:r>
    </w:p>
    <w:p w:rsidR="00165F75" w:rsidRPr="00DD1087" w:rsidRDefault="003C7F0E" w:rsidP="00751F56">
      <w:pPr>
        <w:pStyle w:val="Heading6"/>
        <w:numPr>
          <w:ilvl w:val="0"/>
          <w:numId w:val="0"/>
        </w:numPr>
        <w:spacing w:before="120" w:line="288" w:lineRule="auto"/>
        <w:ind w:left="289" w:firstLine="431"/>
        <w:jc w:val="left"/>
        <w:rPr>
          <w:noProof/>
          <w:color w:val="000000"/>
        </w:rPr>
      </w:pPr>
      <w:r w:rsidRPr="00DD1087">
        <w:rPr>
          <w:noProof/>
          <w:color w:val="000000"/>
        </w:rPr>
        <w:t>-</w:t>
      </w:r>
      <w:r w:rsidR="00165F75" w:rsidRPr="00DD1087">
        <w:rPr>
          <w:noProof/>
          <w:color w:val="000000"/>
        </w:rPr>
        <w:t xml:space="preserve">Phân khu </w:t>
      </w:r>
      <w:r w:rsidRPr="00DD1087">
        <w:rPr>
          <w:noProof/>
          <w:color w:val="000000"/>
        </w:rPr>
        <w:t>5</w:t>
      </w:r>
      <w:r w:rsidR="00165F75" w:rsidRPr="00DD1087">
        <w:rPr>
          <w:noProof/>
          <w:color w:val="000000"/>
        </w:rPr>
        <w:t xml:space="preserve">.3: </w:t>
      </w:r>
      <w:r w:rsidR="00EB18DA">
        <w:rPr>
          <w:noProof/>
          <w:color w:val="000000"/>
        </w:rPr>
        <w:t xml:space="preserve">các phường </w:t>
      </w:r>
      <w:r w:rsidRPr="00DD1087">
        <w:rPr>
          <w:noProof/>
          <w:color w:val="000000"/>
        </w:rPr>
        <w:t xml:space="preserve">Thanh Khê Tây,Thanh Khê </w:t>
      </w:r>
      <w:r w:rsidR="00751F56">
        <w:rPr>
          <w:noProof/>
          <w:color w:val="000000"/>
        </w:rPr>
        <w:t>Đông,Chính Gián, Tân</w:t>
      </w:r>
      <w:r w:rsidRPr="00DD1087">
        <w:rPr>
          <w:noProof/>
          <w:color w:val="000000"/>
        </w:rPr>
        <w:t>Chính,Thạc Gián, Tam Thuận,Vĩnh Trung.</w:t>
      </w:r>
    </w:p>
    <w:p w:rsidR="00165F75" w:rsidRPr="00DD1087" w:rsidRDefault="00165F75" w:rsidP="00A57208">
      <w:pPr>
        <w:pStyle w:val="Heading5"/>
        <w:numPr>
          <w:ilvl w:val="0"/>
          <w:numId w:val="0"/>
        </w:numPr>
        <w:spacing w:before="120" w:line="288" w:lineRule="auto"/>
        <w:ind w:firstLine="709"/>
        <w:rPr>
          <w:noProof/>
          <w:color w:val="000000"/>
        </w:rPr>
      </w:pPr>
      <w:r w:rsidRPr="00DD1087">
        <w:rPr>
          <w:noProof/>
          <w:color w:val="000000"/>
        </w:rPr>
        <w:lastRenderedPageBreak/>
        <w:t>Độ cao cột ăng-ten</w:t>
      </w:r>
      <w:r w:rsidR="00751F56">
        <w:rPr>
          <w:noProof/>
          <w:color w:val="000000"/>
        </w:rPr>
        <w:t xml:space="preserve"> tối đa quy định tại quận Thanh Khê</w:t>
      </w:r>
      <w:r w:rsidRPr="00DD1087">
        <w:rPr>
          <w:noProof/>
          <w:color w:val="000000"/>
        </w:rPr>
        <w:t xml:space="preserve"> được tổng hợp như </w:t>
      </w:r>
      <w:fldSimple w:instr=" REF _Ref487720935 \h  \* MERGEFORMAT ">
        <w:r w:rsidR="00822BDB" w:rsidRPr="00DD1087">
          <w:rPr>
            <w:i/>
            <w:color w:val="000000"/>
            <w:szCs w:val="28"/>
          </w:rPr>
          <w:t xml:space="preserve">Bảng  </w:t>
        </w:r>
        <w:r w:rsidR="00822BDB">
          <w:rPr>
            <w:i/>
            <w:noProof/>
            <w:color w:val="000000"/>
            <w:szCs w:val="28"/>
          </w:rPr>
          <w:t>16</w:t>
        </w:r>
      </w:fldSimple>
      <w:r w:rsidRPr="00DD1087">
        <w:rPr>
          <w:noProof/>
          <w:color w:val="000000"/>
        </w:rPr>
        <w:t>.</w:t>
      </w:r>
    </w:p>
    <w:p w:rsidR="00165F75" w:rsidRPr="00DD1087" w:rsidRDefault="00E6242E" w:rsidP="00165F75">
      <w:pPr>
        <w:jc w:val="center"/>
        <w:rPr>
          <w:i/>
          <w:color w:val="000000"/>
          <w:sz w:val="28"/>
          <w:lang w:bidi="ar-SA"/>
        </w:rPr>
      </w:pPr>
      <w:bookmarkStart w:id="80" w:name="_Ref487720935"/>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16</w:t>
      </w:r>
      <w:r w:rsidR="008A267F" w:rsidRPr="00DD1087">
        <w:rPr>
          <w:i/>
          <w:color w:val="000000"/>
          <w:sz w:val="28"/>
          <w:szCs w:val="28"/>
        </w:rPr>
        <w:fldChar w:fldCharType="end"/>
      </w:r>
      <w:bookmarkEnd w:id="80"/>
      <w:r w:rsidR="00165F75" w:rsidRPr="00DD1087">
        <w:rPr>
          <w:i/>
          <w:color w:val="000000"/>
          <w:sz w:val="28"/>
          <w:lang w:bidi="ar-SA"/>
        </w:rPr>
        <w:t xml:space="preserve">. </w:t>
      </w:r>
      <w:r w:rsidR="00810CA0" w:rsidRPr="00DD1087">
        <w:rPr>
          <w:i/>
          <w:color w:val="000000"/>
          <w:sz w:val="28"/>
          <w:lang w:bidi="ar-SA"/>
        </w:rPr>
        <w:t xml:space="preserve">Chiều </w:t>
      </w:r>
      <w:r w:rsidR="00165F75" w:rsidRPr="00DD1087">
        <w:rPr>
          <w:i/>
          <w:color w:val="000000"/>
          <w:sz w:val="28"/>
          <w:lang w:bidi="ar-SA"/>
        </w:rPr>
        <w:t xml:space="preserve">cao cột ăng-ten tối đa tại các phân khu tại quận </w:t>
      </w:r>
      <w:r w:rsidR="003C7F0E" w:rsidRPr="00DD1087">
        <w:rPr>
          <w:i/>
          <w:color w:val="000000"/>
          <w:sz w:val="28"/>
          <w:lang w:bidi="ar-SA"/>
        </w:rPr>
        <w:t>Thanh Khê</w:t>
      </w:r>
    </w:p>
    <w:tbl>
      <w:tblPr>
        <w:tblW w:w="0" w:type="auto"/>
        <w:jc w:val="center"/>
        <w:tblLook w:val="04A0"/>
      </w:tblPr>
      <w:tblGrid>
        <w:gridCol w:w="1912"/>
        <w:gridCol w:w="2389"/>
        <w:gridCol w:w="1331"/>
        <w:gridCol w:w="1559"/>
        <w:gridCol w:w="2097"/>
      </w:tblGrid>
      <w:tr w:rsidR="00165F75" w:rsidRPr="00DD1087" w:rsidTr="00C5334C">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5F75" w:rsidRPr="00DD1087" w:rsidRDefault="00165F75" w:rsidP="00C5334C">
            <w:pPr>
              <w:spacing w:before="120" w:after="120" w:line="240" w:lineRule="auto"/>
              <w:jc w:val="center"/>
              <w:rPr>
                <w:b/>
                <w:bCs/>
                <w:noProof/>
                <w:color w:val="000000"/>
                <w:sz w:val="28"/>
                <w:szCs w:val="24"/>
                <w:lang w:bidi="ar-SA"/>
              </w:rPr>
            </w:pPr>
            <w:r w:rsidRPr="00DD1087">
              <w:rPr>
                <w:b/>
                <w:bCs/>
                <w:noProof/>
                <w:color w:val="000000"/>
                <w:sz w:val="28"/>
                <w:szCs w:val="24"/>
                <w:lang w:bidi="ar-SA"/>
              </w:rPr>
              <w:t>Quận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5F75" w:rsidRPr="00DD1087" w:rsidRDefault="00165F75" w:rsidP="00C5334C">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165F75" w:rsidRPr="00DD1087" w:rsidTr="00C5334C">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165F75" w:rsidRPr="00DD1087" w:rsidRDefault="00165F75" w:rsidP="00C5334C">
            <w:pPr>
              <w:spacing w:before="120" w:after="12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165F75" w:rsidRPr="00DD1087" w:rsidRDefault="00165F75" w:rsidP="00C5334C">
            <w:pPr>
              <w:spacing w:before="120" w:after="12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165F75" w:rsidRPr="00DD1087" w:rsidRDefault="00165F75" w:rsidP="00C5334C">
            <w:pPr>
              <w:spacing w:before="120" w:after="12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165F75" w:rsidRPr="00DD1087" w:rsidTr="00C5334C">
        <w:trPr>
          <w:trHeight w:val="315"/>
          <w:jc w:val="center"/>
        </w:trPr>
        <w:tc>
          <w:tcPr>
            <w:tcW w:w="1912" w:type="dxa"/>
            <w:vMerge w:val="restart"/>
            <w:tcBorders>
              <w:top w:val="nil"/>
              <w:left w:val="single" w:sz="4" w:space="0" w:color="auto"/>
              <w:bottom w:val="single" w:sz="4" w:space="0" w:color="auto"/>
              <w:right w:val="single" w:sz="4" w:space="0" w:color="auto"/>
            </w:tcBorders>
            <w:shd w:val="clear" w:color="auto" w:fill="auto"/>
            <w:noWrap/>
            <w:vAlign w:val="center"/>
          </w:tcPr>
          <w:p w:rsidR="00165F75" w:rsidRPr="00CA6FA0" w:rsidRDefault="00CA6FA0" w:rsidP="00C5334C">
            <w:pPr>
              <w:spacing w:before="120" w:after="120" w:line="240" w:lineRule="auto"/>
              <w:jc w:val="center"/>
              <w:rPr>
                <w:noProof/>
                <w:color w:val="000000"/>
                <w:sz w:val="28"/>
                <w:szCs w:val="24"/>
                <w:lang w:bidi="ar-SA"/>
              </w:rPr>
            </w:pPr>
            <w:r>
              <w:rPr>
                <w:noProof/>
                <w:color w:val="000000"/>
                <w:sz w:val="28"/>
                <w:szCs w:val="24"/>
                <w:lang w:bidi="ar-SA"/>
              </w:rPr>
              <w:t>Thanh Khê</w:t>
            </w:r>
          </w:p>
        </w:tc>
        <w:tc>
          <w:tcPr>
            <w:tcW w:w="2389" w:type="dxa"/>
            <w:tcBorders>
              <w:top w:val="nil"/>
              <w:left w:val="nil"/>
              <w:bottom w:val="single" w:sz="4" w:space="0" w:color="auto"/>
              <w:right w:val="single" w:sz="4" w:space="0" w:color="auto"/>
            </w:tcBorders>
            <w:shd w:val="clear" w:color="auto" w:fill="auto"/>
            <w:noWrap/>
            <w:vAlign w:val="center"/>
          </w:tcPr>
          <w:p w:rsidR="00165F75" w:rsidRPr="00DD1087" w:rsidRDefault="00165F75" w:rsidP="003C7F0E">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sidR="003C7F0E" w:rsidRPr="00DD1087">
              <w:rPr>
                <w:noProof/>
                <w:color w:val="000000"/>
                <w:sz w:val="28"/>
                <w:szCs w:val="24"/>
                <w:lang w:bidi="ar-SA"/>
              </w:rPr>
              <w:t>5</w:t>
            </w:r>
            <w:r w:rsidRPr="00DD1087">
              <w:rPr>
                <w:noProof/>
                <w:color w:val="000000"/>
                <w:sz w:val="28"/>
                <w:szCs w:val="24"/>
                <w:lang w:val="vi-VN" w:bidi="ar-SA"/>
              </w:rPr>
              <w:t>.1 (</w:t>
            </w:r>
            <w:r w:rsidRPr="00DD1087">
              <w:rPr>
                <w:rStyle w:val="FootnoteReference"/>
                <w:noProof/>
                <w:color w:val="000000"/>
                <w:sz w:val="28"/>
                <w:szCs w:val="24"/>
                <w:lang w:val="vi-VN" w:bidi="ar-SA"/>
              </w:rPr>
              <w:footnoteReference w:id="20"/>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165F75" w:rsidRPr="00DD1087" w:rsidRDefault="00165F75" w:rsidP="00C5334C">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165F75" w:rsidRPr="00DD1087" w:rsidTr="00C5334C">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165F75" w:rsidRPr="00DD1087" w:rsidRDefault="00165F75" w:rsidP="00C5334C">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165F75" w:rsidRPr="00DD1087" w:rsidRDefault="00165F75" w:rsidP="003C7F0E">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sidR="003C7F0E" w:rsidRPr="00DD1087">
              <w:rPr>
                <w:noProof/>
                <w:color w:val="000000"/>
                <w:sz w:val="28"/>
                <w:szCs w:val="24"/>
                <w:lang w:bidi="ar-SA"/>
              </w:rPr>
              <w:t>5</w:t>
            </w:r>
            <w:r w:rsidRPr="00DD1087">
              <w:rPr>
                <w:noProof/>
                <w:color w:val="000000"/>
                <w:sz w:val="28"/>
                <w:szCs w:val="24"/>
                <w:lang w:val="vi-VN" w:bidi="ar-SA"/>
              </w:rPr>
              <w:t>.2 (</w:t>
            </w:r>
            <w:r w:rsidRPr="00DD1087">
              <w:rPr>
                <w:rStyle w:val="FootnoteReference"/>
                <w:noProof/>
                <w:color w:val="000000"/>
                <w:sz w:val="28"/>
                <w:szCs w:val="24"/>
                <w:lang w:val="vi-VN" w:bidi="ar-SA"/>
              </w:rPr>
              <w:footnoteReference w:id="21"/>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165F75" w:rsidRPr="00DD1087" w:rsidRDefault="00165F75" w:rsidP="00C5334C">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165F75" w:rsidRPr="00DD1087" w:rsidTr="00C5334C">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165F75" w:rsidRPr="00DD1087" w:rsidRDefault="00165F75" w:rsidP="00C5334C">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165F75" w:rsidRPr="00DD1087" w:rsidRDefault="00165F75" w:rsidP="003C7F0E">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sidR="003C7F0E" w:rsidRPr="00DD1087">
              <w:rPr>
                <w:noProof/>
                <w:color w:val="000000"/>
                <w:sz w:val="28"/>
                <w:szCs w:val="24"/>
                <w:lang w:bidi="ar-SA"/>
              </w:rPr>
              <w:t>5</w:t>
            </w:r>
            <w:r w:rsidRPr="00DD1087">
              <w:rPr>
                <w:noProof/>
                <w:color w:val="000000"/>
                <w:sz w:val="28"/>
                <w:szCs w:val="24"/>
                <w:lang w:val="vi-VN" w:bidi="ar-SA"/>
              </w:rPr>
              <w:t>.3 (</w:t>
            </w:r>
            <w:r w:rsidRPr="00DD1087">
              <w:rPr>
                <w:rStyle w:val="FootnoteReference"/>
                <w:noProof/>
                <w:color w:val="000000"/>
                <w:sz w:val="28"/>
                <w:szCs w:val="24"/>
                <w:lang w:val="vi-VN" w:bidi="ar-SA"/>
              </w:rPr>
              <w:footnoteReference w:id="22"/>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165F75" w:rsidRPr="00DD1087" w:rsidRDefault="00165F75" w:rsidP="00C5334C">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165F75" w:rsidRPr="00DD1087" w:rsidRDefault="00165F75" w:rsidP="00C5334C">
            <w:pPr>
              <w:spacing w:before="120" w:after="120" w:line="240" w:lineRule="auto"/>
              <w:jc w:val="center"/>
              <w:rPr>
                <w:noProof/>
                <w:color w:val="000000"/>
                <w:sz w:val="28"/>
                <w:szCs w:val="24"/>
                <w:lang w:bidi="ar-SA"/>
              </w:rPr>
            </w:pPr>
            <w:r w:rsidRPr="00DD1087">
              <w:rPr>
                <w:noProof/>
                <w:color w:val="000000"/>
                <w:sz w:val="28"/>
                <w:szCs w:val="24"/>
                <w:lang w:bidi="ar-SA"/>
              </w:rPr>
              <w:t>03</w:t>
            </w:r>
          </w:p>
        </w:tc>
      </w:tr>
    </w:tbl>
    <w:p w:rsidR="00120B44" w:rsidRPr="00DD1087" w:rsidRDefault="00120B44" w:rsidP="00120B44">
      <w:pPr>
        <w:pStyle w:val="Heading5"/>
        <w:numPr>
          <w:ilvl w:val="0"/>
          <w:numId w:val="0"/>
        </w:numPr>
        <w:spacing w:after="120"/>
        <w:ind w:left="360" w:firstLine="349"/>
        <w:rPr>
          <w:noProof/>
          <w:color w:val="000000"/>
        </w:rPr>
      </w:pPr>
    </w:p>
    <w:p w:rsidR="00120B44" w:rsidRPr="00DD1087" w:rsidRDefault="00120B44" w:rsidP="00120B44">
      <w:pPr>
        <w:pStyle w:val="Heading5"/>
        <w:numPr>
          <w:ilvl w:val="0"/>
          <w:numId w:val="0"/>
        </w:numPr>
        <w:spacing w:after="120"/>
        <w:ind w:left="360" w:firstLine="349"/>
        <w:rPr>
          <w:noProof/>
          <w:color w:val="000000"/>
        </w:rPr>
      </w:pPr>
    </w:p>
    <w:p w:rsidR="00120B44" w:rsidRPr="00DD1087" w:rsidRDefault="00120B44" w:rsidP="00120B44">
      <w:pPr>
        <w:pStyle w:val="Heading5"/>
        <w:numPr>
          <w:ilvl w:val="0"/>
          <w:numId w:val="0"/>
        </w:numPr>
        <w:spacing w:after="120"/>
        <w:ind w:left="360" w:firstLine="349"/>
        <w:rPr>
          <w:noProof/>
          <w:color w:val="000000"/>
        </w:rPr>
      </w:pPr>
    </w:p>
    <w:p w:rsidR="00120B44" w:rsidRPr="00DD1087" w:rsidRDefault="00120B44" w:rsidP="00120B44">
      <w:pPr>
        <w:pStyle w:val="Heading5"/>
        <w:numPr>
          <w:ilvl w:val="0"/>
          <w:numId w:val="0"/>
        </w:numPr>
        <w:spacing w:after="120"/>
        <w:ind w:left="360" w:firstLine="349"/>
        <w:rPr>
          <w:noProof/>
          <w:color w:val="000000"/>
        </w:rPr>
      </w:pPr>
    </w:p>
    <w:p w:rsidR="00120B44" w:rsidRPr="00DD1087" w:rsidRDefault="00120B44" w:rsidP="00120B44">
      <w:pPr>
        <w:pStyle w:val="Heading5"/>
        <w:numPr>
          <w:ilvl w:val="0"/>
          <w:numId w:val="0"/>
        </w:numPr>
        <w:spacing w:after="120"/>
        <w:ind w:left="360" w:firstLine="349"/>
        <w:rPr>
          <w:noProof/>
          <w:color w:val="000000"/>
          <w:lang w:val="vi-VN"/>
        </w:rPr>
        <w:sectPr w:rsidR="00120B44" w:rsidRPr="00DD1087" w:rsidSect="00BC6B8F">
          <w:headerReference w:type="default" r:id="rId41"/>
          <w:footerReference w:type="default" r:id="rId42"/>
          <w:pgSz w:w="11907" w:h="16839" w:code="9"/>
          <w:pgMar w:top="1134" w:right="1134" w:bottom="1077" w:left="1701" w:header="215" w:footer="215" w:gutter="0"/>
          <w:cols w:space="720"/>
          <w:docGrid w:linePitch="381"/>
        </w:sectPr>
      </w:pPr>
    </w:p>
    <w:p w:rsidR="00120B44" w:rsidRPr="00DD1087" w:rsidRDefault="00E6242E" w:rsidP="008C4E7A">
      <w:pPr>
        <w:pStyle w:val="Heading5"/>
        <w:numPr>
          <w:ilvl w:val="0"/>
          <w:numId w:val="0"/>
        </w:numPr>
        <w:spacing w:after="120"/>
        <w:ind w:left="357" w:firstLine="352"/>
        <w:jc w:val="center"/>
        <w:rPr>
          <w:i/>
          <w:noProof/>
          <w:color w:val="000000"/>
        </w:rPr>
      </w:pPr>
      <w:bookmarkStart w:id="81" w:name="_Ref487720920"/>
      <w:r w:rsidRPr="00DD1087">
        <w:rPr>
          <w:i/>
          <w:color w:val="000000"/>
          <w:szCs w:val="28"/>
        </w:rPr>
        <w:lastRenderedPageBreak/>
        <w:t xml:space="preserve">Bảng  </w:t>
      </w:r>
      <w:r w:rsidR="008A267F" w:rsidRPr="00DD1087">
        <w:rPr>
          <w:i/>
          <w:color w:val="000000"/>
          <w:szCs w:val="28"/>
        </w:rPr>
        <w:fldChar w:fldCharType="begin"/>
      </w:r>
      <w:r w:rsidRPr="00DD1087">
        <w:rPr>
          <w:i/>
          <w:color w:val="000000"/>
          <w:szCs w:val="28"/>
        </w:rPr>
        <w:instrText xml:space="preserve"> SEQ Bảng_ \* ARABIC </w:instrText>
      </w:r>
      <w:r w:rsidR="008A267F" w:rsidRPr="00DD1087">
        <w:rPr>
          <w:i/>
          <w:color w:val="000000"/>
          <w:szCs w:val="28"/>
        </w:rPr>
        <w:fldChar w:fldCharType="separate"/>
      </w:r>
      <w:r w:rsidR="00822BDB">
        <w:rPr>
          <w:i/>
          <w:noProof/>
          <w:color w:val="000000"/>
          <w:szCs w:val="28"/>
        </w:rPr>
        <w:t>17</w:t>
      </w:r>
      <w:r w:rsidR="008A267F" w:rsidRPr="00DD1087">
        <w:rPr>
          <w:i/>
          <w:color w:val="000000"/>
          <w:szCs w:val="28"/>
        </w:rPr>
        <w:fldChar w:fldCharType="end"/>
      </w:r>
      <w:bookmarkEnd w:id="81"/>
      <w:r w:rsidR="00120B44" w:rsidRPr="00DD1087">
        <w:rPr>
          <w:i/>
          <w:noProof/>
          <w:color w:val="000000"/>
        </w:rPr>
        <w:t>. Q</w:t>
      </w:r>
      <w:r w:rsidR="00120B44" w:rsidRPr="00DD1087">
        <w:rPr>
          <w:i/>
          <w:noProof/>
          <w:color w:val="000000"/>
          <w:lang w:val="vi-VN"/>
        </w:rPr>
        <w:t xml:space="preserve">uy hoạch phát triển số lượng trạm BTS </w:t>
      </w:r>
      <w:r w:rsidR="00120B44" w:rsidRPr="00DD1087">
        <w:rPr>
          <w:i/>
          <w:noProof/>
          <w:color w:val="000000"/>
        </w:rPr>
        <w:t xml:space="preserve">trên địa bàn quận Thanh Khê </w:t>
      </w:r>
      <w:r w:rsidR="00120B44" w:rsidRPr="00DD1087">
        <w:rPr>
          <w:i/>
          <w:noProof/>
          <w:color w:val="000000"/>
          <w:lang w:val="vi-VN"/>
        </w:rPr>
        <w:t>theo phân khu</w:t>
      </w:r>
    </w:p>
    <w:tbl>
      <w:tblPr>
        <w:tblW w:w="1455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099"/>
        <w:gridCol w:w="1818"/>
        <w:gridCol w:w="1818"/>
        <w:gridCol w:w="1818"/>
        <w:gridCol w:w="684"/>
        <w:gridCol w:w="685"/>
        <w:gridCol w:w="695"/>
        <w:gridCol w:w="684"/>
        <w:gridCol w:w="685"/>
        <w:gridCol w:w="695"/>
        <w:gridCol w:w="684"/>
        <w:gridCol w:w="685"/>
        <w:gridCol w:w="695"/>
      </w:tblGrid>
      <w:tr w:rsidR="008A309A" w:rsidRPr="00DD1087" w:rsidTr="00A41875">
        <w:trPr>
          <w:jc w:val="center"/>
        </w:trPr>
        <w:tc>
          <w:tcPr>
            <w:tcW w:w="806" w:type="dxa"/>
            <w:vMerge w:val="restart"/>
            <w:vAlign w:val="center"/>
          </w:tcPr>
          <w:p w:rsidR="008A309A" w:rsidRPr="00DD1087" w:rsidRDefault="008A309A" w:rsidP="001275F2">
            <w:pPr>
              <w:spacing w:before="100" w:after="100" w:line="240" w:lineRule="auto"/>
              <w:ind w:left="-108" w:right="-108"/>
              <w:jc w:val="center"/>
              <w:rPr>
                <w:color w:val="000000"/>
                <w:sz w:val="28"/>
                <w:szCs w:val="24"/>
              </w:rPr>
            </w:pPr>
            <w:r w:rsidRPr="00DD1087">
              <w:rPr>
                <w:b/>
                <w:color w:val="000000"/>
                <w:sz w:val="28"/>
                <w:szCs w:val="24"/>
              </w:rPr>
              <w:t>Phân khu</w:t>
            </w:r>
          </w:p>
        </w:tc>
        <w:tc>
          <w:tcPr>
            <w:tcW w:w="2099" w:type="dxa"/>
            <w:vMerge w:val="restart"/>
            <w:vAlign w:val="center"/>
          </w:tcPr>
          <w:p w:rsidR="008A309A" w:rsidRPr="00DD1087" w:rsidRDefault="008A309A" w:rsidP="001275F2">
            <w:pPr>
              <w:spacing w:before="100" w:after="100" w:line="240" w:lineRule="auto"/>
              <w:ind w:left="-108" w:right="-108"/>
              <w:jc w:val="center"/>
              <w:rPr>
                <w:color w:val="000000"/>
                <w:sz w:val="28"/>
                <w:szCs w:val="24"/>
              </w:rPr>
            </w:pPr>
            <w:r w:rsidRPr="00DD1087">
              <w:rPr>
                <w:b/>
                <w:color w:val="000000"/>
                <w:sz w:val="28"/>
                <w:szCs w:val="24"/>
              </w:rPr>
              <w:t>Địa bàn (phường)</w:t>
            </w:r>
          </w:p>
        </w:tc>
        <w:tc>
          <w:tcPr>
            <w:tcW w:w="11646" w:type="dxa"/>
            <w:gridSpan w:val="12"/>
            <w:vAlign w:val="center"/>
          </w:tcPr>
          <w:p w:rsidR="008A309A" w:rsidRPr="00DD1087" w:rsidRDefault="008A309A" w:rsidP="001275F2">
            <w:pPr>
              <w:spacing w:before="100" w:after="100" w:line="240" w:lineRule="auto"/>
              <w:jc w:val="center"/>
              <w:rPr>
                <w:color w:val="000000"/>
                <w:sz w:val="28"/>
                <w:szCs w:val="24"/>
              </w:rPr>
            </w:pPr>
            <w:r w:rsidRPr="00DD1087">
              <w:rPr>
                <w:b/>
                <w:color w:val="000000"/>
                <w:sz w:val="28"/>
                <w:szCs w:val="24"/>
              </w:rPr>
              <w:t>Quy hoạch phát triển trạm BTS (theo loại)</w:t>
            </w:r>
          </w:p>
        </w:tc>
      </w:tr>
      <w:tr w:rsidR="008A309A" w:rsidRPr="00DD1087" w:rsidTr="00A41875">
        <w:trPr>
          <w:jc w:val="center"/>
        </w:trPr>
        <w:tc>
          <w:tcPr>
            <w:tcW w:w="806" w:type="dxa"/>
            <w:vMerge/>
            <w:vAlign w:val="center"/>
          </w:tcPr>
          <w:p w:rsidR="008A309A" w:rsidRPr="00DD1087" w:rsidRDefault="008A309A" w:rsidP="001275F2">
            <w:pPr>
              <w:spacing w:before="100" w:after="100" w:line="240" w:lineRule="auto"/>
              <w:ind w:left="-108" w:right="-108"/>
              <w:jc w:val="center"/>
              <w:rPr>
                <w:color w:val="000000"/>
                <w:sz w:val="28"/>
                <w:szCs w:val="24"/>
              </w:rPr>
            </w:pPr>
          </w:p>
        </w:tc>
        <w:tc>
          <w:tcPr>
            <w:tcW w:w="2099" w:type="dxa"/>
            <w:vMerge/>
            <w:vAlign w:val="center"/>
          </w:tcPr>
          <w:p w:rsidR="008A309A" w:rsidRPr="00DD1087" w:rsidRDefault="008A309A" w:rsidP="001275F2">
            <w:pPr>
              <w:spacing w:before="100" w:after="100" w:line="240" w:lineRule="auto"/>
              <w:ind w:left="-108" w:right="-108"/>
              <w:jc w:val="center"/>
              <w:rPr>
                <w:color w:val="000000"/>
                <w:sz w:val="28"/>
                <w:szCs w:val="24"/>
              </w:rPr>
            </w:pPr>
          </w:p>
        </w:tc>
        <w:tc>
          <w:tcPr>
            <w:tcW w:w="5454" w:type="dxa"/>
            <w:gridSpan w:val="3"/>
            <w:vAlign w:val="center"/>
          </w:tcPr>
          <w:p w:rsidR="008A309A" w:rsidRPr="00DD1087" w:rsidRDefault="008A309A" w:rsidP="001275F2">
            <w:pPr>
              <w:spacing w:before="100" w:after="100" w:line="240" w:lineRule="auto"/>
              <w:jc w:val="center"/>
              <w:rPr>
                <w:color w:val="000000"/>
                <w:sz w:val="28"/>
                <w:szCs w:val="24"/>
              </w:rPr>
            </w:pPr>
            <w:r w:rsidRPr="00DD1087">
              <w:rPr>
                <w:b/>
                <w:color w:val="000000"/>
                <w:sz w:val="28"/>
                <w:szCs w:val="24"/>
              </w:rPr>
              <w:t>Hiện trạng 2017</w:t>
            </w:r>
          </w:p>
        </w:tc>
        <w:tc>
          <w:tcPr>
            <w:tcW w:w="2064" w:type="dxa"/>
            <w:gridSpan w:val="3"/>
            <w:vAlign w:val="center"/>
          </w:tcPr>
          <w:p w:rsidR="008A309A" w:rsidRPr="00DD1087" w:rsidRDefault="008A309A" w:rsidP="001275F2">
            <w:pPr>
              <w:spacing w:before="100" w:after="100" w:line="240" w:lineRule="auto"/>
              <w:jc w:val="center"/>
              <w:rPr>
                <w:color w:val="000000"/>
                <w:sz w:val="28"/>
                <w:szCs w:val="24"/>
              </w:rPr>
            </w:pPr>
            <w:r w:rsidRPr="00DD1087">
              <w:rPr>
                <w:b/>
                <w:color w:val="000000"/>
                <w:sz w:val="28"/>
                <w:szCs w:val="24"/>
              </w:rPr>
              <w:t>2020</w:t>
            </w:r>
          </w:p>
        </w:tc>
        <w:tc>
          <w:tcPr>
            <w:tcW w:w="2064" w:type="dxa"/>
            <w:gridSpan w:val="3"/>
            <w:vAlign w:val="center"/>
          </w:tcPr>
          <w:p w:rsidR="008A309A" w:rsidRPr="00DD1087" w:rsidRDefault="008A309A" w:rsidP="001275F2">
            <w:pPr>
              <w:spacing w:before="100" w:after="100" w:line="240" w:lineRule="auto"/>
              <w:jc w:val="center"/>
              <w:rPr>
                <w:color w:val="000000"/>
                <w:sz w:val="28"/>
                <w:szCs w:val="24"/>
              </w:rPr>
            </w:pPr>
            <w:r w:rsidRPr="00DD1087">
              <w:rPr>
                <w:b/>
                <w:color w:val="000000"/>
                <w:sz w:val="28"/>
                <w:szCs w:val="24"/>
              </w:rPr>
              <w:t>2025</w:t>
            </w:r>
          </w:p>
        </w:tc>
        <w:tc>
          <w:tcPr>
            <w:tcW w:w="2064" w:type="dxa"/>
            <w:gridSpan w:val="3"/>
            <w:vAlign w:val="center"/>
          </w:tcPr>
          <w:p w:rsidR="008A309A" w:rsidRPr="00DD1087" w:rsidRDefault="008A309A" w:rsidP="001275F2">
            <w:pPr>
              <w:spacing w:before="100" w:after="100" w:line="240" w:lineRule="auto"/>
              <w:jc w:val="center"/>
              <w:rPr>
                <w:color w:val="000000"/>
                <w:sz w:val="28"/>
                <w:szCs w:val="24"/>
              </w:rPr>
            </w:pPr>
            <w:r w:rsidRPr="00DD1087">
              <w:rPr>
                <w:b/>
                <w:color w:val="000000"/>
                <w:sz w:val="28"/>
                <w:szCs w:val="24"/>
              </w:rPr>
              <w:t>2030</w:t>
            </w:r>
          </w:p>
        </w:tc>
      </w:tr>
      <w:tr w:rsidR="008A309A" w:rsidRPr="00DD1087" w:rsidTr="00A41875">
        <w:trPr>
          <w:jc w:val="center"/>
        </w:trPr>
        <w:tc>
          <w:tcPr>
            <w:tcW w:w="806" w:type="dxa"/>
            <w:vMerge/>
            <w:vAlign w:val="center"/>
          </w:tcPr>
          <w:p w:rsidR="008A309A" w:rsidRPr="00DD1087" w:rsidRDefault="008A309A" w:rsidP="001275F2">
            <w:pPr>
              <w:spacing w:before="100" w:after="100" w:line="240" w:lineRule="auto"/>
              <w:ind w:left="-108" w:right="-108"/>
              <w:jc w:val="center"/>
              <w:rPr>
                <w:color w:val="000000"/>
                <w:szCs w:val="24"/>
              </w:rPr>
            </w:pPr>
          </w:p>
        </w:tc>
        <w:tc>
          <w:tcPr>
            <w:tcW w:w="2099" w:type="dxa"/>
            <w:vMerge/>
            <w:vAlign w:val="center"/>
          </w:tcPr>
          <w:p w:rsidR="008A309A" w:rsidRPr="00DD1087" w:rsidRDefault="008A309A" w:rsidP="001275F2">
            <w:pPr>
              <w:spacing w:before="100" w:after="100" w:line="240" w:lineRule="auto"/>
              <w:ind w:left="-108" w:right="-108"/>
              <w:jc w:val="center"/>
              <w:rPr>
                <w:color w:val="000000"/>
                <w:szCs w:val="24"/>
              </w:rPr>
            </w:pPr>
          </w:p>
        </w:tc>
        <w:tc>
          <w:tcPr>
            <w:tcW w:w="1818"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1a</w:t>
            </w:r>
          </w:p>
        </w:tc>
        <w:tc>
          <w:tcPr>
            <w:tcW w:w="1818"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1b</w:t>
            </w:r>
          </w:p>
        </w:tc>
        <w:tc>
          <w:tcPr>
            <w:tcW w:w="1818"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2b</w:t>
            </w:r>
          </w:p>
        </w:tc>
        <w:tc>
          <w:tcPr>
            <w:tcW w:w="684"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1a</w:t>
            </w:r>
          </w:p>
        </w:tc>
        <w:tc>
          <w:tcPr>
            <w:tcW w:w="685"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1b</w:t>
            </w:r>
          </w:p>
        </w:tc>
        <w:tc>
          <w:tcPr>
            <w:tcW w:w="695"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2b</w:t>
            </w:r>
          </w:p>
        </w:tc>
        <w:tc>
          <w:tcPr>
            <w:tcW w:w="684"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1a</w:t>
            </w:r>
          </w:p>
        </w:tc>
        <w:tc>
          <w:tcPr>
            <w:tcW w:w="685"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1b</w:t>
            </w:r>
          </w:p>
        </w:tc>
        <w:tc>
          <w:tcPr>
            <w:tcW w:w="695"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2b</w:t>
            </w:r>
          </w:p>
        </w:tc>
        <w:tc>
          <w:tcPr>
            <w:tcW w:w="684"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1a</w:t>
            </w:r>
          </w:p>
        </w:tc>
        <w:tc>
          <w:tcPr>
            <w:tcW w:w="685"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1b</w:t>
            </w:r>
          </w:p>
        </w:tc>
        <w:tc>
          <w:tcPr>
            <w:tcW w:w="695" w:type="dxa"/>
            <w:vAlign w:val="center"/>
          </w:tcPr>
          <w:p w:rsidR="008A309A" w:rsidRPr="00DD1087" w:rsidRDefault="008A309A" w:rsidP="001275F2">
            <w:pPr>
              <w:spacing w:before="100" w:after="100" w:line="240" w:lineRule="auto"/>
              <w:ind w:left="-108" w:right="-108"/>
              <w:jc w:val="center"/>
              <w:rPr>
                <w:color w:val="000000"/>
                <w:sz w:val="28"/>
                <w:szCs w:val="24"/>
              </w:rPr>
            </w:pPr>
            <w:r w:rsidRPr="00DD1087">
              <w:rPr>
                <w:color w:val="000000"/>
                <w:sz w:val="28"/>
                <w:szCs w:val="24"/>
              </w:rPr>
              <w:t>2b</w:t>
            </w:r>
          </w:p>
        </w:tc>
      </w:tr>
      <w:tr w:rsidR="008A309A" w:rsidRPr="00DD1087" w:rsidTr="00A41875">
        <w:trPr>
          <w:jc w:val="center"/>
        </w:trPr>
        <w:tc>
          <w:tcPr>
            <w:tcW w:w="806" w:type="dxa"/>
            <w:vAlign w:val="center"/>
          </w:tcPr>
          <w:p w:rsidR="008A309A" w:rsidRPr="00DD1087" w:rsidRDefault="008A309A" w:rsidP="001275F2">
            <w:pPr>
              <w:spacing w:before="100" w:after="100" w:line="240" w:lineRule="auto"/>
              <w:ind w:left="-108" w:right="-108"/>
              <w:jc w:val="center"/>
              <w:rPr>
                <w:color w:val="000000"/>
                <w:sz w:val="28"/>
                <w:szCs w:val="28"/>
              </w:rPr>
            </w:pPr>
            <w:r w:rsidRPr="00DD1087">
              <w:rPr>
                <w:color w:val="000000"/>
                <w:sz w:val="28"/>
                <w:szCs w:val="28"/>
              </w:rPr>
              <w:t>PK5.1</w:t>
            </w:r>
          </w:p>
        </w:tc>
        <w:tc>
          <w:tcPr>
            <w:tcW w:w="2099" w:type="dxa"/>
            <w:vAlign w:val="center"/>
          </w:tcPr>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An Khê,</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Hòa Khê.</w:t>
            </w:r>
          </w:p>
        </w:tc>
        <w:tc>
          <w:tcPr>
            <w:tcW w:w="1818"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01</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(Gmobile: 01)</w:t>
            </w:r>
          </w:p>
        </w:tc>
        <w:tc>
          <w:tcPr>
            <w:tcW w:w="1818"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26</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(Vinaphone: 05, Mobifone: 07, Viettel: 09, Gmobile: 04, Vietnamobile: 01)</w:t>
            </w:r>
          </w:p>
        </w:tc>
        <w:tc>
          <w:tcPr>
            <w:tcW w:w="1818"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17</w:t>
            </w:r>
          </w:p>
          <w:p w:rsidR="008A309A" w:rsidRPr="00DD1087" w:rsidRDefault="008A309A" w:rsidP="00CD2B3C">
            <w:pPr>
              <w:spacing w:before="100" w:after="0" w:line="240" w:lineRule="auto"/>
              <w:jc w:val="center"/>
              <w:rPr>
                <w:color w:val="000000"/>
                <w:sz w:val="20"/>
                <w:szCs w:val="20"/>
              </w:rPr>
            </w:pPr>
            <w:r w:rsidRPr="00DD1087">
              <w:rPr>
                <w:color w:val="000000"/>
                <w:sz w:val="20"/>
                <w:szCs w:val="20"/>
              </w:rPr>
              <w:t>(Vinaphone: 05, Mobifone: 08, Viettel: 03,</w:t>
            </w:r>
          </w:p>
          <w:p w:rsidR="008A309A" w:rsidRPr="00DD1087" w:rsidRDefault="008A309A" w:rsidP="00CD2B3C">
            <w:pPr>
              <w:spacing w:after="100" w:line="240" w:lineRule="auto"/>
              <w:jc w:val="center"/>
              <w:rPr>
                <w:color w:val="000000"/>
                <w:sz w:val="28"/>
                <w:szCs w:val="28"/>
              </w:rPr>
            </w:pPr>
            <w:r w:rsidRPr="00DD1087">
              <w:rPr>
                <w:color w:val="000000"/>
                <w:sz w:val="20"/>
                <w:szCs w:val="20"/>
              </w:rPr>
              <w:t>Sfone: 01)</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12</w:t>
            </w:r>
          </w:p>
        </w:tc>
        <w:tc>
          <w:tcPr>
            <w:tcW w:w="695" w:type="dxa"/>
          </w:tcPr>
          <w:p w:rsidR="008A309A" w:rsidRPr="005E7F60" w:rsidRDefault="005E7F60" w:rsidP="00CD2B3C">
            <w:pPr>
              <w:spacing w:before="100" w:after="100" w:line="240" w:lineRule="auto"/>
              <w:jc w:val="center"/>
              <w:rPr>
                <w:color w:val="FF0000"/>
                <w:sz w:val="28"/>
                <w:szCs w:val="28"/>
              </w:rPr>
            </w:pPr>
            <w:r>
              <w:rPr>
                <w:color w:val="FF0000"/>
                <w:sz w:val="28"/>
                <w:szCs w:val="28"/>
              </w:rPr>
              <w:t>8</w:t>
            </w:r>
            <w:r w:rsidR="008A309A" w:rsidRPr="005E7F60">
              <w:rPr>
                <w:color w:val="FF0000"/>
                <w:sz w:val="28"/>
                <w:szCs w:val="28"/>
              </w:rPr>
              <w:t>1</w:t>
            </w:r>
          </w:p>
        </w:tc>
        <w:tc>
          <w:tcPr>
            <w:tcW w:w="684" w:type="dxa"/>
          </w:tcPr>
          <w:p w:rsidR="008A309A" w:rsidRPr="00DD1087" w:rsidRDefault="005E7F60" w:rsidP="00CD2B3C">
            <w:pPr>
              <w:spacing w:before="100" w:after="100" w:line="240" w:lineRule="auto"/>
              <w:jc w:val="center"/>
              <w:rPr>
                <w:color w:val="000000"/>
                <w:sz w:val="28"/>
                <w:szCs w:val="28"/>
              </w:rPr>
            </w:pPr>
            <w:r>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05</w:t>
            </w:r>
          </w:p>
        </w:tc>
        <w:tc>
          <w:tcPr>
            <w:tcW w:w="695" w:type="dxa"/>
          </w:tcPr>
          <w:p w:rsidR="008A309A" w:rsidRPr="005E7F60" w:rsidRDefault="005E7F60" w:rsidP="00CD2B3C">
            <w:pPr>
              <w:spacing w:before="100" w:after="100" w:line="240" w:lineRule="auto"/>
              <w:jc w:val="center"/>
              <w:rPr>
                <w:color w:val="FF0000"/>
                <w:sz w:val="28"/>
                <w:szCs w:val="28"/>
              </w:rPr>
            </w:pPr>
            <w:r>
              <w:rPr>
                <w:color w:val="FF0000"/>
                <w:sz w:val="28"/>
                <w:szCs w:val="28"/>
              </w:rPr>
              <w:t>10</w:t>
            </w:r>
            <w:r w:rsidR="008A309A" w:rsidRPr="005E7F60">
              <w:rPr>
                <w:color w:val="FF0000"/>
                <w:sz w:val="28"/>
                <w:szCs w:val="28"/>
              </w:rPr>
              <w:t>2</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95" w:type="dxa"/>
          </w:tcPr>
          <w:p w:rsidR="008A309A" w:rsidRPr="005E7F60" w:rsidRDefault="004940DA" w:rsidP="00CD2B3C">
            <w:pPr>
              <w:spacing w:before="100" w:after="100" w:line="240" w:lineRule="auto"/>
              <w:jc w:val="center"/>
              <w:rPr>
                <w:color w:val="FF0000"/>
                <w:sz w:val="28"/>
                <w:szCs w:val="28"/>
              </w:rPr>
            </w:pPr>
            <w:r>
              <w:rPr>
                <w:color w:val="FF0000"/>
                <w:sz w:val="28"/>
                <w:szCs w:val="28"/>
              </w:rPr>
              <w:t>1</w:t>
            </w:r>
            <w:r w:rsidR="008A309A" w:rsidRPr="005E7F60">
              <w:rPr>
                <w:color w:val="FF0000"/>
                <w:sz w:val="28"/>
                <w:szCs w:val="28"/>
              </w:rPr>
              <w:t>27</w:t>
            </w:r>
          </w:p>
        </w:tc>
      </w:tr>
      <w:tr w:rsidR="008A309A" w:rsidRPr="00DD1087" w:rsidTr="00A41875">
        <w:trPr>
          <w:jc w:val="center"/>
        </w:trPr>
        <w:tc>
          <w:tcPr>
            <w:tcW w:w="806" w:type="dxa"/>
            <w:vAlign w:val="center"/>
          </w:tcPr>
          <w:p w:rsidR="008A309A" w:rsidRPr="00DD1087" w:rsidRDefault="008A309A" w:rsidP="001275F2">
            <w:pPr>
              <w:spacing w:before="100" w:after="100" w:line="240" w:lineRule="auto"/>
              <w:ind w:left="-108" w:right="-108"/>
              <w:jc w:val="center"/>
              <w:rPr>
                <w:color w:val="000000"/>
                <w:sz w:val="28"/>
                <w:szCs w:val="28"/>
              </w:rPr>
            </w:pPr>
            <w:r w:rsidRPr="00DD1087">
              <w:rPr>
                <w:color w:val="000000"/>
                <w:sz w:val="28"/>
                <w:szCs w:val="28"/>
              </w:rPr>
              <w:t>PK5.2</w:t>
            </w:r>
          </w:p>
        </w:tc>
        <w:tc>
          <w:tcPr>
            <w:tcW w:w="2099" w:type="dxa"/>
            <w:vAlign w:val="center"/>
          </w:tcPr>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Thanh Khê Tây,</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Thanh Khê Đông,</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Xuân Hà</w:t>
            </w:r>
            <w:r w:rsidR="00063B0F">
              <w:rPr>
                <w:color w:val="000000"/>
                <w:sz w:val="26"/>
                <w:szCs w:val="28"/>
              </w:rPr>
              <w:t>, Tam Thuận</w:t>
            </w:r>
            <w:r w:rsidRPr="00DD1087">
              <w:rPr>
                <w:color w:val="000000"/>
                <w:sz w:val="26"/>
                <w:szCs w:val="28"/>
              </w:rPr>
              <w:t>.</w:t>
            </w:r>
          </w:p>
        </w:tc>
        <w:tc>
          <w:tcPr>
            <w:tcW w:w="1818" w:type="dxa"/>
          </w:tcPr>
          <w:p w:rsidR="00A41875" w:rsidRPr="00DD1087" w:rsidRDefault="008A309A" w:rsidP="00CD2B3C">
            <w:pPr>
              <w:spacing w:before="100" w:after="100" w:line="240" w:lineRule="auto"/>
              <w:jc w:val="center"/>
              <w:rPr>
                <w:color w:val="000000"/>
                <w:sz w:val="28"/>
                <w:szCs w:val="28"/>
              </w:rPr>
            </w:pPr>
            <w:r w:rsidRPr="00DD1087">
              <w:rPr>
                <w:color w:val="000000"/>
                <w:sz w:val="28"/>
                <w:szCs w:val="28"/>
              </w:rPr>
              <w:t>01</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(Viettel: 01</w:t>
            </w:r>
            <w:r w:rsidR="00A41875" w:rsidRPr="00DD1087">
              <w:rPr>
                <w:color w:val="000000"/>
                <w:sz w:val="20"/>
                <w:szCs w:val="20"/>
              </w:rPr>
              <w:t>)</w:t>
            </w:r>
          </w:p>
        </w:tc>
        <w:tc>
          <w:tcPr>
            <w:tcW w:w="1818" w:type="dxa"/>
          </w:tcPr>
          <w:p w:rsidR="00A41875" w:rsidRPr="00DD1087" w:rsidRDefault="008A309A" w:rsidP="00CD2B3C">
            <w:pPr>
              <w:spacing w:before="100" w:after="100" w:line="240" w:lineRule="auto"/>
              <w:jc w:val="center"/>
              <w:rPr>
                <w:color w:val="000000"/>
                <w:sz w:val="28"/>
                <w:szCs w:val="28"/>
              </w:rPr>
            </w:pPr>
            <w:r w:rsidRPr="00DD1087">
              <w:rPr>
                <w:color w:val="000000"/>
                <w:sz w:val="28"/>
                <w:szCs w:val="28"/>
              </w:rPr>
              <w:t>32</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(Vinaphone: 08, Mobifone: 07, Viettel: 09, Gmobile: 06, Vietnamobile: 02)</w:t>
            </w:r>
          </w:p>
        </w:tc>
        <w:tc>
          <w:tcPr>
            <w:tcW w:w="1818" w:type="dxa"/>
          </w:tcPr>
          <w:p w:rsidR="00A41875" w:rsidRPr="00DD1087" w:rsidRDefault="008A309A" w:rsidP="00CD2B3C">
            <w:pPr>
              <w:spacing w:before="100" w:after="100" w:line="240" w:lineRule="auto"/>
              <w:jc w:val="center"/>
              <w:rPr>
                <w:color w:val="000000"/>
                <w:sz w:val="28"/>
                <w:szCs w:val="28"/>
                <w:lang w:val="fr-FR"/>
              </w:rPr>
            </w:pPr>
            <w:r w:rsidRPr="00DD1087">
              <w:rPr>
                <w:color w:val="000000"/>
                <w:sz w:val="28"/>
                <w:szCs w:val="28"/>
                <w:lang w:val="fr-FR"/>
              </w:rPr>
              <w:t>11</w:t>
            </w:r>
          </w:p>
          <w:p w:rsidR="008A309A" w:rsidRPr="00DD1087" w:rsidRDefault="008A309A" w:rsidP="00CD2B3C">
            <w:pPr>
              <w:spacing w:before="100" w:after="100" w:line="240" w:lineRule="auto"/>
              <w:jc w:val="center"/>
              <w:rPr>
                <w:color w:val="000000"/>
                <w:sz w:val="28"/>
                <w:szCs w:val="28"/>
                <w:lang w:val="fr-FR"/>
              </w:rPr>
            </w:pPr>
            <w:r w:rsidRPr="00DD1087">
              <w:rPr>
                <w:color w:val="000000"/>
                <w:sz w:val="20"/>
                <w:szCs w:val="20"/>
                <w:lang w:val="fr-FR"/>
              </w:rPr>
              <w:t>(Vinaphone: 01, Mobifone: 08, Viettel: 01, Gmobile: 01, S</w:t>
            </w:r>
            <w:r w:rsidR="00A41875" w:rsidRPr="00DD1087">
              <w:rPr>
                <w:color w:val="000000"/>
                <w:sz w:val="20"/>
                <w:szCs w:val="20"/>
                <w:lang w:val="fr-FR"/>
              </w:rPr>
              <w:t>fone:</w:t>
            </w:r>
            <w:r w:rsidRPr="00DD1087">
              <w:rPr>
                <w:color w:val="000000"/>
                <w:sz w:val="20"/>
                <w:szCs w:val="20"/>
                <w:lang w:val="fr-FR"/>
              </w:rPr>
              <w:t xml:space="preserve"> 01)</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21</w:t>
            </w:r>
          </w:p>
        </w:tc>
        <w:tc>
          <w:tcPr>
            <w:tcW w:w="695" w:type="dxa"/>
          </w:tcPr>
          <w:p w:rsidR="008A309A" w:rsidRPr="005E7F60" w:rsidRDefault="005E7F60" w:rsidP="00CD2B3C">
            <w:pPr>
              <w:spacing w:before="100" w:after="100" w:line="240" w:lineRule="auto"/>
              <w:jc w:val="center"/>
              <w:rPr>
                <w:color w:val="FF0000"/>
                <w:sz w:val="28"/>
                <w:szCs w:val="28"/>
              </w:rPr>
            </w:pPr>
            <w:r>
              <w:rPr>
                <w:color w:val="FF0000"/>
                <w:sz w:val="28"/>
                <w:szCs w:val="28"/>
              </w:rPr>
              <w:t>35</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10</w:t>
            </w:r>
          </w:p>
        </w:tc>
        <w:tc>
          <w:tcPr>
            <w:tcW w:w="695" w:type="dxa"/>
          </w:tcPr>
          <w:p w:rsidR="008A309A" w:rsidRPr="005E7F60" w:rsidRDefault="005E7F60" w:rsidP="00CD2B3C">
            <w:pPr>
              <w:spacing w:before="100" w:after="100" w:line="240" w:lineRule="auto"/>
              <w:jc w:val="center"/>
              <w:rPr>
                <w:color w:val="FF0000"/>
                <w:sz w:val="28"/>
                <w:szCs w:val="28"/>
              </w:rPr>
            </w:pPr>
            <w:r>
              <w:rPr>
                <w:color w:val="FF0000"/>
                <w:sz w:val="28"/>
                <w:szCs w:val="28"/>
              </w:rPr>
              <w:t>55</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95" w:type="dxa"/>
          </w:tcPr>
          <w:p w:rsidR="008A309A" w:rsidRPr="005E7F60" w:rsidRDefault="004940DA" w:rsidP="00CD2B3C">
            <w:pPr>
              <w:spacing w:before="100" w:after="100" w:line="240" w:lineRule="auto"/>
              <w:jc w:val="center"/>
              <w:rPr>
                <w:color w:val="FF0000"/>
                <w:sz w:val="28"/>
                <w:szCs w:val="28"/>
              </w:rPr>
            </w:pPr>
            <w:r>
              <w:rPr>
                <w:color w:val="FF0000"/>
                <w:sz w:val="28"/>
                <w:szCs w:val="28"/>
              </w:rPr>
              <w:t>7</w:t>
            </w:r>
            <w:r w:rsidR="008A309A" w:rsidRPr="005E7F60">
              <w:rPr>
                <w:color w:val="FF0000"/>
                <w:sz w:val="28"/>
                <w:szCs w:val="28"/>
              </w:rPr>
              <w:t>0</w:t>
            </w:r>
          </w:p>
        </w:tc>
      </w:tr>
      <w:tr w:rsidR="008A309A" w:rsidRPr="00DD1087" w:rsidTr="00A41875">
        <w:trPr>
          <w:jc w:val="center"/>
        </w:trPr>
        <w:tc>
          <w:tcPr>
            <w:tcW w:w="806" w:type="dxa"/>
            <w:vAlign w:val="center"/>
          </w:tcPr>
          <w:p w:rsidR="008A309A" w:rsidRPr="00DD1087" w:rsidRDefault="008A309A" w:rsidP="001275F2">
            <w:pPr>
              <w:spacing w:before="100" w:after="100" w:line="240" w:lineRule="auto"/>
              <w:ind w:left="-108" w:right="-108"/>
              <w:jc w:val="center"/>
              <w:rPr>
                <w:color w:val="000000"/>
                <w:sz w:val="28"/>
                <w:szCs w:val="28"/>
              </w:rPr>
            </w:pPr>
            <w:r w:rsidRPr="00DD1087">
              <w:rPr>
                <w:color w:val="000000"/>
                <w:sz w:val="28"/>
                <w:szCs w:val="28"/>
              </w:rPr>
              <w:t>PK5.3</w:t>
            </w:r>
          </w:p>
        </w:tc>
        <w:tc>
          <w:tcPr>
            <w:tcW w:w="2099" w:type="dxa"/>
            <w:vAlign w:val="center"/>
          </w:tcPr>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Thanh Khê Tây,</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Thanh Khê Đông,</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 xml:space="preserve">Chính Gián, </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Tân Chính,</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 xml:space="preserve">Thạc Gián, </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 xml:space="preserve">Tam Thuận, </w:t>
            </w:r>
          </w:p>
          <w:p w:rsidR="008A309A" w:rsidRPr="00DD1087" w:rsidRDefault="008A309A" w:rsidP="001275F2">
            <w:pPr>
              <w:spacing w:before="100" w:after="100" w:line="240" w:lineRule="auto"/>
              <w:ind w:left="-108" w:right="-108"/>
              <w:jc w:val="center"/>
              <w:rPr>
                <w:color w:val="000000"/>
                <w:sz w:val="26"/>
                <w:szCs w:val="28"/>
              </w:rPr>
            </w:pPr>
            <w:r w:rsidRPr="00DD1087">
              <w:rPr>
                <w:color w:val="000000"/>
                <w:sz w:val="26"/>
                <w:szCs w:val="28"/>
              </w:rPr>
              <w:t>Vĩnh Trung.</w:t>
            </w:r>
          </w:p>
        </w:tc>
        <w:tc>
          <w:tcPr>
            <w:tcW w:w="1818" w:type="dxa"/>
          </w:tcPr>
          <w:p w:rsidR="00A41875" w:rsidRPr="00DD1087" w:rsidRDefault="008A309A" w:rsidP="00CD2B3C">
            <w:pPr>
              <w:spacing w:before="100" w:after="100" w:line="240" w:lineRule="auto"/>
              <w:jc w:val="center"/>
              <w:rPr>
                <w:color w:val="000000"/>
                <w:sz w:val="28"/>
                <w:szCs w:val="28"/>
              </w:rPr>
            </w:pPr>
            <w:r w:rsidRPr="00DD1087">
              <w:rPr>
                <w:color w:val="000000"/>
                <w:sz w:val="28"/>
                <w:szCs w:val="28"/>
              </w:rPr>
              <w:t>01</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(Trạm đài thông tin duyên hải)</w:t>
            </w:r>
          </w:p>
        </w:tc>
        <w:tc>
          <w:tcPr>
            <w:tcW w:w="1818" w:type="dxa"/>
          </w:tcPr>
          <w:p w:rsidR="00A41875" w:rsidRPr="00DD1087" w:rsidRDefault="008A309A" w:rsidP="00CD2B3C">
            <w:pPr>
              <w:spacing w:before="100" w:after="100" w:line="240" w:lineRule="auto"/>
              <w:jc w:val="center"/>
              <w:rPr>
                <w:color w:val="000000"/>
                <w:sz w:val="28"/>
                <w:szCs w:val="28"/>
              </w:rPr>
            </w:pPr>
            <w:r w:rsidRPr="00DD1087">
              <w:rPr>
                <w:color w:val="000000"/>
                <w:sz w:val="28"/>
                <w:szCs w:val="28"/>
              </w:rPr>
              <w:t>55</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(Vinaphone: 12, Mobifone: 14, Viettel: 15, Gmobile: 08, Vietnamobile: 04, S</w:t>
            </w:r>
            <w:r w:rsidR="00A41875" w:rsidRPr="00DD1087">
              <w:rPr>
                <w:color w:val="000000"/>
                <w:sz w:val="20"/>
                <w:szCs w:val="20"/>
              </w:rPr>
              <w:t>fone</w:t>
            </w:r>
            <w:r w:rsidRPr="00DD1087">
              <w:rPr>
                <w:color w:val="000000"/>
                <w:sz w:val="20"/>
                <w:szCs w:val="20"/>
              </w:rPr>
              <w:t>: 02)</w:t>
            </w:r>
          </w:p>
        </w:tc>
        <w:tc>
          <w:tcPr>
            <w:tcW w:w="1818" w:type="dxa"/>
          </w:tcPr>
          <w:p w:rsidR="00A41875" w:rsidRPr="00DD1087" w:rsidRDefault="008A309A" w:rsidP="00CD2B3C">
            <w:pPr>
              <w:spacing w:before="100" w:after="100" w:line="240" w:lineRule="auto"/>
              <w:jc w:val="center"/>
              <w:rPr>
                <w:color w:val="000000"/>
                <w:sz w:val="28"/>
                <w:szCs w:val="28"/>
              </w:rPr>
            </w:pPr>
            <w:r w:rsidRPr="00DD1087">
              <w:rPr>
                <w:color w:val="000000"/>
                <w:sz w:val="28"/>
                <w:szCs w:val="28"/>
              </w:rPr>
              <w:t>41</w:t>
            </w:r>
          </w:p>
          <w:p w:rsidR="008A309A" w:rsidRPr="00DD1087" w:rsidRDefault="008A309A" w:rsidP="00CD2B3C">
            <w:pPr>
              <w:spacing w:before="100" w:after="100" w:line="240" w:lineRule="auto"/>
              <w:jc w:val="center"/>
              <w:rPr>
                <w:color w:val="000000"/>
                <w:sz w:val="28"/>
                <w:szCs w:val="28"/>
              </w:rPr>
            </w:pPr>
            <w:r w:rsidRPr="00DD1087">
              <w:rPr>
                <w:color w:val="000000"/>
                <w:sz w:val="20"/>
                <w:szCs w:val="20"/>
              </w:rPr>
              <w:t xml:space="preserve">(Vinaphone: 10, Mobifone: 19, Viettel: 11, Gmobile: </w:t>
            </w:r>
            <w:r w:rsidR="00A41875" w:rsidRPr="00DD1087">
              <w:rPr>
                <w:color w:val="000000"/>
                <w:sz w:val="20"/>
                <w:szCs w:val="20"/>
              </w:rPr>
              <w:t>0</w:t>
            </w:r>
            <w:r w:rsidRPr="00DD1087">
              <w:rPr>
                <w:color w:val="000000"/>
                <w:sz w:val="20"/>
                <w:szCs w:val="20"/>
              </w:rPr>
              <w:t>1)</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42</w:t>
            </w:r>
          </w:p>
        </w:tc>
        <w:tc>
          <w:tcPr>
            <w:tcW w:w="695" w:type="dxa"/>
          </w:tcPr>
          <w:p w:rsidR="008A309A" w:rsidRPr="005E7F60" w:rsidRDefault="005E7F60" w:rsidP="00CD2B3C">
            <w:pPr>
              <w:spacing w:before="100" w:after="100" w:line="240" w:lineRule="auto"/>
              <w:jc w:val="center"/>
              <w:rPr>
                <w:color w:val="FF0000"/>
                <w:sz w:val="28"/>
                <w:szCs w:val="28"/>
              </w:rPr>
            </w:pPr>
            <w:r>
              <w:rPr>
                <w:color w:val="FF0000"/>
                <w:sz w:val="28"/>
                <w:szCs w:val="28"/>
              </w:rPr>
              <w:t>8</w:t>
            </w:r>
            <w:r w:rsidR="008A309A" w:rsidRPr="005E7F60">
              <w:rPr>
                <w:color w:val="FF0000"/>
                <w:sz w:val="28"/>
                <w:szCs w:val="28"/>
              </w:rPr>
              <w:t>4</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20</w:t>
            </w:r>
          </w:p>
        </w:tc>
        <w:tc>
          <w:tcPr>
            <w:tcW w:w="695" w:type="dxa"/>
          </w:tcPr>
          <w:p w:rsidR="008A309A" w:rsidRPr="005E7F60" w:rsidRDefault="005E7F60" w:rsidP="00CD2B3C">
            <w:pPr>
              <w:spacing w:before="100" w:after="100" w:line="240" w:lineRule="auto"/>
              <w:jc w:val="center"/>
              <w:rPr>
                <w:color w:val="FF0000"/>
                <w:sz w:val="28"/>
                <w:szCs w:val="28"/>
              </w:rPr>
            </w:pPr>
            <w:r>
              <w:rPr>
                <w:color w:val="FF0000"/>
                <w:sz w:val="28"/>
                <w:szCs w:val="28"/>
              </w:rPr>
              <w:t>113</w:t>
            </w:r>
          </w:p>
        </w:tc>
        <w:tc>
          <w:tcPr>
            <w:tcW w:w="684"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85" w:type="dxa"/>
          </w:tcPr>
          <w:p w:rsidR="008A309A" w:rsidRPr="00DD1087" w:rsidRDefault="008A309A" w:rsidP="00CD2B3C">
            <w:pPr>
              <w:spacing w:before="100" w:after="100" w:line="240" w:lineRule="auto"/>
              <w:jc w:val="center"/>
              <w:rPr>
                <w:color w:val="000000"/>
                <w:sz w:val="28"/>
                <w:szCs w:val="28"/>
              </w:rPr>
            </w:pPr>
            <w:r w:rsidRPr="00DD1087">
              <w:rPr>
                <w:color w:val="000000"/>
                <w:sz w:val="28"/>
                <w:szCs w:val="28"/>
              </w:rPr>
              <w:t>00</w:t>
            </w:r>
          </w:p>
        </w:tc>
        <w:tc>
          <w:tcPr>
            <w:tcW w:w="695" w:type="dxa"/>
          </w:tcPr>
          <w:p w:rsidR="008A309A" w:rsidRPr="005E7F60" w:rsidRDefault="004940DA" w:rsidP="00CD2B3C">
            <w:pPr>
              <w:spacing w:before="100" w:after="100" w:line="240" w:lineRule="auto"/>
              <w:jc w:val="center"/>
              <w:rPr>
                <w:color w:val="FF0000"/>
                <w:sz w:val="28"/>
                <w:szCs w:val="28"/>
              </w:rPr>
            </w:pPr>
            <w:r>
              <w:rPr>
                <w:color w:val="FF0000"/>
                <w:sz w:val="28"/>
                <w:szCs w:val="28"/>
              </w:rPr>
              <w:t>138</w:t>
            </w:r>
          </w:p>
        </w:tc>
      </w:tr>
      <w:tr w:rsidR="008A309A" w:rsidRPr="00DD1087" w:rsidTr="00A41875">
        <w:trPr>
          <w:jc w:val="center"/>
        </w:trPr>
        <w:tc>
          <w:tcPr>
            <w:tcW w:w="806" w:type="dxa"/>
            <w:vAlign w:val="center"/>
          </w:tcPr>
          <w:p w:rsidR="008A309A" w:rsidRPr="00DD1087" w:rsidRDefault="008A309A" w:rsidP="001275F2">
            <w:pPr>
              <w:spacing w:before="100" w:after="100" w:line="240" w:lineRule="auto"/>
              <w:ind w:left="-108" w:right="-108"/>
              <w:jc w:val="center"/>
              <w:rPr>
                <w:b/>
                <w:color w:val="000000"/>
                <w:szCs w:val="28"/>
              </w:rPr>
            </w:pPr>
          </w:p>
        </w:tc>
        <w:tc>
          <w:tcPr>
            <w:tcW w:w="2099" w:type="dxa"/>
            <w:vAlign w:val="center"/>
          </w:tcPr>
          <w:p w:rsidR="008A309A" w:rsidRPr="00DD1087" w:rsidRDefault="008A309A" w:rsidP="001275F2">
            <w:pPr>
              <w:spacing w:before="100" w:after="100" w:line="240" w:lineRule="auto"/>
              <w:ind w:left="-108" w:right="-108"/>
              <w:jc w:val="center"/>
              <w:rPr>
                <w:b/>
                <w:color w:val="000000"/>
                <w:sz w:val="28"/>
                <w:szCs w:val="28"/>
              </w:rPr>
            </w:pPr>
            <w:r w:rsidRPr="00DD1087">
              <w:rPr>
                <w:b/>
                <w:color w:val="000000"/>
                <w:sz w:val="28"/>
                <w:szCs w:val="28"/>
              </w:rPr>
              <w:t>Tổng</w:t>
            </w:r>
          </w:p>
        </w:tc>
        <w:tc>
          <w:tcPr>
            <w:tcW w:w="1818"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03</w:t>
            </w:r>
          </w:p>
        </w:tc>
        <w:tc>
          <w:tcPr>
            <w:tcW w:w="1818"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113</w:t>
            </w:r>
          </w:p>
        </w:tc>
        <w:tc>
          <w:tcPr>
            <w:tcW w:w="1818"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69</w:t>
            </w:r>
          </w:p>
        </w:tc>
        <w:tc>
          <w:tcPr>
            <w:tcW w:w="684"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00</w:t>
            </w:r>
          </w:p>
        </w:tc>
        <w:tc>
          <w:tcPr>
            <w:tcW w:w="685"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75</w:t>
            </w:r>
          </w:p>
        </w:tc>
        <w:tc>
          <w:tcPr>
            <w:tcW w:w="695" w:type="dxa"/>
            <w:vAlign w:val="center"/>
          </w:tcPr>
          <w:p w:rsidR="008A309A" w:rsidRPr="00BB3CCF" w:rsidRDefault="008A309A" w:rsidP="00CD2B3C">
            <w:pPr>
              <w:spacing w:before="100" w:after="100" w:line="240" w:lineRule="auto"/>
              <w:jc w:val="center"/>
              <w:rPr>
                <w:b/>
                <w:color w:val="FF0000"/>
                <w:sz w:val="28"/>
                <w:szCs w:val="28"/>
              </w:rPr>
            </w:pPr>
            <w:r w:rsidRPr="00BB3CCF">
              <w:rPr>
                <w:b/>
                <w:color w:val="FF0000"/>
                <w:sz w:val="28"/>
                <w:szCs w:val="28"/>
              </w:rPr>
              <w:t>2</w:t>
            </w:r>
            <w:r w:rsidR="005A32E3">
              <w:rPr>
                <w:b/>
                <w:color w:val="FF0000"/>
                <w:sz w:val="28"/>
                <w:szCs w:val="28"/>
              </w:rPr>
              <w:t>00</w:t>
            </w:r>
          </w:p>
        </w:tc>
        <w:tc>
          <w:tcPr>
            <w:tcW w:w="684"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00</w:t>
            </w:r>
          </w:p>
        </w:tc>
        <w:tc>
          <w:tcPr>
            <w:tcW w:w="685"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35</w:t>
            </w:r>
          </w:p>
        </w:tc>
        <w:tc>
          <w:tcPr>
            <w:tcW w:w="695" w:type="dxa"/>
            <w:vAlign w:val="center"/>
          </w:tcPr>
          <w:p w:rsidR="008A309A" w:rsidRPr="00BB3CCF" w:rsidRDefault="005A32E3" w:rsidP="00CD2B3C">
            <w:pPr>
              <w:spacing w:before="100" w:after="100" w:line="240" w:lineRule="auto"/>
              <w:jc w:val="center"/>
              <w:rPr>
                <w:b/>
                <w:color w:val="FF0000"/>
                <w:sz w:val="28"/>
                <w:szCs w:val="28"/>
              </w:rPr>
            </w:pPr>
            <w:r>
              <w:rPr>
                <w:b/>
                <w:color w:val="FF0000"/>
                <w:sz w:val="28"/>
                <w:szCs w:val="28"/>
              </w:rPr>
              <w:t>270</w:t>
            </w:r>
          </w:p>
        </w:tc>
        <w:tc>
          <w:tcPr>
            <w:tcW w:w="684"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00</w:t>
            </w:r>
          </w:p>
        </w:tc>
        <w:tc>
          <w:tcPr>
            <w:tcW w:w="685" w:type="dxa"/>
            <w:vAlign w:val="center"/>
          </w:tcPr>
          <w:p w:rsidR="008A309A" w:rsidRPr="00DD1087" w:rsidRDefault="008A309A" w:rsidP="00CD2B3C">
            <w:pPr>
              <w:spacing w:before="100" w:after="100" w:line="240" w:lineRule="auto"/>
              <w:jc w:val="center"/>
              <w:rPr>
                <w:b/>
                <w:color w:val="000000"/>
                <w:sz w:val="28"/>
                <w:szCs w:val="28"/>
              </w:rPr>
            </w:pPr>
            <w:r w:rsidRPr="00DD1087">
              <w:rPr>
                <w:b/>
                <w:color w:val="000000"/>
                <w:sz w:val="28"/>
                <w:szCs w:val="28"/>
              </w:rPr>
              <w:t>00</w:t>
            </w:r>
          </w:p>
        </w:tc>
        <w:tc>
          <w:tcPr>
            <w:tcW w:w="695" w:type="dxa"/>
            <w:vAlign w:val="center"/>
          </w:tcPr>
          <w:p w:rsidR="008A309A" w:rsidRPr="00BB3CCF" w:rsidRDefault="005A32E3" w:rsidP="00CD2B3C">
            <w:pPr>
              <w:spacing w:before="100" w:after="100" w:line="240" w:lineRule="auto"/>
              <w:jc w:val="center"/>
              <w:rPr>
                <w:b/>
                <w:color w:val="FF0000"/>
                <w:sz w:val="28"/>
                <w:szCs w:val="28"/>
              </w:rPr>
            </w:pPr>
            <w:r>
              <w:rPr>
                <w:b/>
                <w:color w:val="FF0000"/>
                <w:sz w:val="28"/>
                <w:szCs w:val="28"/>
              </w:rPr>
              <w:t>335</w:t>
            </w:r>
          </w:p>
        </w:tc>
      </w:tr>
    </w:tbl>
    <w:p w:rsidR="00120B44" w:rsidRPr="00DD1087" w:rsidRDefault="00120B44" w:rsidP="00120B44">
      <w:pPr>
        <w:rPr>
          <w:color w:val="000000"/>
        </w:rPr>
        <w:sectPr w:rsidR="00120B44" w:rsidRPr="00DD1087" w:rsidSect="008C4E7A">
          <w:headerReference w:type="default" r:id="rId43"/>
          <w:footerReference w:type="default" r:id="rId44"/>
          <w:pgSz w:w="16839" w:h="11907" w:orient="landscape" w:code="9"/>
          <w:pgMar w:top="1418" w:right="1134" w:bottom="454" w:left="1134" w:header="907" w:footer="0" w:gutter="0"/>
          <w:cols w:space="720"/>
          <w:docGrid w:linePitch="381"/>
        </w:sectPr>
      </w:pPr>
    </w:p>
    <w:p w:rsidR="00120B44" w:rsidRPr="00DD1087" w:rsidRDefault="00342888" w:rsidP="00A57208">
      <w:pPr>
        <w:pStyle w:val="Heading2"/>
        <w:numPr>
          <w:ilvl w:val="0"/>
          <w:numId w:val="0"/>
        </w:numPr>
        <w:spacing w:after="0" w:line="295" w:lineRule="auto"/>
        <w:ind w:firstLine="709"/>
        <w:rPr>
          <w:noProof/>
          <w:color w:val="000000"/>
        </w:rPr>
      </w:pPr>
      <w:bookmarkStart w:id="82" w:name="_Toc501979131"/>
      <w:r w:rsidRPr="00DD1087">
        <w:rPr>
          <w:noProof/>
          <w:color w:val="000000"/>
        </w:rPr>
        <w:lastRenderedPageBreak/>
        <w:t xml:space="preserve">VI. </w:t>
      </w:r>
      <w:r w:rsidR="00E726E5" w:rsidRPr="00DD1087">
        <w:rPr>
          <w:noProof/>
          <w:color w:val="000000"/>
        </w:rPr>
        <w:t>Khu vực 6 – quận Liên Chiểu</w:t>
      </w:r>
      <w:bookmarkEnd w:id="82"/>
    </w:p>
    <w:p w:rsidR="00120B44" w:rsidRPr="00DD1087" w:rsidRDefault="00120B44" w:rsidP="00A57208">
      <w:pPr>
        <w:pStyle w:val="Heading2"/>
        <w:numPr>
          <w:ilvl w:val="0"/>
          <w:numId w:val="0"/>
        </w:numPr>
        <w:spacing w:after="0" w:line="295" w:lineRule="auto"/>
        <w:ind w:firstLine="709"/>
        <w:rPr>
          <w:noProof/>
          <w:color w:val="000000"/>
        </w:rPr>
      </w:pPr>
      <w:bookmarkStart w:id="83" w:name="_Toc501979132"/>
      <w:r w:rsidRPr="00DD1087">
        <w:rPr>
          <w:noProof/>
          <w:color w:val="000000"/>
        </w:rPr>
        <w:t xml:space="preserve">1. </w:t>
      </w:r>
      <w:r w:rsidR="00A57208" w:rsidRPr="00DD1087">
        <w:rPr>
          <w:noProof/>
          <w:color w:val="000000"/>
        </w:rPr>
        <w:t>Ranh giới</w:t>
      </w:r>
      <w:bookmarkEnd w:id="83"/>
    </w:p>
    <w:p w:rsidR="00120B44" w:rsidRPr="00DD1087" w:rsidRDefault="00120B44" w:rsidP="00A57208">
      <w:pPr>
        <w:spacing w:before="120" w:after="0" w:line="288" w:lineRule="auto"/>
        <w:ind w:firstLine="709"/>
        <w:jc w:val="both"/>
        <w:rPr>
          <w:noProof/>
          <w:color w:val="000000"/>
          <w:sz w:val="28"/>
        </w:rPr>
      </w:pPr>
      <w:r w:rsidRPr="00DD1087">
        <w:rPr>
          <w:noProof/>
          <w:color w:val="000000"/>
          <w:sz w:val="28"/>
        </w:rPr>
        <w:t>Gồm các phường: Hòa Minh, Hòa Khánh Nam, Hoà Khánh Bắc, Hòa Hiệp Nam, Hoà Hiệp Bắc.</w:t>
      </w:r>
    </w:p>
    <w:p w:rsidR="00120B44" w:rsidRPr="00DD1087" w:rsidRDefault="00120B44" w:rsidP="00030FBC">
      <w:pPr>
        <w:pStyle w:val="Heading2"/>
        <w:numPr>
          <w:ilvl w:val="0"/>
          <w:numId w:val="0"/>
        </w:numPr>
        <w:spacing w:after="0" w:line="295" w:lineRule="auto"/>
        <w:ind w:firstLine="709"/>
        <w:rPr>
          <w:noProof/>
          <w:color w:val="000000"/>
        </w:rPr>
      </w:pPr>
      <w:bookmarkStart w:id="84" w:name="_Toc501979133"/>
      <w:r w:rsidRPr="00DD1087">
        <w:rPr>
          <w:noProof/>
          <w:color w:val="000000"/>
        </w:rPr>
        <w:t xml:space="preserve">2. </w:t>
      </w:r>
      <w:r w:rsidR="00030FBC" w:rsidRPr="00DD1087">
        <w:rPr>
          <w:noProof/>
          <w:color w:val="000000"/>
        </w:rPr>
        <w:t>Phương án quy hoạch</w:t>
      </w:r>
      <w:bookmarkEnd w:id="84"/>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 </w:t>
      </w:r>
      <w:r w:rsidRPr="00DD1087">
        <w:rPr>
          <w:color w:val="000000"/>
          <w:szCs w:val="28"/>
        </w:rPr>
        <w:t xml:space="preserve">Đây là quận tập trung nhiều các khu công nghiệp, các trường cao đẳng, đại học; là đầu mối giao thông của thành phố và cũng là nơi </w:t>
      </w:r>
      <w:r w:rsidRPr="00DD1087">
        <w:rPr>
          <w:noProof/>
          <w:color w:val="000000"/>
        </w:rPr>
        <w:t xml:space="preserve">có dải bờ biển trải dài về phía Đông. </w:t>
      </w:r>
      <w:r w:rsidRPr="00DD1087">
        <w:rPr>
          <w:noProof/>
          <w:color w:val="000000"/>
          <w:lang w:val="vi-VN"/>
        </w:rPr>
        <w:t>Do đó</w:t>
      </w:r>
      <w:r w:rsidRPr="00DD1087">
        <w:rPr>
          <w:noProof/>
          <w:color w:val="000000"/>
        </w:rPr>
        <w:t>, khi quy hoạch cần thỏa mãn các yêu cầu sau:</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 Bảo đảm mỹ quan đô thị; thực hiện hạ độ cao, di dời hoặc chuyển đổi </w:t>
      </w:r>
      <w:r w:rsidRPr="00DD1087">
        <w:rPr>
          <w:noProof/>
          <w:color w:val="000000"/>
          <w:lang w:val="vi-VN"/>
        </w:rPr>
        <w:t>trạm</w:t>
      </w:r>
      <w:r w:rsidRPr="00DD1087">
        <w:rPr>
          <w:noProof/>
          <w:color w:val="000000"/>
        </w:rPr>
        <w:t xml:space="preserve"> BTS có cột </w:t>
      </w:r>
      <w:r w:rsidR="0064732C" w:rsidRPr="00DD1087">
        <w:rPr>
          <w:noProof/>
          <w:color w:val="000000"/>
          <w:spacing w:val="-2"/>
          <w:szCs w:val="28"/>
        </w:rPr>
        <w:t>ăng ten</w:t>
      </w:r>
      <w:r w:rsidRPr="00DD1087">
        <w:rPr>
          <w:noProof/>
          <w:color w:val="000000"/>
        </w:rPr>
        <w:t xml:space="preserve"> cồng kềnh sang loại thân thiện môi trường nhằm bảo đảm mỹ quan đô thị và an toàn cao trong mùa mưa bão.</w:t>
      </w:r>
    </w:p>
    <w:p w:rsidR="00120B44" w:rsidRPr="00DD1087" w:rsidRDefault="00120B44" w:rsidP="00A57208">
      <w:pPr>
        <w:pStyle w:val="Heading5"/>
        <w:numPr>
          <w:ilvl w:val="0"/>
          <w:numId w:val="0"/>
        </w:numPr>
        <w:spacing w:before="120" w:line="288" w:lineRule="auto"/>
        <w:ind w:firstLine="709"/>
        <w:rPr>
          <w:noProof/>
          <w:color w:val="000000"/>
          <w:szCs w:val="28"/>
        </w:rPr>
      </w:pPr>
      <w:r w:rsidRPr="00DD1087">
        <w:rPr>
          <w:noProof/>
          <w:color w:val="000000"/>
        </w:rPr>
        <w:t xml:space="preserve">- </w:t>
      </w:r>
      <w:r w:rsidRPr="00DD1087">
        <w:rPr>
          <w:noProof/>
          <w:color w:val="000000"/>
          <w:szCs w:val="28"/>
        </w:rPr>
        <w:t xml:space="preserve">Thực hiện tháo dỡ, di dời, hạ độ cao </w:t>
      </w:r>
      <w:r w:rsidRPr="00DD1087">
        <w:rPr>
          <w:noProof/>
          <w:color w:val="000000"/>
          <w:szCs w:val="28"/>
          <w:lang w:val="vi-VN"/>
        </w:rPr>
        <w:t>các trạm</w:t>
      </w:r>
      <w:r w:rsidRPr="00DD1087">
        <w:rPr>
          <w:noProof/>
          <w:color w:val="000000"/>
          <w:szCs w:val="28"/>
        </w:rPr>
        <w:t xml:space="preserve"> BTS</w:t>
      </w:r>
      <w:r w:rsidR="00D07A3E">
        <w:rPr>
          <w:noProof/>
          <w:color w:val="000000"/>
          <w:szCs w:val="28"/>
        </w:rPr>
        <w:t xml:space="preserve"> </w:t>
      </w:r>
      <w:r w:rsidRPr="00DD1087">
        <w:rPr>
          <w:noProof/>
          <w:color w:val="000000"/>
          <w:szCs w:val="28"/>
        </w:rPr>
        <w:t xml:space="preserve">có cột </w:t>
      </w:r>
      <w:r w:rsidR="0064732C" w:rsidRPr="00DD1087">
        <w:rPr>
          <w:noProof/>
          <w:color w:val="000000"/>
          <w:spacing w:val="-2"/>
          <w:szCs w:val="28"/>
        </w:rPr>
        <w:t>ăng ten</w:t>
      </w:r>
      <w:r w:rsidRPr="00DD1087">
        <w:rPr>
          <w:noProof/>
          <w:color w:val="000000"/>
          <w:szCs w:val="28"/>
        </w:rPr>
        <w:t xml:space="preserve"> cồng kềnh hoặc chuyển đổi thành trạm BTS ngụy trang, thân thiện môi trường nằm</w:t>
      </w:r>
      <w:r w:rsidRPr="00DD1087">
        <w:rPr>
          <w:noProof/>
          <w:color w:val="000000"/>
          <w:szCs w:val="28"/>
          <w:lang w:val="vi-VN"/>
        </w:rPr>
        <w:t xml:space="preserve"> trong phạm vi</w:t>
      </w:r>
      <w:r w:rsidRPr="00DD1087">
        <w:rPr>
          <w:noProof/>
          <w:color w:val="000000"/>
          <w:szCs w:val="28"/>
        </w:rPr>
        <w:t xml:space="preserve"> giới hạn</w:t>
      </w:r>
      <w:r w:rsidR="00D07A3E">
        <w:rPr>
          <w:noProof/>
          <w:color w:val="000000"/>
          <w:szCs w:val="28"/>
        </w:rPr>
        <w:t xml:space="preserve"> </w:t>
      </w:r>
      <w:r w:rsidRPr="00DD1087">
        <w:rPr>
          <w:noProof/>
          <w:color w:val="000000"/>
          <w:szCs w:val="28"/>
        </w:rPr>
        <w:t>0</w:t>
      </w:r>
      <w:r w:rsidRPr="00DD1087">
        <w:rPr>
          <w:noProof/>
          <w:color w:val="000000"/>
          <w:szCs w:val="28"/>
          <w:lang w:val="vi-VN"/>
        </w:rPr>
        <w:t>1km tính từ bờ biển trở vào đất liền</w:t>
      </w:r>
      <w:r w:rsidRPr="00DD1087">
        <w:rPr>
          <w:noProof/>
          <w:color w:val="000000"/>
          <w:szCs w:val="28"/>
        </w:rPr>
        <w:t>.</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xml:space="preserve">- Ngừng cấp phép xây dựng các trạm BTS loại 1 tại các khu vực tập trung đông dân cư. Do nhu cầu phát triển mở rộng vùng phủ sóng, trước mắt cho phép lắp đặt trạm BTS cồng kềnh tại một số khu vực dân cư thưa thớt, khu vực đèo Hải Vân, các khu công nghiệp,… Tuy nhiên, phải có lộ trình cam kết hạ thấp độ cao hoặc thay thế loại hình trạm BTS phù hợp khi các khu vực này phát triển đông dân cư. </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rPr>
        <w:t>- Triển khai thực hiện</w:t>
      </w:r>
      <w:r w:rsidR="00D07A3E">
        <w:rPr>
          <w:noProof/>
          <w:color w:val="000000"/>
        </w:rPr>
        <w:t xml:space="preserve"> </w:t>
      </w:r>
      <w:r w:rsidRPr="00DD1087">
        <w:rPr>
          <w:noProof/>
          <w:color w:val="000000"/>
        </w:rPr>
        <w:t xml:space="preserve">tháo dỡ, di dời hoặc chuyển đổi loại hình phù hợp đơi với các </w:t>
      </w:r>
      <w:r w:rsidRPr="00DD1087">
        <w:rPr>
          <w:noProof/>
          <w:color w:val="000000"/>
          <w:lang w:val="vi-VN"/>
        </w:rPr>
        <w:t>tr</w:t>
      </w:r>
      <w:r w:rsidRPr="00DD1087">
        <w:rPr>
          <w:noProof/>
          <w:color w:val="000000"/>
        </w:rPr>
        <w:t>ạm</w:t>
      </w:r>
      <w:r w:rsidRPr="00DD1087">
        <w:rPr>
          <w:noProof/>
          <w:color w:val="000000"/>
          <w:lang w:val="vi-VN"/>
        </w:rPr>
        <w:t xml:space="preserve"> BTS</w:t>
      </w:r>
      <w:r w:rsidRPr="00DD1087">
        <w:rPr>
          <w:noProof/>
          <w:color w:val="000000"/>
        </w:rPr>
        <w:t xml:space="preserve"> có cột </w:t>
      </w:r>
      <w:r w:rsidR="0064732C" w:rsidRPr="00DD1087">
        <w:rPr>
          <w:noProof/>
          <w:color w:val="000000"/>
          <w:spacing w:val="-2"/>
          <w:szCs w:val="28"/>
        </w:rPr>
        <w:t>ăng ten</w:t>
      </w:r>
      <w:r w:rsidRPr="00DD1087">
        <w:rPr>
          <w:noProof/>
          <w:color w:val="000000"/>
        </w:rPr>
        <w:t xml:space="preserve"> cồng kềnh nằm</w:t>
      </w:r>
      <w:r w:rsidRPr="00DD1087">
        <w:rPr>
          <w:noProof/>
          <w:color w:val="000000"/>
          <w:lang w:val="vi-VN"/>
        </w:rPr>
        <w:t xml:space="preserve"> trong phạm vi 30m tính từ </w:t>
      </w:r>
      <w:r w:rsidRPr="00DD1087">
        <w:rPr>
          <w:noProof/>
          <w:color w:val="000000"/>
        </w:rPr>
        <w:t>lòng</w:t>
      </w:r>
      <w:r w:rsidRPr="00DD1087">
        <w:rPr>
          <w:noProof/>
          <w:color w:val="000000"/>
          <w:lang w:val="vi-VN"/>
        </w:rPr>
        <w:t xml:space="preserve"> đường ra </w:t>
      </w:r>
      <w:r w:rsidRPr="00DD1087">
        <w:rPr>
          <w:noProof/>
          <w:color w:val="000000"/>
        </w:rPr>
        <w:t>mỗi</w:t>
      </w:r>
      <w:r w:rsidRPr="00DD1087">
        <w:rPr>
          <w:noProof/>
          <w:color w:val="000000"/>
          <w:lang w:val="vi-VN"/>
        </w:rPr>
        <w:t xml:space="preserve"> bên</w:t>
      </w:r>
      <w:r w:rsidR="00D07A3E">
        <w:rPr>
          <w:noProof/>
          <w:color w:val="000000"/>
        </w:rPr>
        <w:t xml:space="preserve"> </w:t>
      </w:r>
      <w:r w:rsidRPr="00DD1087">
        <w:rPr>
          <w:noProof/>
          <w:color w:val="000000"/>
        </w:rPr>
        <w:t xml:space="preserve">trên </w:t>
      </w:r>
      <w:r w:rsidRPr="00DD1087">
        <w:rPr>
          <w:noProof/>
          <w:color w:val="000000"/>
          <w:lang w:val="vi-VN"/>
        </w:rPr>
        <w:t>các tuyến đường</w:t>
      </w:r>
      <w:r w:rsidRPr="00DD1087">
        <w:rPr>
          <w:noProof/>
          <w:color w:val="000000"/>
        </w:rPr>
        <w:t xml:space="preserve"> chính, trung tâm có yêu cầu cảnh quan đô thị cao như</w:t>
      </w:r>
      <w:r w:rsidRPr="00DD1087">
        <w:rPr>
          <w:noProof/>
          <w:color w:val="000000"/>
          <w:lang w:val="vi-VN"/>
        </w:rPr>
        <w:t xml:space="preserve"> đường</w:t>
      </w:r>
      <w:r w:rsidRPr="00DD1087">
        <w:rPr>
          <w:noProof/>
          <w:color w:val="000000"/>
        </w:rPr>
        <w:t>:</w:t>
      </w:r>
      <w:r w:rsidR="00D07A3E">
        <w:rPr>
          <w:noProof/>
          <w:color w:val="000000"/>
        </w:rPr>
        <w:t xml:space="preserve"> </w:t>
      </w:r>
      <w:r w:rsidRPr="00DD1087">
        <w:rPr>
          <w:noProof/>
          <w:color w:val="000000"/>
        </w:rPr>
        <w:t>Tôn Đức Thắng, Nguyễn Sinh Sắc, Trục đường số 1 khu đô thị Tây Bắc,…</w:t>
      </w:r>
    </w:p>
    <w:p w:rsidR="00120B44" w:rsidRPr="00DD1087" w:rsidRDefault="00120B44" w:rsidP="00A57208">
      <w:pPr>
        <w:pStyle w:val="Heading5"/>
        <w:numPr>
          <w:ilvl w:val="0"/>
          <w:numId w:val="0"/>
        </w:numPr>
        <w:spacing w:before="120" w:line="288" w:lineRule="auto"/>
        <w:ind w:firstLine="709"/>
        <w:rPr>
          <w:noProof/>
          <w:color w:val="000000"/>
        </w:rPr>
      </w:pPr>
      <w:r w:rsidRPr="00DD1087">
        <w:rPr>
          <w:noProof/>
          <w:color w:val="000000"/>
          <w:lang w:val="vi-VN"/>
        </w:rPr>
        <w:t>Đối với khu đô thị Tây Bắc</w:t>
      </w:r>
      <w:r w:rsidRPr="00DD1087">
        <w:rPr>
          <w:noProof/>
          <w:color w:val="000000"/>
        </w:rPr>
        <w:t>, các khu dân cư mới đang và sắp hình thành</w:t>
      </w:r>
      <w:r w:rsidRPr="00DD1087">
        <w:rPr>
          <w:noProof/>
          <w:color w:val="000000"/>
          <w:lang w:val="vi-VN"/>
        </w:rPr>
        <w:t xml:space="preserve">: cần được </w:t>
      </w:r>
      <w:r w:rsidRPr="00DD1087">
        <w:rPr>
          <w:noProof/>
          <w:color w:val="000000"/>
        </w:rPr>
        <w:t>phát triển nhiều hơn số lượng</w:t>
      </w:r>
      <w:r w:rsidRPr="00DD1087">
        <w:rPr>
          <w:noProof/>
          <w:color w:val="000000"/>
          <w:lang w:val="vi-VN"/>
        </w:rPr>
        <w:t xml:space="preserve"> các trạm BTS để đáp ứng nhu cầu sử dụng dịch vụ viễn thông trong tương lai, khuyến khích việc sử dụng chung hạ tầng giữa các nhà mạng, ưu tiên lắp đặt các trạm BTS</w:t>
      </w:r>
      <w:r w:rsidRPr="00DD1087">
        <w:rPr>
          <w:noProof/>
          <w:color w:val="000000"/>
        </w:rPr>
        <w:t xml:space="preserve"> loại</w:t>
      </w:r>
      <w:r w:rsidRPr="00DD1087">
        <w:rPr>
          <w:noProof/>
          <w:color w:val="000000"/>
          <w:lang w:val="vi-VN"/>
        </w:rPr>
        <w:t xml:space="preserve"> thân thiện với môi trường.</w:t>
      </w:r>
    </w:p>
    <w:p w:rsidR="00120B44" w:rsidRPr="00DD1087" w:rsidRDefault="00120B44" w:rsidP="00A57208">
      <w:pPr>
        <w:pStyle w:val="Heading6"/>
        <w:numPr>
          <w:ilvl w:val="0"/>
          <w:numId w:val="0"/>
        </w:numPr>
        <w:spacing w:before="120" w:line="288" w:lineRule="auto"/>
        <w:ind w:firstLine="709"/>
        <w:rPr>
          <w:noProof/>
          <w:color w:val="000000"/>
        </w:rPr>
      </w:pPr>
      <w:r w:rsidRPr="00DD1087">
        <w:rPr>
          <w:noProof/>
          <w:color w:val="000000"/>
        </w:rPr>
        <w:t xml:space="preserve">- Các </w:t>
      </w:r>
      <w:r w:rsidRPr="00DD1087">
        <w:rPr>
          <w:noProof/>
          <w:color w:val="000000"/>
          <w:lang w:val="vi-VN"/>
        </w:rPr>
        <w:t xml:space="preserve">trạm BTS </w:t>
      </w:r>
      <w:r w:rsidRPr="00DD1087">
        <w:rPr>
          <w:noProof/>
          <w:color w:val="000000"/>
        </w:rPr>
        <w:t>phải</w:t>
      </w:r>
      <w:r w:rsidRPr="00DD1087">
        <w:rPr>
          <w:noProof/>
          <w:color w:val="000000"/>
          <w:lang w:val="vi-VN"/>
        </w:rPr>
        <w:t xml:space="preserve"> đảm bảo sức chống chịu cấp gió 16 đến cấp gió 17.</w:t>
      </w:r>
    </w:p>
    <w:p w:rsidR="00120B44" w:rsidRPr="00D07E76" w:rsidRDefault="00120B44" w:rsidP="00D73110">
      <w:pPr>
        <w:pStyle w:val="Heading5"/>
        <w:numPr>
          <w:ilvl w:val="0"/>
          <w:numId w:val="0"/>
        </w:numPr>
        <w:spacing w:before="120" w:line="288" w:lineRule="auto"/>
        <w:ind w:firstLine="709"/>
        <w:rPr>
          <w:color w:val="000000"/>
        </w:rPr>
      </w:pPr>
      <w:r w:rsidRPr="00DD1087">
        <w:rPr>
          <w:noProof/>
          <w:color w:val="000000"/>
        </w:rPr>
        <w:lastRenderedPageBreak/>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quận Liên Chiểu</w:t>
      </w:r>
      <w:r w:rsidRPr="00DD1087">
        <w:rPr>
          <w:noProof/>
          <w:color w:val="000000"/>
          <w:lang w:val="vi-VN"/>
        </w:rPr>
        <w:t xml:space="preserve"> đến năm 2020, tầm nhìn đến năm 2030</w:t>
      </w:r>
      <w:r w:rsidR="001275F2" w:rsidRPr="00DD1087">
        <w:rPr>
          <w:noProof/>
          <w:color w:val="000000"/>
        </w:rPr>
        <w:t xml:space="preserve"> được mô tả tại</w:t>
      </w:r>
      <w:r w:rsidR="00AB7F9E">
        <w:rPr>
          <w:noProof/>
          <w:color w:val="000000"/>
        </w:rPr>
        <w:t xml:space="preserve"> </w:t>
      </w:r>
      <w:fldSimple w:instr=" REF _Ref487720960 \h  \* MERGEFORMAT ">
        <w:r w:rsidR="00822BDB" w:rsidRPr="00DD1087">
          <w:rPr>
            <w:i/>
            <w:color w:val="000000"/>
            <w:szCs w:val="28"/>
          </w:rPr>
          <w:t xml:space="preserve">Bảng  </w:t>
        </w:r>
        <w:r w:rsidR="00822BDB">
          <w:rPr>
            <w:i/>
            <w:noProof/>
            <w:color w:val="000000"/>
            <w:szCs w:val="28"/>
          </w:rPr>
          <w:t>19</w:t>
        </w:r>
      </w:fldSimple>
      <w:r w:rsidR="00810CA0" w:rsidRPr="00DD1087">
        <w:rPr>
          <w:noProof/>
          <w:color w:val="000000"/>
        </w:rPr>
        <w:t>,</w:t>
      </w:r>
      <w:r w:rsidRPr="00DD1087">
        <w:rPr>
          <w:noProof/>
          <w:color w:val="000000"/>
        </w:rPr>
        <w:t>theo đó quận Liên Chi</w:t>
      </w:r>
      <w:r w:rsidR="00D07E76">
        <w:rPr>
          <w:noProof/>
          <w:color w:val="000000"/>
        </w:rPr>
        <w:t>ểu được mô tả thành 05 phân khu:</w:t>
      </w:r>
    </w:p>
    <w:p w:rsidR="003C7F0E" w:rsidRPr="00514D7C" w:rsidRDefault="00514D7C" w:rsidP="00514D7C">
      <w:pPr>
        <w:pStyle w:val="Heading6"/>
        <w:numPr>
          <w:ilvl w:val="0"/>
          <w:numId w:val="0"/>
        </w:numPr>
        <w:spacing w:before="120" w:line="288" w:lineRule="auto"/>
        <w:ind w:left="289" w:firstLine="431"/>
        <w:jc w:val="left"/>
        <w:rPr>
          <w:noProof/>
          <w:color w:val="000000"/>
        </w:rPr>
      </w:pPr>
      <w:r>
        <w:rPr>
          <w:noProof/>
          <w:color w:val="000000"/>
        </w:rPr>
        <w:t xml:space="preserve">- </w:t>
      </w:r>
      <w:r w:rsidR="003C7F0E" w:rsidRPr="00514D7C">
        <w:rPr>
          <w:noProof/>
          <w:color w:val="000000"/>
        </w:rPr>
        <w:t xml:space="preserve">Phân khu </w:t>
      </w:r>
      <w:r w:rsidR="003155BE" w:rsidRPr="00514D7C">
        <w:rPr>
          <w:noProof/>
          <w:color w:val="000000"/>
        </w:rPr>
        <w:t>6</w:t>
      </w:r>
      <w:r w:rsidR="003C7F0E" w:rsidRPr="00514D7C">
        <w:rPr>
          <w:noProof/>
          <w:color w:val="000000"/>
        </w:rPr>
        <w:t>.1:</w:t>
      </w:r>
      <w:r>
        <w:rPr>
          <w:noProof/>
          <w:color w:val="000000"/>
        </w:rPr>
        <w:t xml:space="preserve"> các phường</w:t>
      </w:r>
      <w:r w:rsidR="00AB7F9E">
        <w:rPr>
          <w:noProof/>
          <w:color w:val="000000"/>
        </w:rPr>
        <w:t xml:space="preserve"> </w:t>
      </w:r>
      <w:r w:rsidR="003155BE" w:rsidRPr="00514D7C">
        <w:rPr>
          <w:noProof/>
          <w:color w:val="000000"/>
        </w:rPr>
        <w:t>Hòa Minh, Hòa Khánh Nam, Hòa Khánh Bắc</w:t>
      </w:r>
      <w:r w:rsidR="00D07E76">
        <w:rPr>
          <w:noProof/>
          <w:color w:val="000000"/>
        </w:rPr>
        <w:t>;</w:t>
      </w:r>
    </w:p>
    <w:p w:rsidR="003C7F0E" w:rsidRPr="00514D7C" w:rsidRDefault="00514D7C" w:rsidP="00514D7C">
      <w:pPr>
        <w:pStyle w:val="Heading6"/>
        <w:numPr>
          <w:ilvl w:val="0"/>
          <w:numId w:val="0"/>
        </w:numPr>
        <w:spacing w:before="120" w:line="288" w:lineRule="auto"/>
        <w:ind w:left="289" w:firstLine="431"/>
        <w:jc w:val="left"/>
        <w:rPr>
          <w:noProof/>
          <w:color w:val="000000"/>
        </w:rPr>
      </w:pPr>
      <w:r>
        <w:rPr>
          <w:noProof/>
          <w:color w:val="000000"/>
        </w:rPr>
        <w:t xml:space="preserve">- </w:t>
      </w:r>
      <w:r w:rsidR="003C7F0E" w:rsidRPr="00514D7C">
        <w:rPr>
          <w:noProof/>
          <w:color w:val="000000"/>
        </w:rPr>
        <w:t xml:space="preserve">Phân khu </w:t>
      </w:r>
      <w:r w:rsidR="003155BE" w:rsidRPr="00514D7C">
        <w:rPr>
          <w:noProof/>
          <w:color w:val="000000"/>
        </w:rPr>
        <w:t>6</w:t>
      </w:r>
      <w:r w:rsidR="003C7F0E" w:rsidRPr="00514D7C">
        <w:rPr>
          <w:noProof/>
          <w:color w:val="000000"/>
        </w:rPr>
        <w:t xml:space="preserve">.2: </w:t>
      </w:r>
      <w:r>
        <w:rPr>
          <w:noProof/>
          <w:color w:val="000000"/>
        </w:rPr>
        <w:t>các phường</w:t>
      </w:r>
      <w:r w:rsidR="00AB7F9E">
        <w:rPr>
          <w:noProof/>
          <w:color w:val="000000"/>
        </w:rPr>
        <w:t xml:space="preserve"> </w:t>
      </w:r>
      <w:r w:rsidR="003155BE" w:rsidRPr="00514D7C">
        <w:rPr>
          <w:noProof/>
          <w:color w:val="000000"/>
        </w:rPr>
        <w:t>Hòa Hiệp Bắc, Hòa Hiệp Nam,Hòa Khánh Bắc,Hòa Minh</w:t>
      </w:r>
      <w:r w:rsidR="00D07E76">
        <w:rPr>
          <w:noProof/>
          <w:color w:val="000000"/>
        </w:rPr>
        <w:t>;</w:t>
      </w:r>
    </w:p>
    <w:p w:rsidR="007A36E6" w:rsidRPr="00514D7C" w:rsidRDefault="00514D7C" w:rsidP="00514D7C">
      <w:pPr>
        <w:pStyle w:val="Heading6"/>
        <w:numPr>
          <w:ilvl w:val="0"/>
          <w:numId w:val="0"/>
        </w:numPr>
        <w:spacing w:before="120" w:line="288" w:lineRule="auto"/>
        <w:ind w:left="289" w:firstLine="431"/>
        <w:jc w:val="left"/>
        <w:rPr>
          <w:noProof/>
          <w:color w:val="000000"/>
        </w:rPr>
      </w:pPr>
      <w:r>
        <w:rPr>
          <w:noProof/>
          <w:color w:val="000000"/>
        </w:rPr>
        <w:t xml:space="preserve">- </w:t>
      </w:r>
      <w:r w:rsidR="003C7F0E" w:rsidRPr="00514D7C">
        <w:rPr>
          <w:noProof/>
          <w:color w:val="000000"/>
        </w:rPr>
        <w:t xml:space="preserve">Phân khu </w:t>
      </w:r>
      <w:r w:rsidR="003155BE" w:rsidRPr="00514D7C">
        <w:rPr>
          <w:noProof/>
          <w:color w:val="000000"/>
        </w:rPr>
        <w:t>6</w:t>
      </w:r>
      <w:r w:rsidR="003C7F0E" w:rsidRPr="00514D7C">
        <w:rPr>
          <w:noProof/>
          <w:color w:val="000000"/>
        </w:rPr>
        <w:t xml:space="preserve">.3: </w:t>
      </w:r>
      <w:r>
        <w:rPr>
          <w:noProof/>
          <w:color w:val="000000"/>
        </w:rPr>
        <w:t>các phường</w:t>
      </w:r>
      <w:r w:rsidR="00AB7F9E">
        <w:rPr>
          <w:noProof/>
          <w:color w:val="000000"/>
        </w:rPr>
        <w:t xml:space="preserve"> </w:t>
      </w:r>
      <w:r w:rsidR="007A36E6" w:rsidRPr="00514D7C">
        <w:rPr>
          <w:noProof/>
          <w:color w:val="000000"/>
        </w:rPr>
        <w:t xml:space="preserve">Hòa Khánh Nam, </w:t>
      </w:r>
      <w:r w:rsidR="00D07E76" w:rsidRPr="00514D7C">
        <w:rPr>
          <w:noProof/>
          <w:color w:val="000000"/>
        </w:rPr>
        <w:t>Hòa Minh</w:t>
      </w:r>
      <w:r w:rsidR="00D07E76">
        <w:rPr>
          <w:noProof/>
          <w:color w:val="000000"/>
        </w:rPr>
        <w:t>;</w:t>
      </w:r>
    </w:p>
    <w:p w:rsidR="003C7F0E" w:rsidRPr="00514D7C" w:rsidRDefault="00514D7C" w:rsidP="00514D7C">
      <w:pPr>
        <w:pStyle w:val="Heading6"/>
        <w:numPr>
          <w:ilvl w:val="0"/>
          <w:numId w:val="0"/>
        </w:numPr>
        <w:spacing w:before="120" w:line="288" w:lineRule="auto"/>
        <w:ind w:left="289" w:firstLine="431"/>
        <w:jc w:val="left"/>
        <w:rPr>
          <w:noProof/>
          <w:color w:val="000000"/>
        </w:rPr>
      </w:pPr>
      <w:r>
        <w:rPr>
          <w:noProof/>
          <w:color w:val="000000"/>
        </w:rPr>
        <w:t xml:space="preserve">- </w:t>
      </w:r>
      <w:r w:rsidR="003C7F0E" w:rsidRPr="00514D7C">
        <w:rPr>
          <w:noProof/>
          <w:color w:val="000000"/>
        </w:rPr>
        <w:t xml:space="preserve">Phân khu </w:t>
      </w:r>
      <w:r w:rsidR="003155BE" w:rsidRPr="00514D7C">
        <w:rPr>
          <w:noProof/>
          <w:color w:val="000000"/>
        </w:rPr>
        <w:t>6</w:t>
      </w:r>
      <w:r w:rsidR="003C7F0E" w:rsidRPr="00514D7C">
        <w:rPr>
          <w:noProof/>
          <w:color w:val="000000"/>
        </w:rPr>
        <w:t xml:space="preserve">.4: </w:t>
      </w:r>
      <w:r>
        <w:rPr>
          <w:noProof/>
          <w:color w:val="000000"/>
        </w:rPr>
        <w:t>các phường</w:t>
      </w:r>
      <w:r w:rsidR="00AB7F9E">
        <w:rPr>
          <w:noProof/>
          <w:color w:val="000000"/>
        </w:rPr>
        <w:t xml:space="preserve"> </w:t>
      </w:r>
      <w:r w:rsidR="007A36E6" w:rsidRPr="00514D7C">
        <w:rPr>
          <w:noProof/>
          <w:color w:val="000000"/>
        </w:rPr>
        <w:t>Hòa Hiệp Nam, Hòa Khánh Bắc</w:t>
      </w:r>
      <w:r w:rsidR="00D07E76">
        <w:rPr>
          <w:noProof/>
          <w:color w:val="000000"/>
        </w:rPr>
        <w:t>;</w:t>
      </w:r>
    </w:p>
    <w:p w:rsidR="007A36E6" w:rsidRPr="00514D7C" w:rsidRDefault="00514D7C" w:rsidP="00514D7C">
      <w:pPr>
        <w:pStyle w:val="Heading6"/>
        <w:numPr>
          <w:ilvl w:val="0"/>
          <w:numId w:val="0"/>
        </w:numPr>
        <w:spacing w:before="120" w:line="288" w:lineRule="auto"/>
        <w:ind w:left="289" w:firstLine="431"/>
        <w:jc w:val="left"/>
        <w:rPr>
          <w:noProof/>
          <w:color w:val="000000"/>
        </w:rPr>
      </w:pPr>
      <w:r>
        <w:rPr>
          <w:noProof/>
          <w:color w:val="000000"/>
        </w:rPr>
        <w:t xml:space="preserve">- </w:t>
      </w:r>
      <w:r w:rsidR="003C7F0E" w:rsidRPr="00514D7C">
        <w:rPr>
          <w:noProof/>
          <w:color w:val="000000"/>
        </w:rPr>
        <w:t xml:space="preserve">Phân khu </w:t>
      </w:r>
      <w:r w:rsidR="003155BE" w:rsidRPr="00514D7C">
        <w:rPr>
          <w:noProof/>
          <w:color w:val="000000"/>
        </w:rPr>
        <w:t>6</w:t>
      </w:r>
      <w:r w:rsidR="003C7F0E" w:rsidRPr="00514D7C">
        <w:rPr>
          <w:noProof/>
          <w:color w:val="000000"/>
        </w:rPr>
        <w:t xml:space="preserve">.5: </w:t>
      </w:r>
      <w:r>
        <w:rPr>
          <w:noProof/>
          <w:color w:val="000000"/>
        </w:rPr>
        <w:t>phường</w:t>
      </w:r>
      <w:r w:rsidR="007A36E6" w:rsidRPr="00514D7C">
        <w:rPr>
          <w:noProof/>
          <w:color w:val="000000"/>
        </w:rPr>
        <w:t>Hòa Hiệp Bắc</w:t>
      </w:r>
      <w:r w:rsidR="00D07E76">
        <w:rPr>
          <w:noProof/>
          <w:color w:val="000000"/>
        </w:rPr>
        <w:t>.</w:t>
      </w:r>
    </w:p>
    <w:p w:rsidR="003C7F0E" w:rsidRPr="00DD1087" w:rsidRDefault="003C7F0E" w:rsidP="00A57208">
      <w:pPr>
        <w:pStyle w:val="Heading5"/>
        <w:numPr>
          <w:ilvl w:val="0"/>
          <w:numId w:val="0"/>
        </w:numPr>
        <w:spacing w:before="120" w:line="288" w:lineRule="auto"/>
        <w:ind w:firstLine="709"/>
        <w:rPr>
          <w:noProof/>
          <w:color w:val="000000"/>
        </w:rPr>
      </w:pPr>
      <w:r w:rsidRPr="00DD1087">
        <w:rPr>
          <w:noProof/>
          <w:color w:val="000000"/>
        </w:rPr>
        <w:t xml:space="preserve">Độ cao cột ăng-ten tối đa quy định tại quận </w:t>
      </w:r>
      <w:r w:rsidR="007A36E6" w:rsidRPr="00DD1087">
        <w:rPr>
          <w:noProof/>
          <w:color w:val="000000"/>
        </w:rPr>
        <w:t>Liên Chiểu</w:t>
      </w:r>
      <w:r w:rsidRPr="00DD1087">
        <w:rPr>
          <w:noProof/>
          <w:color w:val="000000"/>
        </w:rPr>
        <w:t xml:space="preserve"> được tổng hợp như </w:t>
      </w:r>
      <w:fldSimple w:instr=" REF _Ref487720988 \h  \* MERGEFORMAT ">
        <w:r w:rsidR="00822BDB" w:rsidRPr="00DD1087">
          <w:rPr>
            <w:i/>
            <w:color w:val="000000"/>
            <w:szCs w:val="28"/>
          </w:rPr>
          <w:t xml:space="preserve">Bảng  </w:t>
        </w:r>
        <w:r w:rsidR="00822BDB">
          <w:rPr>
            <w:i/>
            <w:noProof/>
            <w:color w:val="000000"/>
            <w:szCs w:val="28"/>
          </w:rPr>
          <w:t>18</w:t>
        </w:r>
      </w:fldSimple>
      <w:r w:rsidRPr="00DD1087">
        <w:rPr>
          <w:noProof/>
          <w:color w:val="000000"/>
        </w:rPr>
        <w:t>.</w:t>
      </w:r>
    </w:p>
    <w:p w:rsidR="003C7F0E" w:rsidRPr="00DD1087" w:rsidRDefault="00E6242E" w:rsidP="003C7F0E">
      <w:pPr>
        <w:jc w:val="center"/>
        <w:rPr>
          <w:i/>
          <w:color w:val="000000"/>
          <w:sz w:val="28"/>
          <w:lang w:bidi="ar-SA"/>
        </w:rPr>
      </w:pPr>
      <w:bookmarkStart w:id="85" w:name="_Ref487720988"/>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18</w:t>
      </w:r>
      <w:r w:rsidR="008A267F" w:rsidRPr="00DD1087">
        <w:rPr>
          <w:i/>
          <w:color w:val="000000"/>
          <w:sz w:val="28"/>
          <w:szCs w:val="28"/>
        </w:rPr>
        <w:fldChar w:fldCharType="end"/>
      </w:r>
      <w:bookmarkEnd w:id="85"/>
      <w:r w:rsidR="003C7F0E" w:rsidRPr="00DD1087">
        <w:rPr>
          <w:i/>
          <w:color w:val="000000"/>
          <w:sz w:val="28"/>
          <w:lang w:bidi="ar-SA"/>
        </w:rPr>
        <w:t xml:space="preserve">. </w:t>
      </w:r>
      <w:r w:rsidR="00810CA0" w:rsidRPr="00DD1087">
        <w:rPr>
          <w:i/>
          <w:color w:val="000000"/>
          <w:sz w:val="28"/>
          <w:lang w:bidi="ar-SA"/>
        </w:rPr>
        <w:t xml:space="preserve">Chiều </w:t>
      </w:r>
      <w:r w:rsidR="003C7F0E" w:rsidRPr="00DD1087">
        <w:rPr>
          <w:i/>
          <w:color w:val="000000"/>
          <w:sz w:val="28"/>
          <w:lang w:bidi="ar-SA"/>
        </w:rPr>
        <w:t xml:space="preserve">cao cột ăng-ten tối đa tại các phân khu tại quận </w:t>
      </w:r>
      <w:r w:rsidR="003155BE" w:rsidRPr="00DD1087">
        <w:rPr>
          <w:i/>
          <w:color w:val="000000"/>
          <w:sz w:val="28"/>
          <w:lang w:bidi="ar-SA"/>
        </w:rPr>
        <w:t>Liên Chiểu</w:t>
      </w:r>
    </w:p>
    <w:tbl>
      <w:tblPr>
        <w:tblW w:w="0" w:type="auto"/>
        <w:jc w:val="center"/>
        <w:tblLook w:val="04A0"/>
      </w:tblPr>
      <w:tblGrid>
        <w:gridCol w:w="1912"/>
        <w:gridCol w:w="2389"/>
        <w:gridCol w:w="1331"/>
        <w:gridCol w:w="1559"/>
        <w:gridCol w:w="2097"/>
      </w:tblGrid>
      <w:tr w:rsidR="003C7F0E" w:rsidRPr="00DD1087" w:rsidTr="00C5334C">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7F0E" w:rsidRPr="00DD1087" w:rsidRDefault="003C7F0E" w:rsidP="00C5334C">
            <w:pPr>
              <w:spacing w:after="60" w:line="240" w:lineRule="auto"/>
              <w:jc w:val="center"/>
              <w:rPr>
                <w:b/>
                <w:bCs/>
                <w:noProof/>
                <w:color w:val="000000"/>
                <w:sz w:val="28"/>
                <w:szCs w:val="24"/>
                <w:lang w:bidi="ar-SA"/>
              </w:rPr>
            </w:pPr>
            <w:r w:rsidRPr="00DD1087">
              <w:rPr>
                <w:b/>
                <w:bCs/>
                <w:noProof/>
                <w:color w:val="000000"/>
                <w:sz w:val="28"/>
                <w:szCs w:val="24"/>
                <w:lang w:bidi="ar-SA"/>
              </w:rPr>
              <w:t>Quận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7F0E" w:rsidRPr="00DD1087" w:rsidRDefault="003C7F0E" w:rsidP="00C5334C">
            <w:pPr>
              <w:spacing w:after="6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3C7F0E" w:rsidRPr="00DD1087" w:rsidTr="007A36E6">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3C7F0E" w:rsidRPr="00DD1087" w:rsidRDefault="003C7F0E" w:rsidP="00C5334C">
            <w:pPr>
              <w:spacing w:after="6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3C7F0E" w:rsidRPr="00DD1087" w:rsidRDefault="003C7F0E" w:rsidP="00C5334C">
            <w:pPr>
              <w:spacing w:after="6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3C7F0E" w:rsidRPr="00DD1087" w:rsidRDefault="003C7F0E" w:rsidP="00C5334C">
            <w:pPr>
              <w:spacing w:after="6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3C7F0E" w:rsidRPr="00DD1087" w:rsidTr="007A36E6">
        <w:trPr>
          <w:trHeight w:val="315"/>
          <w:jc w:val="center"/>
        </w:trPr>
        <w:tc>
          <w:tcPr>
            <w:tcW w:w="1912" w:type="dxa"/>
            <w:vMerge w:val="restart"/>
            <w:tcBorders>
              <w:top w:val="single" w:sz="4" w:space="0" w:color="auto"/>
              <w:left w:val="single" w:sz="4" w:space="0" w:color="auto"/>
              <w:right w:val="single" w:sz="4" w:space="0" w:color="auto"/>
            </w:tcBorders>
            <w:shd w:val="clear" w:color="auto" w:fill="auto"/>
            <w:noWrap/>
            <w:vAlign w:val="center"/>
          </w:tcPr>
          <w:p w:rsidR="003C7F0E" w:rsidRPr="00DD1087" w:rsidRDefault="007A36E6" w:rsidP="00C5334C">
            <w:pPr>
              <w:spacing w:after="60" w:line="240" w:lineRule="auto"/>
              <w:jc w:val="center"/>
              <w:rPr>
                <w:noProof/>
                <w:color w:val="000000"/>
                <w:sz w:val="28"/>
                <w:szCs w:val="24"/>
                <w:lang w:bidi="ar-SA"/>
              </w:rPr>
            </w:pPr>
            <w:r w:rsidRPr="00DD1087">
              <w:rPr>
                <w:noProof/>
                <w:color w:val="000000"/>
                <w:sz w:val="28"/>
                <w:szCs w:val="24"/>
                <w:lang w:bidi="ar-SA"/>
              </w:rPr>
              <w:t>Liên Chiểu</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3C7F0E" w:rsidRPr="00DD1087" w:rsidRDefault="00382D38" w:rsidP="00C5334C">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6</w:t>
            </w:r>
            <w:r w:rsidR="003C7F0E" w:rsidRPr="00DD1087">
              <w:rPr>
                <w:noProof/>
                <w:color w:val="000000"/>
                <w:sz w:val="28"/>
                <w:szCs w:val="24"/>
                <w:lang w:val="vi-VN" w:bidi="ar-SA"/>
              </w:rPr>
              <w:t>.1 (</w:t>
            </w:r>
            <w:r w:rsidR="003C7F0E" w:rsidRPr="00DD1087">
              <w:rPr>
                <w:rStyle w:val="FootnoteReference"/>
                <w:noProof/>
                <w:color w:val="000000"/>
                <w:sz w:val="28"/>
                <w:szCs w:val="24"/>
                <w:lang w:val="vi-VN" w:bidi="ar-SA"/>
              </w:rPr>
              <w:footnoteReference w:id="23"/>
            </w:r>
            <w:r w:rsidR="003C7F0E"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09</w:t>
            </w:r>
          </w:p>
        </w:tc>
        <w:tc>
          <w:tcPr>
            <w:tcW w:w="2097"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bidi="ar-SA"/>
              </w:rPr>
            </w:pPr>
            <w:r w:rsidRPr="00DD1087">
              <w:rPr>
                <w:noProof/>
                <w:color w:val="000000"/>
                <w:sz w:val="28"/>
                <w:szCs w:val="24"/>
                <w:lang w:bidi="ar-SA"/>
              </w:rPr>
              <w:t>03</w:t>
            </w:r>
          </w:p>
        </w:tc>
      </w:tr>
      <w:tr w:rsidR="003C7F0E" w:rsidRPr="00DD1087" w:rsidTr="00C5334C">
        <w:trPr>
          <w:trHeight w:val="300"/>
          <w:jc w:val="center"/>
        </w:trPr>
        <w:tc>
          <w:tcPr>
            <w:tcW w:w="1912" w:type="dxa"/>
            <w:vMerge/>
            <w:tcBorders>
              <w:left w:val="single" w:sz="4" w:space="0" w:color="auto"/>
              <w:right w:val="single" w:sz="4" w:space="0" w:color="auto"/>
            </w:tcBorders>
            <w:vAlign w:val="center"/>
          </w:tcPr>
          <w:p w:rsidR="003C7F0E" w:rsidRPr="00DD1087" w:rsidRDefault="003C7F0E" w:rsidP="00C5334C">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3C7F0E" w:rsidRPr="00DD1087" w:rsidRDefault="00382D38" w:rsidP="00C5334C">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6</w:t>
            </w:r>
            <w:r w:rsidR="003C7F0E" w:rsidRPr="00DD1087">
              <w:rPr>
                <w:noProof/>
                <w:color w:val="000000"/>
                <w:sz w:val="28"/>
                <w:szCs w:val="24"/>
                <w:lang w:val="vi-VN" w:bidi="ar-SA"/>
              </w:rPr>
              <w:t>.2 (</w:t>
            </w:r>
            <w:r w:rsidR="003C7F0E" w:rsidRPr="00DD1087">
              <w:rPr>
                <w:rStyle w:val="FootnoteReference"/>
                <w:noProof/>
                <w:color w:val="000000"/>
                <w:sz w:val="28"/>
                <w:szCs w:val="24"/>
                <w:lang w:val="vi-VN" w:bidi="ar-SA"/>
              </w:rPr>
              <w:footnoteReference w:id="24"/>
            </w:r>
            <w:r w:rsidR="003C7F0E"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bidi="ar-SA"/>
              </w:rPr>
            </w:pPr>
            <w:r w:rsidRPr="00DD1087">
              <w:rPr>
                <w:noProof/>
                <w:color w:val="000000"/>
                <w:sz w:val="28"/>
                <w:szCs w:val="24"/>
                <w:lang w:bidi="ar-SA"/>
              </w:rPr>
              <w:t>03</w:t>
            </w:r>
          </w:p>
        </w:tc>
      </w:tr>
      <w:tr w:rsidR="003C7F0E" w:rsidRPr="00DD1087" w:rsidTr="00C5334C">
        <w:trPr>
          <w:trHeight w:val="300"/>
          <w:jc w:val="center"/>
        </w:trPr>
        <w:tc>
          <w:tcPr>
            <w:tcW w:w="1912" w:type="dxa"/>
            <w:vMerge/>
            <w:tcBorders>
              <w:left w:val="single" w:sz="4" w:space="0" w:color="auto"/>
              <w:right w:val="single" w:sz="4" w:space="0" w:color="auto"/>
            </w:tcBorders>
            <w:vAlign w:val="center"/>
          </w:tcPr>
          <w:p w:rsidR="003C7F0E" w:rsidRPr="00DD1087" w:rsidRDefault="003C7F0E" w:rsidP="00C5334C">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3C7F0E" w:rsidRPr="00DD1087" w:rsidRDefault="00382D38" w:rsidP="00C5334C">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6</w:t>
            </w:r>
            <w:r w:rsidR="003C7F0E" w:rsidRPr="00DD1087">
              <w:rPr>
                <w:noProof/>
                <w:color w:val="000000"/>
                <w:sz w:val="28"/>
                <w:szCs w:val="24"/>
                <w:lang w:val="vi-VN" w:bidi="ar-SA"/>
              </w:rPr>
              <w:t>.3 (</w:t>
            </w:r>
            <w:r w:rsidR="003C7F0E" w:rsidRPr="00DD1087">
              <w:rPr>
                <w:rStyle w:val="FootnoteReference"/>
                <w:noProof/>
                <w:color w:val="000000"/>
                <w:sz w:val="28"/>
                <w:szCs w:val="24"/>
                <w:lang w:val="vi-VN" w:bidi="ar-SA"/>
              </w:rPr>
              <w:footnoteReference w:id="25"/>
            </w:r>
            <w:r w:rsidR="003C7F0E"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bidi="ar-SA"/>
              </w:rPr>
            </w:pPr>
            <w:r w:rsidRPr="00DD1087">
              <w:rPr>
                <w:noProof/>
                <w:color w:val="000000"/>
                <w:sz w:val="28"/>
                <w:szCs w:val="24"/>
                <w:lang w:bidi="ar-SA"/>
              </w:rPr>
              <w:t>03</w:t>
            </w:r>
          </w:p>
        </w:tc>
      </w:tr>
      <w:tr w:rsidR="003C7F0E" w:rsidRPr="00DD1087" w:rsidTr="00C5334C">
        <w:trPr>
          <w:trHeight w:val="300"/>
          <w:jc w:val="center"/>
        </w:trPr>
        <w:tc>
          <w:tcPr>
            <w:tcW w:w="1912" w:type="dxa"/>
            <w:vMerge/>
            <w:tcBorders>
              <w:left w:val="single" w:sz="4" w:space="0" w:color="auto"/>
              <w:right w:val="single" w:sz="4" w:space="0" w:color="auto"/>
            </w:tcBorders>
            <w:vAlign w:val="center"/>
          </w:tcPr>
          <w:p w:rsidR="003C7F0E" w:rsidRPr="00DD1087" w:rsidRDefault="003C7F0E" w:rsidP="00C5334C">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3C7F0E" w:rsidRPr="00DD1087" w:rsidRDefault="00382D38" w:rsidP="00C5334C">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6</w:t>
            </w:r>
            <w:r w:rsidR="003C7F0E" w:rsidRPr="00DD1087">
              <w:rPr>
                <w:noProof/>
                <w:color w:val="000000"/>
                <w:sz w:val="28"/>
                <w:szCs w:val="24"/>
                <w:lang w:val="vi-VN" w:bidi="ar-SA"/>
              </w:rPr>
              <w:t>.4 (</w:t>
            </w:r>
            <w:r w:rsidR="003C7F0E" w:rsidRPr="00DD1087">
              <w:rPr>
                <w:rStyle w:val="FootnoteReference"/>
                <w:noProof/>
                <w:color w:val="000000"/>
                <w:sz w:val="28"/>
                <w:szCs w:val="24"/>
                <w:lang w:val="vi-VN" w:bidi="ar-SA"/>
              </w:rPr>
              <w:footnoteReference w:id="26"/>
            </w:r>
            <w:r w:rsidR="003C7F0E"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bidi="ar-SA"/>
              </w:rPr>
            </w:pPr>
            <w:r w:rsidRPr="00DD1087">
              <w:rPr>
                <w:noProof/>
                <w:color w:val="000000"/>
                <w:sz w:val="28"/>
                <w:szCs w:val="24"/>
                <w:lang w:bidi="ar-SA"/>
              </w:rPr>
              <w:t>03</w:t>
            </w:r>
          </w:p>
        </w:tc>
      </w:tr>
      <w:tr w:rsidR="003C7F0E" w:rsidRPr="00DD1087" w:rsidTr="00DF1D6C">
        <w:trPr>
          <w:trHeight w:val="404"/>
          <w:jc w:val="center"/>
        </w:trPr>
        <w:tc>
          <w:tcPr>
            <w:tcW w:w="1912" w:type="dxa"/>
            <w:vMerge/>
            <w:tcBorders>
              <w:left w:val="single" w:sz="4" w:space="0" w:color="auto"/>
              <w:bottom w:val="single" w:sz="4" w:space="0" w:color="auto"/>
              <w:right w:val="single" w:sz="4" w:space="0" w:color="auto"/>
            </w:tcBorders>
            <w:vAlign w:val="center"/>
          </w:tcPr>
          <w:p w:rsidR="003C7F0E" w:rsidRPr="00DD1087" w:rsidRDefault="003C7F0E" w:rsidP="00C5334C">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3C7F0E" w:rsidRPr="00DD1087" w:rsidRDefault="00382D38" w:rsidP="00C5334C">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6</w:t>
            </w:r>
            <w:r w:rsidR="003C7F0E" w:rsidRPr="00DD1087">
              <w:rPr>
                <w:noProof/>
                <w:color w:val="000000"/>
                <w:sz w:val="28"/>
                <w:szCs w:val="24"/>
                <w:lang w:val="vi-VN" w:bidi="ar-SA"/>
              </w:rPr>
              <w:t>.5 (</w:t>
            </w:r>
            <w:r w:rsidR="003C7F0E" w:rsidRPr="00DD1087">
              <w:rPr>
                <w:rStyle w:val="FootnoteReference"/>
                <w:noProof/>
                <w:color w:val="000000"/>
                <w:sz w:val="28"/>
                <w:szCs w:val="24"/>
                <w:lang w:val="vi-VN" w:bidi="ar-SA"/>
              </w:rPr>
              <w:footnoteReference w:id="27"/>
            </w:r>
            <w:r w:rsidR="003C7F0E"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3C7F0E" w:rsidRPr="00DD1087" w:rsidRDefault="003C7F0E" w:rsidP="00C5334C">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3C7F0E" w:rsidRPr="00DD1087" w:rsidRDefault="003C7F0E" w:rsidP="00C5334C">
            <w:pPr>
              <w:spacing w:after="60" w:line="240" w:lineRule="auto"/>
              <w:jc w:val="center"/>
              <w:rPr>
                <w:noProof/>
                <w:color w:val="000000"/>
                <w:sz w:val="28"/>
                <w:szCs w:val="24"/>
                <w:lang w:bidi="ar-SA"/>
              </w:rPr>
            </w:pPr>
            <w:r w:rsidRPr="00DD1087">
              <w:rPr>
                <w:noProof/>
                <w:color w:val="000000"/>
                <w:sz w:val="28"/>
                <w:szCs w:val="24"/>
                <w:lang w:bidi="ar-SA"/>
              </w:rPr>
              <w:t>03</w:t>
            </w:r>
          </w:p>
        </w:tc>
      </w:tr>
    </w:tbl>
    <w:p w:rsidR="003C7F0E" w:rsidRPr="00DD1087" w:rsidRDefault="003C7F0E" w:rsidP="00120B44">
      <w:pPr>
        <w:rPr>
          <w:color w:val="000000"/>
          <w:lang w:bidi="ar-SA"/>
        </w:rPr>
        <w:sectPr w:rsidR="003C7F0E" w:rsidRPr="00DD1087" w:rsidSect="00BC6B8F">
          <w:headerReference w:type="default" r:id="rId45"/>
          <w:footerReference w:type="default" r:id="rId46"/>
          <w:pgSz w:w="11907" w:h="16839" w:code="9"/>
          <w:pgMar w:top="1134" w:right="1134" w:bottom="1077" w:left="1701" w:header="215" w:footer="215" w:gutter="0"/>
          <w:cols w:space="720"/>
          <w:docGrid w:linePitch="381"/>
        </w:sectPr>
      </w:pPr>
    </w:p>
    <w:p w:rsidR="00120B44" w:rsidRPr="00DD1087" w:rsidRDefault="00E6242E" w:rsidP="00415654">
      <w:pPr>
        <w:spacing w:after="120"/>
        <w:jc w:val="center"/>
        <w:rPr>
          <w:i/>
          <w:noProof/>
          <w:color w:val="000000"/>
          <w:sz w:val="28"/>
        </w:rPr>
      </w:pPr>
      <w:bookmarkStart w:id="86" w:name="_Ref487720960"/>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19</w:t>
      </w:r>
      <w:r w:rsidR="008A267F" w:rsidRPr="00DD1087">
        <w:rPr>
          <w:i/>
          <w:color w:val="000000"/>
          <w:sz w:val="28"/>
          <w:szCs w:val="28"/>
        </w:rPr>
        <w:fldChar w:fldCharType="end"/>
      </w:r>
      <w:bookmarkEnd w:id="86"/>
      <w:r w:rsidR="00120B44" w:rsidRPr="00DD1087">
        <w:rPr>
          <w:i/>
          <w:noProof/>
          <w:color w:val="000000"/>
          <w:sz w:val="28"/>
        </w:rPr>
        <w:t>. Q</w:t>
      </w:r>
      <w:r w:rsidR="00120B44" w:rsidRPr="00DD1087">
        <w:rPr>
          <w:i/>
          <w:noProof/>
          <w:color w:val="000000"/>
          <w:sz w:val="28"/>
          <w:lang w:val="vi-VN"/>
        </w:rPr>
        <w:t xml:space="preserve">uy hoạch phát triển số lượng trạm BTS </w:t>
      </w:r>
      <w:r w:rsidR="00120B44" w:rsidRPr="00DD1087">
        <w:rPr>
          <w:i/>
          <w:noProof/>
          <w:color w:val="000000"/>
          <w:sz w:val="28"/>
        </w:rPr>
        <w:t xml:space="preserve">trên địa bàn quận Liên Chiểu </w:t>
      </w:r>
      <w:r w:rsidR="00120B44" w:rsidRPr="00DD1087">
        <w:rPr>
          <w:i/>
          <w:noProof/>
          <w:color w:val="000000"/>
          <w:sz w:val="28"/>
          <w:lang w:val="vi-VN"/>
        </w:rPr>
        <w:t>theo phân khu</w:t>
      </w:r>
    </w:p>
    <w:tbl>
      <w:tblPr>
        <w:tblW w:w="1455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060"/>
        <w:gridCol w:w="1799"/>
        <w:gridCol w:w="1799"/>
        <w:gridCol w:w="1799"/>
        <w:gridCol w:w="676"/>
        <w:gridCol w:w="677"/>
        <w:gridCol w:w="693"/>
        <w:gridCol w:w="676"/>
        <w:gridCol w:w="677"/>
        <w:gridCol w:w="693"/>
        <w:gridCol w:w="676"/>
        <w:gridCol w:w="677"/>
        <w:gridCol w:w="846"/>
      </w:tblGrid>
      <w:tr w:rsidR="00A41875" w:rsidRPr="00DD1087" w:rsidTr="00A41875">
        <w:trPr>
          <w:jc w:val="center"/>
        </w:trPr>
        <w:tc>
          <w:tcPr>
            <w:tcW w:w="803" w:type="dxa"/>
            <w:vMerge w:val="restart"/>
            <w:vAlign w:val="center"/>
          </w:tcPr>
          <w:p w:rsidR="00A41875" w:rsidRPr="00DD1087" w:rsidRDefault="00A41875" w:rsidP="001275F2">
            <w:pPr>
              <w:spacing w:before="60" w:after="60" w:line="240" w:lineRule="auto"/>
              <w:ind w:left="-108" w:right="-108"/>
              <w:jc w:val="center"/>
              <w:rPr>
                <w:color w:val="000000"/>
                <w:sz w:val="28"/>
                <w:szCs w:val="24"/>
              </w:rPr>
            </w:pPr>
            <w:r w:rsidRPr="00DD1087">
              <w:rPr>
                <w:b/>
                <w:color w:val="000000"/>
                <w:sz w:val="28"/>
                <w:szCs w:val="24"/>
              </w:rPr>
              <w:t>Phân khu</w:t>
            </w:r>
          </w:p>
        </w:tc>
        <w:tc>
          <w:tcPr>
            <w:tcW w:w="2060" w:type="dxa"/>
            <w:vMerge w:val="restart"/>
            <w:vAlign w:val="center"/>
          </w:tcPr>
          <w:p w:rsidR="00A41875" w:rsidRPr="00DD1087" w:rsidRDefault="00A41875" w:rsidP="001275F2">
            <w:pPr>
              <w:spacing w:before="60" w:after="60" w:line="240" w:lineRule="auto"/>
              <w:ind w:left="-108" w:right="-108"/>
              <w:jc w:val="center"/>
              <w:rPr>
                <w:color w:val="000000"/>
                <w:sz w:val="28"/>
                <w:szCs w:val="24"/>
              </w:rPr>
            </w:pPr>
            <w:r w:rsidRPr="00DD1087">
              <w:rPr>
                <w:b/>
                <w:color w:val="000000"/>
                <w:sz w:val="28"/>
                <w:szCs w:val="24"/>
              </w:rPr>
              <w:t>Địa bàn (phường)</w:t>
            </w:r>
          </w:p>
        </w:tc>
        <w:tc>
          <w:tcPr>
            <w:tcW w:w="11688" w:type="dxa"/>
            <w:gridSpan w:val="12"/>
            <w:vAlign w:val="center"/>
          </w:tcPr>
          <w:p w:rsidR="00A41875" w:rsidRPr="00DD1087" w:rsidRDefault="00A41875" w:rsidP="001275F2">
            <w:pPr>
              <w:spacing w:before="60" w:after="60" w:line="240" w:lineRule="auto"/>
              <w:jc w:val="center"/>
              <w:rPr>
                <w:color w:val="000000"/>
                <w:sz w:val="28"/>
                <w:szCs w:val="24"/>
              </w:rPr>
            </w:pPr>
            <w:r w:rsidRPr="00DD1087">
              <w:rPr>
                <w:b/>
                <w:color w:val="000000"/>
                <w:sz w:val="28"/>
                <w:szCs w:val="24"/>
              </w:rPr>
              <w:t>Quy hoạch phát triển trạm BTS (theo loại)</w:t>
            </w:r>
          </w:p>
        </w:tc>
      </w:tr>
      <w:tr w:rsidR="00A41875" w:rsidRPr="00DD1087" w:rsidTr="00A41875">
        <w:trPr>
          <w:jc w:val="center"/>
        </w:trPr>
        <w:tc>
          <w:tcPr>
            <w:tcW w:w="803" w:type="dxa"/>
            <w:vMerge/>
            <w:vAlign w:val="center"/>
          </w:tcPr>
          <w:p w:rsidR="00A41875" w:rsidRPr="00DD1087" w:rsidRDefault="00A41875" w:rsidP="001275F2">
            <w:pPr>
              <w:spacing w:before="60" w:after="60" w:line="240" w:lineRule="auto"/>
              <w:ind w:left="-108" w:right="-108"/>
              <w:jc w:val="center"/>
              <w:rPr>
                <w:color w:val="000000"/>
                <w:sz w:val="28"/>
                <w:szCs w:val="24"/>
              </w:rPr>
            </w:pPr>
          </w:p>
        </w:tc>
        <w:tc>
          <w:tcPr>
            <w:tcW w:w="2060" w:type="dxa"/>
            <w:vMerge/>
            <w:vAlign w:val="center"/>
          </w:tcPr>
          <w:p w:rsidR="00A41875" w:rsidRPr="00DD1087" w:rsidRDefault="00A41875" w:rsidP="001275F2">
            <w:pPr>
              <w:spacing w:before="60" w:after="60" w:line="240" w:lineRule="auto"/>
              <w:ind w:left="-108" w:right="-108"/>
              <w:jc w:val="center"/>
              <w:rPr>
                <w:color w:val="000000"/>
                <w:sz w:val="28"/>
                <w:szCs w:val="24"/>
              </w:rPr>
            </w:pPr>
          </w:p>
        </w:tc>
        <w:tc>
          <w:tcPr>
            <w:tcW w:w="5397" w:type="dxa"/>
            <w:gridSpan w:val="3"/>
            <w:vAlign w:val="center"/>
          </w:tcPr>
          <w:p w:rsidR="00A41875" w:rsidRPr="00DD1087" w:rsidRDefault="00A41875" w:rsidP="001275F2">
            <w:pPr>
              <w:spacing w:before="60" w:after="60" w:line="240" w:lineRule="auto"/>
              <w:jc w:val="center"/>
              <w:rPr>
                <w:color w:val="000000"/>
                <w:sz w:val="28"/>
                <w:szCs w:val="24"/>
              </w:rPr>
            </w:pPr>
            <w:r w:rsidRPr="00DD1087">
              <w:rPr>
                <w:b/>
                <w:color w:val="000000"/>
                <w:sz w:val="28"/>
                <w:szCs w:val="24"/>
              </w:rPr>
              <w:t>Hiện trạng 2017</w:t>
            </w:r>
          </w:p>
        </w:tc>
        <w:tc>
          <w:tcPr>
            <w:tcW w:w="2046" w:type="dxa"/>
            <w:gridSpan w:val="3"/>
            <w:vAlign w:val="center"/>
          </w:tcPr>
          <w:p w:rsidR="00A41875" w:rsidRPr="00DD1087" w:rsidRDefault="00A41875" w:rsidP="001275F2">
            <w:pPr>
              <w:spacing w:before="60" w:after="60" w:line="240" w:lineRule="auto"/>
              <w:jc w:val="center"/>
              <w:rPr>
                <w:color w:val="000000"/>
                <w:sz w:val="28"/>
                <w:szCs w:val="24"/>
              </w:rPr>
            </w:pPr>
            <w:r w:rsidRPr="00DD1087">
              <w:rPr>
                <w:b/>
                <w:color w:val="000000"/>
                <w:sz w:val="28"/>
                <w:szCs w:val="24"/>
              </w:rPr>
              <w:t>2020</w:t>
            </w:r>
          </w:p>
        </w:tc>
        <w:tc>
          <w:tcPr>
            <w:tcW w:w="2046" w:type="dxa"/>
            <w:gridSpan w:val="3"/>
            <w:vAlign w:val="center"/>
          </w:tcPr>
          <w:p w:rsidR="00A41875" w:rsidRPr="00DD1087" w:rsidRDefault="00A41875" w:rsidP="001275F2">
            <w:pPr>
              <w:spacing w:before="60" w:after="60" w:line="240" w:lineRule="auto"/>
              <w:jc w:val="center"/>
              <w:rPr>
                <w:color w:val="000000"/>
                <w:sz w:val="28"/>
                <w:szCs w:val="24"/>
              </w:rPr>
            </w:pPr>
            <w:r w:rsidRPr="00DD1087">
              <w:rPr>
                <w:b/>
                <w:color w:val="000000"/>
                <w:sz w:val="28"/>
                <w:szCs w:val="24"/>
              </w:rPr>
              <w:t>2025</w:t>
            </w:r>
          </w:p>
        </w:tc>
        <w:tc>
          <w:tcPr>
            <w:tcW w:w="2199" w:type="dxa"/>
            <w:gridSpan w:val="3"/>
            <w:vAlign w:val="center"/>
          </w:tcPr>
          <w:p w:rsidR="00A41875" w:rsidRPr="00DD1087" w:rsidRDefault="00A41875" w:rsidP="001275F2">
            <w:pPr>
              <w:spacing w:before="60" w:after="60" w:line="240" w:lineRule="auto"/>
              <w:jc w:val="center"/>
              <w:rPr>
                <w:color w:val="000000"/>
                <w:sz w:val="28"/>
                <w:szCs w:val="24"/>
              </w:rPr>
            </w:pPr>
            <w:r w:rsidRPr="00DD1087">
              <w:rPr>
                <w:b/>
                <w:color w:val="000000"/>
                <w:sz w:val="28"/>
                <w:szCs w:val="24"/>
              </w:rPr>
              <w:t>2030</w:t>
            </w:r>
          </w:p>
        </w:tc>
      </w:tr>
      <w:tr w:rsidR="00A41875" w:rsidRPr="00DD1087" w:rsidTr="00A41875">
        <w:trPr>
          <w:jc w:val="center"/>
        </w:trPr>
        <w:tc>
          <w:tcPr>
            <w:tcW w:w="803" w:type="dxa"/>
            <w:vMerge/>
            <w:vAlign w:val="center"/>
          </w:tcPr>
          <w:p w:rsidR="00A41875" w:rsidRPr="00DD1087" w:rsidRDefault="00A41875" w:rsidP="001275F2">
            <w:pPr>
              <w:spacing w:before="60" w:after="60" w:line="240" w:lineRule="auto"/>
              <w:ind w:left="-108" w:right="-108"/>
              <w:jc w:val="center"/>
              <w:rPr>
                <w:color w:val="000000"/>
                <w:szCs w:val="24"/>
              </w:rPr>
            </w:pPr>
          </w:p>
        </w:tc>
        <w:tc>
          <w:tcPr>
            <w:tcW w:w="2060" w:type="dxa"/>
            <w:vMerge/>
            <w:vAlign w:val="center"/>
          </w:tcPr>
          <w:p w:rsidR="00A41875" w:rsidRPr="00DD1087" w:rsidRDefault="00A41875" w:rsidP="001275F2">
            <w:pPr>
              <w:spacing w:before="60" w:after="60" w:line="240" w:lineRule="auto"/>
              <w:ind w:left="-108" w:right="-108"/>
              <w:jc w:val="center"/>
              <w:rPr>
                <w:color w:val="000000"/>
                <w:szCs w:val="24"/>
              </w:rPr>
            </w:pPr>
          </w:p>
        </w:tc>
        <w:tc>
          <w:tcPr>
            <w:tcW w:w="1799"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1a</w:t>
            </w:r>
          </w:p>
        </w:tc>
        <w:tc>
          <w:tcPr>
            <w:tcW w:w="1799"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1b</w:t>
            </w:r>
          </w:p>
        </w:tc>
        <w:tc>
          <w:tcPr>
            <w:tcW w:w="1799"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2b</w:t>
            </w:r>
          </w:p>
        </w:tc>
        <w:tc>
          <w:tcPr>
            <w:tcW w:w="676"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1a</w:t>
            </w:r>
          </w:p>
        </w:tc>
        <w:tc>
          <w:tcPr>
            <w:tcW w:w="677"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1b</w:t>
            </w:r>
          </w:p>
        </w:tc>
        <w:tc>
          <w:tcPr>
            <w:tcW w:w="693"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2b</w:t>
            </w:r>
          </w:p>
        </w:tc>
        <w:tc>
          <w:tcPr>
            <w:tcW w:w="676"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1a</w:t>
            </w:r>
          </w:p>
        </w:tc>
        <w:tc>
          <w:tcPr>
            <w:tcW w:w="677"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1b</w:t>
            </w:r>
          </w:p>
        </w:tc>
        <w:tc>
          <w:tcPr>
            <w:tcW w:w="693"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2b</w:t>
            </w:r>
          </w:p>
        </w:tc>
        <w:tc>
          <w:tcPr>
            <w:tcW w:w="676"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1a</w:t>
            </w:r>
          </w:p>
        </w:tc>
        <w:tc>
          <w:tcPr>
            <w:tcW w:w="677"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1b</w:t>
            </w:r>
          </w:p>
        </w:tc>
        <w:tc>
          <w:tcPr>
            <w:tcW w:w="846" w:type="dxa"/>
            <w:vAlign w:val="center"/>
          </w:tcPr>
          <w:p w:rsidR="00A41875" w:rsidRPr="00DD1087" w:rsidRDefault="00A41875" w:rsidP="001275F2">
            <w:pPr>
              <w:spacing w:before="60" w:after="60" w:line="240" w:lineRule="auto"/>
              <w:ind w:left="-108" w:right="-108"/>
              <w:jc w:val="center"/>
              <w:rPr>
                <w:color w:val="000000"/>
                <w:sz w:val="28"/>
                <w:szCs w:val="24"/>
              </w:rPr>
            </w:pPr>
            <w:r w:rsidRPr="00DD1087">
              <w:rPr>
                <w:color w:val="000000"/>
                <w:sz w:val="28"/>
                <w:szCs w:val="24"/>
              </w:rPr>
              <w:t>2b</w:t>
            </w:r>
          </w:p>
        </w:tc>
      </w:tr>
      <w:tr w:rsidR="00A41875" w:rsidRPr="00DD1087" w:rsidTr="00A41875">
        <w:trPr>
          <w:jc w:val="center"/>
        </w:trPr>
        <w:tc>
          <w:tcPr>
            <w:tcW w:w="803"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PK6.1</w:t>
            </w:r>
          </w:p>
        </w:tc>
        <w:tc>
          <w:tcPr>
            <w:tcW w:w="2060"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Minh,</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Khánh Nam,</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Khánh Bắc.</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18</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02, Mobifone: 05, Viettel: 05, Gmobile: 04, Vietnamobile: 02)</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82</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21, Mobifone: 22, Viettel: 24, Gmobile: 07, Vietnamobile: 06, Sfone: 02)</w:t>
            </w:r>
          </w:p>
        </w:tc>
        <w:tc>
          <w:tcPr>
            <w:tcW w:w="1799" w:type="dxa"/>
          </w:tcPr>
          <w:p w:rsidR="00A41875" w:rsidRPr="00DD1087" w:rsidRDefault="00A41875" w:rsidP="00CD2B3C">
            <w:pPr>
              <w:spacing w:after="0" w:line="240" w:lineRule="auto"/>
              <w:jc w:val="center"/>
              <w:rPr>
                <w:color w:val="000000"/>
                <w:sz w:val="28"/>
                <w:szCs w:val="28"/>
                <w:lang w:val="fr-FR"/>
              </w:rPr>
            </w:pPr>
            <w:r w:rsidRPr="00DD1087">
              <w:rPr>
                <w:color w:val="000000"/>
                <w:sz w:val="28"/>
                <w:szCs w:val="28"/>
                <w:lang w:val="fr-FR"/>
              </w:rPr>
              <w:t>34</w:t>
            </w:r>
          </w:p>
          <w:p w:rsidR="00A41875" w:rsidRPr="00DD1087" w:rsidRDefault="00A41875" w:rsidP="00CD2B3C">
            <w:pPr>
              <w:spacing w:after="0" w:line="240" w:lineRule="auto"/>
              <w:jc w:val="center"/>
              <w:rPr>
                <w:color w:val="000000"/>
                <w:sz w:val="28"/>
                <w:szCs w:val="28"/>
                <w:lang w:val="fr-FR"/>
              </w:rPr>
            </w:pPr>
            <w:r w:rsidRPr="00DD1087">
              <w:rPr>
                <w:color w:val="000000"/>
                <w:sz w:val="20"/>
                <w:szCs w:val="20"/>
                <w:lang w:val="fr-FR"/>
              </w:rPr>
              <w:t>(Vinaphone: 13, Mobifone: 17, Viettel: 02, Gmobile: 01, Sfone: 01)</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12</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55</w:t>
            </w:r>
          </w:p>
        </w:tc>
        <w:tc>
          <w:tcPr>
            <w:tcW w:w="693" w:type="dxa"/>
          </w:tcPr>
          <w:p w:rsidR="00A41875" w:rsidRPr="00541554" w:rsidRDefault="00541554" w:rsidP="00CD2B3C">
            <w:pPr>
              <w:spacing w:before="60" w:after="60" w:line="240" w:lineRule="auto"/>
              <w:jc w:val="center"/>
              <w:rPr>
                <w:color w:val="FF0000"/>
                <w:sz w:val="28"/>
                <w:szCs w:val="28"/>
              </w:rPr>
            </w:pPr>
            <w:r>
              <w:rPr>
                <w:color w:val="FF0000"/>
                <w:sz w:val="28"/>
                <w:szCs w:val="28"/>
              </w:rPr>
              <w:t>20</w:t>
            </w:r>
            <w:r w:rsidR="00A41875" w:rsidRPr="00541554">
              <w:rPr>
                <w:color w:val="FF0000"/>
                <w:sz w:val="28"/>
                <w:szCs w:val="28"/>
              </w:rPr>
              <w:t>3</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06</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25</w:t>
            </w:r>
          </w:p>
        </w:tc>
        <w:tc>
          <w:tcPr>
            <w:tcW w:w="693" w:type="dxa"/>
          </w:tcPr>
          <w:p w:rsidR="00A41875" w:rsidRPr="00541554" w:rsidRDefault="00A41875" w:rsidP="003D314F">
            <w:pPr>
              <w:spacing w:before="60" w:after="60" w:line="240" w:lineRule="auto"/>
              <w:jc w:val="center"/>
              <w:rPr>
                <w:color w:val="FF0000"/>
                <w:sz w:val="28"/>
                <w:szCs w:val="28"/>
              </w:rPr>
            </w:pPr>
            <w:r w:rsidRPr="00541554">
              <w:rPr>
                <w:color w:val="FF0000"/>
                <w:sz w:val="28"/>
                <w:szCs w:val="28"/>
              </w:rPr>
              <w:t>3</w:t>
            </w:r>
            <w:r w:rsidR="003D314F">
              <w:rPr>
                <w:color w:val="FF0000"/>
                <w:sz w:val="28"/>
                <w:szCs w:val="28"/>
              </w:rPr>
              <w:t>1</w:t>
            </w:r>
            <w:r w:rsidRPr="00541554">
              <w:rPr>
                <w:color w:val="FF0000"/>
                <w:sz w:val="28"/>
                <w:szCs w:val="28"/>
              </w:rPr>
              <w:t>1</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846" w:type="dxa"/>
          </w:tcPr>
          <w:p w:rsidR="00A41875" w:rsidRPr="00541554" w:rsidRDefault="003D314F" w:rsidP="00CD2B3C">
            <w:pPr>
              <w:spacing w:before="60" w:after="60" w:line="240" w:lineRule="auto"/>
              <w:jc w:val="center"/>
              <w:rPr>
                <w:color w:val="FF0000"/>
                <w:sz w:val="28"/>
                <w:szCs w:val="28"/>
              </w:rPr>
            </w:pPr>
            <w:r>
              <w:rPr>
                <w:color w:val="FF0000"/>
                <w:sz w:val="28"/>
                <w:szCs w:val="28"/>
              </w:rPr>
              <w:t>43</w:t>
            </w:r>
            <w:r w:rsidR="00A41875" w:rsidRPr="00541554">
              <w:rPr>
                <w:color w:val="FF0000"/>
                <w:sz w:val="28"/>
                <w:szCs w:val="28"/>
              </w:rPr>
              <w:t>4</w:t>
            </w:r>
          </w:p>
        </w:tc>
      </w:tr>
      <w:tr w:rsidR="00A41875" w:rsidRPr="00DD1087" w:rsidTr="00A41875">
        <w:trPr>
          <w:jc w:val="center"/>
        </w:trPr>
        <w:tc>
          <w:tcPr>
            <w:tcW w:w="803"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PK6.2</w:t>
            </w:r>
          </w:p>
        </w:tc>
        <w:tc>
          <w:tcPr>
            <w:tcW w:w="2060"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Hiệp Bắc,</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Hiệp Nam,</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Khánh Bắc,</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Minh.</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02</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Gmobile: 01)</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20</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03, Mobifone: 05, Viettel: 05, Gmobile: 04, Vietnamobile: 02, S</w:t>
            </w:r>
            <w:r w:rsidR="00CF21F2" w:rsidRPr="00DD1087">
              <w:rPr>
                <w:color w:val="000000"/>
                <w:sz w:val="20"/>
                <w:szCs w:val="20"/>
              </w:rPr>
              <w:t>fone</w:t>
            </w:r>
            <w:r w:rsidRPr="00DD1087">
              <w:rPr>
                <w:color w:val="000000"/>
                <w:sz w:val="20"/>
                <w:szCs w:val="20"/>
              </w:rPr>
              <w:t>: 01)</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07</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Mobifone: 05, Viettel: 01)</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01</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15</w:t>
            </w:r>
          </w:p>
        </w:tc>
        <w:tc>
          <w:tcPr>
            <w:tcW w:w="693" w:type="dxa"/>
          </w:tcPr>
          <w:p w:rsidR="00A41875" w:rsidRPr="00541554" w:rsidRDefault="00541554" w:rsidP="00CD2B3C">
            <w:pPr>
              <w:spacing w:before="60" w:after="60" w:line="240" w:lineRule="auto"/>
              <w:jc w:val="center"/>
              <w:rPr>
                <w:color w:val="FF0000"/>
                <w:sz w:val="28"/>
                <w:szCs w:val="28"/>
              </w:rPr>
            </w:pPr>
            <w:r>
              <w:rPr>
                <w:color w:val="FF0000"/>
                <w:sz w:val="28"/>
                <w:szCs w:val="28"/>
              </w:rPr>
              <w:t>6</w:t>
            </w:r>
            <w:r w:rsidR="00A41875" w:rsidRPr="00541554">
              <w:rPr>
                <w:color w:val="FF0000"/>
                <w:sz w:val="28"/>
                <w:szCs w:val="28"/>
              </w:rPr>
              <w:t>5</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08</w:t>
            </w:r>
          </w:p>
        </w:tc>
        <w:tc>
          <w:tcPr>
            <w:tcW w:w="693" w:type="dxa"/>
          </w:tcPr>
          <w:p w:rsidR="00A41875" w:rsidRPr="00541554" w:rsidRDefault="003D314F" w:rsidP="00CD2B3C">
            <w:pPr>
              <w:spacing w:before="60" w:after="60" w:line="240" w:lineRule="auto"/>
              <w:jc w:val="center"/>
              <w:rPr>
                <w:color w:val="FF0000"/>
                <w:sz w:val="28"/>
                <w:szCs w:val="28"/>
              </w:rPr>
            </w:pPr>
            <w:r>
              <w:rPr>
                <w:color w:val="FF0000"/>
                <w:sz w:val="28"/>
                <w:szCs w:val="28"/>
              </w:rPr>
              <w:t>11</w:t>
            </w:r>
            <w:r w:rsidR="00A41875" w:rsidRPr="00541554">
              <w:rPr>
                <w:color w:val="FF0000"/>
                <w:sz w:val="28"/>
                <w:szCs w:val="28"/>
              </w:rPr>
              <w:t>9</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846" w:type="dxa"/>
          </w:tcPr>
          <w:p w:rsidR="00A41875" w:rsidRPr="00541554" w:rsidRDefault="00A41875" w:rsidP="00CD2B3C">
            <w:pPr>
              <w:spacing w:before="60" w:after="60" w:line="240" w:lineRule="auto"/>
              <w:jc w:val="center"/>
              <w:rPr>
                <w:color w:val="FF0000"/>
                <w:sz w:val="28"/>
                <w:szCs w:val="28"/>
              </w:rPr>
            </w:pPr>
            <w:r w:rsidRPr="00541554">
              <w:rPr>
                <w:color w:val="FF0000"/>
                <w:sz w:val="28"/>
                <w:szCs w:val="28"/>
              </w:rPr>
              <w:t>1</w:t>
            </w:r>
            <w:r w:rsidR="003D314F">
              <w:rPr>
                <w:color w:val="FF0000"/>
                <w:sz w:val="28"/>
                <w:szCs w:val="28"/>
              </w:rPr>
              <w:t>51</w:t>
            </w:r>
          </w:p>
        </w:tc>
      </w:tr>
      <w:tr w:rsidR="00A41875" w:rsidRPr="00DD1087" w:rsidTr="00A41875">
        <w:trPr>
          <w:jc w:val="center"/>
        </w:trPr>
        <w:tc>
          <w:tcPr>
            <w:tcW w:w="803"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PK6.3</w:t>
            </w:r>
          </w:p>
        </w:tc>
        <w:tc>
          <w:tcPr>
            <w:tcW w:w="2060"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Khánh Nam,</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Minh.</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93" w:type="dxa"/>
          </w:tcPr>
          <w:p w:rsidR="00A41875" w:rsidRPr="00541554" w:rsidRDefault="00A41875" w:rsidP="00CD2B3C">
            <w:pPr>
              <w:spacing w:before="60" w:after="60" w:line="240" w:lineRule="auto"/>
              <w:jc w:val="center"/>
              <w:rPr>
                <w:color w:val="FF0000"/>
                <w:sz w:val="28"/>
                <w:szCs w:val="28"/>
              </w:rPr>
            </w:pPr>
            <w:r w:rsidRPr="00541554">
              <w:rPr>
                <w:color w:val="FF0000"/>
                <w:sz w:val="28"/>
                <w:szCs w:val="28"/>
              </w:rPr>
              <w:t>30</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93" w:type="dxa"/>
          </w:tcPr>
          <w:p w:rsidR="00A41875" w:rsidRPr="00541554" w:rsidRDefault="003D314F" w:rsidP="00CD2B3C">
            <w:pPr>
              <w:spacing w:before="60" w:after="60" w:line="240" w:lineRule="auto"/>
              <w:jc w:val="center"/>
              <w:rPr>
                <w:color w:val="FF0000"/>
                <w:sz w:val="28"/>
                <w:szCs w:val="28"/>
              </w:rPr>
            </w:pPr>
            <w:r>
              <w:rPr>
                <w:color w:val="FF0000"/>
                <w:sz w:val="28"/>
                <w:szCs w:val="28"/>
              </w:rPr>
              <w:t>5</w:t>
            </w:r>
            <w:r w:rsidR="00A41875" w:rsidRPr="00541554">
              <w:rPr>
                <w:color w:val="FF0000"/>
                <w:sz w:val="28"/>
                <w:szCs w:val="28"/>
              </w:rPr>
              <w:t>0</w:t>
            </w:r>
          </w:p>
        </w:tc>
        <w:tc>
          <w:tcPr>
            <w:tcW w:w="676"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846" w:type="dxa"/>
          </w:tcPr>
          <w:p w:rsidR="00A41875" w:rsidRPr="00541554" w:rsidRDefault="003D314F" w:rsidP="00CD2B3C">
            <w:pPr>
              <w:spacing w:before="60" w:after="60" w:line="240" w:lineRule="auto"/>
              <w:jc w:val="center"/>
              <w:rPr>
                <w:color w:val="FF0000"/>
                <w:sz w:val="28"/>
                <w:szCs w:val="28"/>
              </w:rPr>
            </w:pPr>
            <w:r>
              <w:rPr>
                <w:color w:val="FF0000"/>
                <w:sz w:val="28"/>
                <w:szCs w:val="28"/>
              </w:rPr>
              <w:t>8</w:t>
            </w:r>
            <w:r w:rsidR="00A41875" w:rsidRPr="00541554">
              <w:rPr>
                <w:color w:val="FF0000"/>
                <w:sz w:val="28"/>
                <w:szCs w:val="28"/>
              </w:rPr>
              <w:t>0</w:t>
            </w:r>
          </w:p>
        </w:tc>
      </w:tr>
      <w:tr w:rsidR="00A41875" w:rsidRPr="00DD1087" w:rsidTr="00A41875">
        <w:trPr>
          <w:jc w:val="center"/>
        </w:trPr>
        <w:tc>
          <w:tcPr>
            <w:tcW w:w="803"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PK6.4</w:t>
            </w:r>
          </w:p>
        </w:tc>
        <w:tc>
          <w:tcPr>
            <w:tcW w:w="2060"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Hiệp Nam,</w:t>
            </w:r>
          </w:p>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 xml:space="preserve">Hòa Khánh Bắc. </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03</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Mobifone: 01, Viettel: 01)</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04</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Mobifone: 01, Viettel: 02)</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04</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Mobifone: 03)</w:t>
            </w:r>
          </w:p>
        </w:tc>
        <w:tc>
          <w:tcPr>
            <w:tcW w:w="676" w:type="dxa"/>
          </w:tcPr>
          <w:p w:rsidR="00A41875" w:rsidRPr="00DD1087" w:rsidRDefault="00E705A3" w:rsidP="00CD2B3C">
            <w:pPr>
              <w:spacing w:before="60" w:after="60" w:line="240" w:lineRule="auto"/>
              <w:jc w:val="center"/>
              <w:rPr>
                <w:color w:val="000000"/>
                <w:sz w:val="28"/>
                <w:szCs w:val="28"/>
              </w:rPr>
            </w:pPr>
            <w:r>
              <w:rPr>
                <w:color w:val="000000"/>
                <w:sz w:val="28"/>
                <w:szCs w:val="28"/>
              </w:rPr>
              <w:t>03</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02</w:t>
            </w:r>
          </w:p>
        </w:tc>
        <w:tc>
          <w:tcPr>
            <w:tcW w:w="693" w:type="dxa"/>
          </w:tcPr>
          <w:p w:rsidR="00A41875" w:rsidRPr="00541554" w:rsidRDefault="00A41875" w:rsidP="00CD2B3C">
            <w:pPr>
              <w:spacing w:before="60" w:after="60" w:line="240" w:lineRule="auto"/>
              <w:jc w:val="center"/>
              <w:rPr>
                <w:color w:val="FF0000"/>
                <w:sz w:val="28"/>
                <w:szCs w:val="28"/>
              </w:rPr>
            </w:pPr>
            <w:r w:rsidRPr="00541554">
              <w:rPr>
                <w:color w:val="FF0000"/>
                <w:sz w:val="28"/>
                <w:szCs w:val="28"/>
              </w:rPr>
              <w:t>43</w:t>
            </w:r>
          </w:p>
        </w:tc>
        <w:tc>
          <w:tcPr>
            <w:tcW w:w="676" w:type="dxa"/>
          </w:tcPr>
          <w:p w:rsidR="00A41875" w:rsidRPr="00DD1087" w:rsidRDefault="00E705A3" w:rsidP="00CD2B3C">
            <w:pPr>
              <w:spacing w:before="60" w:after="60" w:line="240" w:lineRule="auto"/>
              <w:jc w:val="center"/>
              <w:rPr>
                <w:color w:val="000000"/>
                <w:sz w:val="28"/>
                <w:szCs w:val="28"/>
              </w:rPr>
            </w:pPr>
            <w:r>
              <w:rPr>
                <w:color w:val="000000"/>
                <w:sz w:val="28"/>
                <w:szCs w:val="28"/>
              </w:rPr>
              <w:t>03</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02</w:t>
            </w:r>
          </w:p>
        </w:tc>
        <w:tc>
          <w:tcPr>
            <w:tcW w:w="693" w:type="dxa"/>
          </w:tcPr>
          <w:p w:rsidR="00A41875" w:rsidRPr="00541554" w:rsidRDefault="003D314F" w:rsidP="00CD2B3C">
            <w:pPr>
              <w:spacing w:before="60" w:after="60" w:line="240" w:lineRule="auto"/>
              <w:jc w:val="center"/>
              <w:rPr>
                <w:color w:val="FF0000"/>
                <w:sz w:val="28"/>
                <w:szCs w:val="28"/>
              </w:rPr>
            </w:pPr>
            <w:r>
              <w:rPr>
                <w:color w:val="FF0000"/>
                <w:sz w:val="28"/>
                <w:szCs w:val="28"/>
              </w:rPr>
              <w:t>64</w:t>
            </w:r>
          </w:p>
        </w:tc>
        <w:tc>
          <w:tcPr>
            <w:tcW w:w="676" w:type="dxa"/>
          </w:tcPr>
          <w:p w:rsidR="00A41875" w:rsidRPr="00DD1087" w:rsidRDefault="00E705A3" w:rsidP="00CD2B3C">
            <w:pPr>
              <w:spacing w:before="60" w:after="60" w:line="240" w:lineRule="auto"/>
              <w:jc w:val="center"/>
              <w:rPr>
                <w:color w:val="000000"/>
                <w:sz w:val="28"/>
                <w:szCs w:val="28"/>
              </w:rPr>
            </w:pPr>
            <w:r>
              <w:rPr>
                <w:color w:val="000000"/>
                <w:sz w:val="28"/>
                <w:szCs w:val="28"/>
              </w:rPr>
              <w:t>03</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846" w:type="dxa"/>
          </w:tcPr>
          <w:p w:rsidR="00A41875" w:rsidRPr="00541554" w:rsidRDefault="003D314F" w:rsidP="00CD2B3C">
            <w:pPr>
              <w:spacing w:before="60" w:after="60" w:line="240" w:lineRule="auto"/>
              <w:jc w:val="center"/>
              <w:rPr>
                <w:color w:val="FF0000"/>
                <w:sz w:val="28"/>
                <w:szCs w:val="28"/>
              </w:rPr>
            </w:pPr>
            <w:r>
              <w:rPr>
                <w:color w:val="FF0000"/>
                <w:sz w:val="28"/>
                <w:szCs w:val="28"/>
              </w:rPr>
              <w:t>92</w:t>
            </w:r>
          </w:p>
        </w:tc>
      </w:tr>
      <w:tr w:rsidR="00A41875" w:rsidRPr="00DD1087" w:rsidTr="00A41875">
        <w:trPr>
          <w:jc w:val="center"/>
        </w:trPr>
        <w:tc>
          <w:tcPr>
            <w:tcW w:w="803"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PK6.5</w:t>
            </w:r>
          </w:p>
        </w:tc>
        <w:tc>
          <w:tcPr>
            <w:tcW w:w="2060" w:type="dxa"/>
            <w:vAlign w:val="center"/>
          </w:tcPr>
          <w:p w:rsidR="00A41875" w:rsidRPr="00DD1087" w:rsidRDefault="00A41875" w:rsidP="001275F2">
            <w:pPr>
              <w:spacing w:before="60" w:after="60" w:line="240" w:lineRule="auto"/>
              <w:ind w:left="-108" w:right="-108"/>
              <w:jc w:val="center"/>
              <w:rPr>
                <w:color w:val="000000"/>
                <w:sz w:val="26"/>
                <w:szCs w:val="28"/>
              </w:rPr>
            </w:pPr>
            <w:r w:rsidRPr="00DD1087">
              <w:rPr>
                <w:color w:val="000000"/>
                <w:sz w:val="26"/>
                <w:szCs w:val="28"/>
              </w:rPr>
              <w:t>Hòa Hiệp Bắc</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04</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Mobifone: 01, Viettel: 02)</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02</w:t>
            </w:r>
          </w:p>
          <w:p w:rsidR="00A41875" w:rsidRPr="00DD1087" w:rsidRDefault="00A41875" w:rsidP="00CD2B3C">
            <w:pPr>
              <w:spacing w:after="0" w:line="240" w:lineRule="auto"/>
              <w:jc w:val="center"/>
              <w:rPr>
                <w:color w:val="000000"/>
                <w:sz w:val="28"/>
                <w:szCs w:val="28"/>
              </w:rPr>
            </w:pPr>
            <w:r w:rsidRPr="00DD1087">
              <w:rPr>
                <w:color w:val="000000"/>
                <w:sz w:val="20"/>
                <w:szCs w:val="20"/>
              </w:rPr>
              <w:t>(Mobifone: 02, Viettel: 02)</w:t>
            </w:r>
          </w:p>
        </w:tc>
        <w:tc>
          <w:tcPr>
            <w:tcW w:w="676" w:type="dxa"/>
          </w:tcPr>
          <w:p w:rsidR="00A41875" w:rsidRPr="00DD1087" w:rsidRDefault="00E705A3" w:rsidP="00CD2B3C">
            <w:pPr>
              <w:spacing w:before="60" w:after="60" w:line="240" w:lineRule="auto"/>
              <w:jc w:val="center"/>
              <w:rPr>
                <w:color w:val="000000"/>
                <w:sz w:val="28"/>
                <w:szCs w:val="28"/>
              </w:rPr>
            </w:pPr>
            <w:r>
              <w:rPr>
                <w:color w:val="000000"/>
                <w:sz w:val="28"/>
                <w:szCs w:val="28"/>
              </w:rPr>
              <w:t>04</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93" w:type="dxa"/>
          </w:tcPr>
          <w:p w:rsidR="00A41875" w:rsidRPr="00541554" w:rsidRDefault="00541554" w:rsidP="00CD2B3C">
            <w:pPr>
              <w:spacing w:before="60" w:after="60" w:line="240" w:lineRule="auto"/>
              <w:jc w:val="center"/>
              <w:rPr>
                <w:color w:val="FF0000"/>
                <w:sz w:val="28"/>
                <w:szCs w:val="28"/>
              </w:rPr>
            </w:pPr>
            <w:r>
              <w:rPr>
                <w:color w:val="FF0000"/>
                <w:sz w:val="28"/>
                <w:szCs w:val="28"/>
              </w:rPr>
              <w:t>5</w:t>
            </w:r>
            <w:r w:rsidR="00A41875" w:rsidRPr="00541554">
              <w:rPr>
                <w:color w:val="FF0000"/>
                <w:sz w:val="28"/>
                <w:szCs w:val="28"/>
              </w:rPr>
              <w:t>1</w:t>
            </w:r>
          </w:p>
        </w:tc>
        <w:tc>
          <w:tcPr>
            <w:tcW w:w="676" w:type="dxa"/>
          </w:tcPr>
          <w:p w:rsidR="00A41875" w:rsidRPr="00DD1087" w:rsidRDefault="00E705A3" w:rsidP="00CD2B3C">
            <w:pPr>
              <w:spacing w:before="60" w:after="60" w:line="240" w:lineRule="auto"/>
              <w:jc w:val="center"/>
              <w:rPr>
                <w:color w:val="000000"/>
                <w:sz w:val="28"/>
                <w:szCs w:val="28"/>
              </w:rPr>
            </w:pPr>
            <w:r>
              <w:rPr>
                <w:color w:val="000000"/>
                <w:sz w:val="28"/>
                <w:szCs w:val="28"/>
              </w:rPr>
              <w:t>04</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693" w:type="dxa"/>
          </w:tcPr>
          <w:p w:rsidR="00A41875" w:rsidRPr="00541554" w:rsidRDefault="003D314F" w:rsidP="00CD2B3C">
            <w:pPr>
              <w:spacing w:before="60" w:after="60" w:line="240" w:lineRule="auto"/>
              <w:jc w:val="center"/>
              <w:rPr>
                <w:color w:val="FF0000"/>
                <w:sz w:val="28"/>
                <w:szCs w:val="28"/>
              </w:rPr>
            </w:pPr>
            <w:r>
              <w:rPr>
                <w:color w:val="FF0000"/>
                <w:sz w:val="28"/>
                <w:szCs w:val="28"/>
              </w:rPr>
              <w:t>7</w:t>
            </w:r>
            <w:r w:rsidR="00A41875" w:rsidRPr="00541554">
              <w:rPr>
                <w:color w:val="FF0000"/>
                <w:sz w:val="28"/>
                <w:szCs w:val="28"/>
              </w:rPr>
              <w:t>4</w:t>
            </w:r>
          </w:p>
        </w:tc>
        <w:tc>
          <w:tcPr>
            <w:tcW w:w="676" w:type="dxa"/>
          </w:tcPr>
          <w:p w:rsidR="00A41875" w:rsidRPr="00DD1087" w:rsidRDefault="00E705A3" w:rsidP="00CD2B3C">
            <w:pPr>
              <w:spacing w:before="60" w:after="60" w:line="240" w:lineRule="auto"/>
              <w:jc w:val="center"/>
              <w:rPr>
                <w:color w:val="000000"/>
                <w:sz w:val="28"/>
                <w:szCs w:val="28"/>
              </w:rPr>
            </w:pPr>
            <w:r>
              <w:rPr>
                <w:color w:val="000000"/>
                <w:sz w:val="28"/>
                <w:szCs w:val="28"/>
              </w:rPr>
              <w:t>04</w:t>
            </w:r>
          </w:p>
        </w:tc>
        <w:tc>
          <w:tcPr>
            <w:tcW w:w="677" w:type="dxa"/>
          </w:tcPr>
          <w:p w:rsidR="00A41875" w:rsidRPr="00DD1087" w:rsidRDefault="00A41875" w:rsidP="00CD2B3C">
            <w:pPr>
              <w:spacing w:before="60" w:after="60" w:line="240" w:lineRule="auto"/>
              <w:jc w:val="center"/>
              <w:rPr>
                <w:color w:val="000000"/>
                <w:sz w:val="28"/>
                <w:szCs w:val="28"/>
              </w:rPr>
            </w:pPr>
            <w:r w:rsidRPr="00DD1087">
              <w:rPr>
                <w:color w:val="000000"/>
                <w:sz w:val="28"/>
                <w:szCs w:val="28"/>
              </w:rPr>
              <w:t>00</w:t>
            </w:r>
          </w:p>
        </w:tc>
        <w:tc>
          <w:tcPr>
            <w:tcW w:w="846" w:type="dxa"/>
          </w:tcPr>
          <w:p w:rsidR="00A41875" w:rsidRPr="00541554" w:rsidRDefault="003D314F" w:rsidP="00CD2B3C">
            <w:pPr>
              <w:spacing w:before="60" w:after="60" w:line="240" w:lineRule="auto"/>
              <w:jc w:val="center"/>
              <w:rPr>
                <w:color w:val="FF0000"/>
                <w:sz w:val="28"/>
                <w:szCs w:val="28"/>
              </w:rPr>
            </w:pPr>
            <w:r>
              <w:rPr>
                <w:color w:val="FF0000"/>
                <w:sz w:val="28"/>
                <w:szCs w:val="28"/>
              </w:rPr>
              <w:t>94</w:t>
            </w:r>
          </w:p>
        </w:tc>
      </w:tr>
      <w:tr w:rsidR="00A41875" w:rsidRPr="00DD1087" w:rsidTr="00A41875">
        <w:trPr>
          <w:jc w:val="center"/>
        </w:trPr>
        <w:tc>
          <w:tcPr>
            <w:tcW w:w="803" w:type="dxa"/>
            <w:vAlign w:val="center"/>
          </w:tcPr>
          <w:p w:rsidR="00A41875" w:rsidRPr="00DD1087" w:rsidRDefault="00A41875" w:rsidP="00B72B5E">
            <w:pPr>
              <w:spacing w:after="0" w:line="240" w:lineRule="auto"/>
              <w:ind w:left="-108" w:right="-108"/>
              <w:jc w:val="center"/>
              <w:rPr>
                <w:b/>
                <w:color w:val="000000"/>
                <w:szCs w:val="28"/>
              </w:rPr>
            </w:pPr>
          </w:p>
        </w:tc>
        <w:tc>
          <w:tcPr>
            <w:tcW w:w="2060" w:type="dxa"/>
            <w:vAlign w:val="center"/>
          </w:tcPr>
          <w:p w:rsidR="00A41875" w:rsidRPr="00DD1087" w:rsidRDefault="00A41875" w:rsidP="00B72B5E">
            <w:pPr>
              <w:spacing w:after="0" w:line="240" w:lineRule="auto"/>
              <w:ind w:left="-108" w:right="-108"/>
              <w:jc w:val="center"/>
              <w:rPr>
                <w:b/>
                <w:color w:val="000000"/>
                <w:sz w:val="28"/>
                <w:szCs w:val="28"/>
              </w:rPr>
            </w:pPr>
            <w:r w:rsidRPr="00DD1087">
              <w:rPr>
                <w:b/>
                <w:color w:val="000000"/>
                <w:sz w:val="28"/>
                <w:szCs w:val="28"/>
              </w:rPr>
              <w:t>Tổng</w:t>
            </w:r>
          </w:p>
        </w:tc>
        <w:tc>
          <w:tcPr>
            <w:tcW w:w="1799" w:type="dxa"/>
            <w:vAlign w:val="center"/>
          </w:tcPr>
          <w:p w:rsidR="00A41875" w:rsidRPr="00DD1087" w:rsidRDefault="00A41875" w:rsidP="00CD2B3C">
            <w:pPr>
              <w:spacing w:after="0" w:line="240" w:lineRule="auto"/>
              <w:jc w:val="center"/>
              <w:rPr>
                <w:b/>
                <w:color w:val="000000"/>
                <w:sz w:val="28"/>
                <w:szCs w:val="28"/>
              </w:rPr>
            </w:pPr>
            <w:r w:rsidRPr="00DD1087">
              <w:rPr>
                <w:b/>
                <w:color w:val="000000"/>
                <w:sz w:val="28"/>
                <w:szCs w:val="28"/>
              </w:rPr>
              <w:t>27</w:t>
            </w:r>
          </w:p>
        </w:tc>
        <w:tc>
          <w:tcPr>
            <w:tcW w:w="1799" w:type="dxa"/>
            <w:vAlign w:val="center"/>
          </w:tcPr>
          <w:p w:rsidR="00A41875" w:rsidRPr="00DD1087" w:rsidRDefault="00A41875" w:rsidP="00CD2B3C">
            <w:pPr>
              <w:spacing w:after="0" w:line="240" w:lineRule="auto"/>
              <w:jc w:val="center"/>
              <w:rPr>
                <w:b/>
                <w:color w:val="000000"/>
                <w:sz w:val="28"/>
                <w:szCs w:val="28"/>
              </w:rPr>
            </w:pPr>
            <w:r w:rsidRPr="00DD1087">
              <w:rPr>
                <w:b/>
                <w:color w:val="000000"/>
                <w:sz w:val="28"/>
                <w:szCs w:val="28"/>
              </w:rPr>
              <w:t>107</w:t>
            </w:r>
          </w:p>
        </w:tc>
        <w:tc>
          <w:tcPr>
            <w:tcW w:w="1799" w:type="dxa"/>
            <w:vAlign w:val="center"/>
          </w:tcPr>
          <w:p w:rsidR="00A41875" w:rsidRPr="00DD1087" w:rsidRDefault="00A41875" w:rsidP="00CD2B3C">
            <w:pPr>
              <w:spacing w:after="0" w:line="240" w:lineRule="auto"/>
              <w:jc w:val="center"/>
              <w:rPr>
                <w:b/>
                <w:color w:val="000000"/>
                <w:sz w:val="28"/>
                <w:szCs w:val="28"/>
              </w:rPr>
            </w:pPr>
            <w:r w:rsidRPr="00DD1087">
              <w:rPr>
                <w:b/>
                <w:color w:val="000000"/>
                <w:sz w:val="28"/>
                <w:szCs w:val="28"/>
              </w:rPr>
              <w:t>47</w:t>
            </w:r>
          </w:p>
        </w:tc>
        <w:tc>
          <w:tcPr>
            <w:tcW w:w="676" w:type="dxa"/>
            <w:vAlign w:val="center"/>
          </w:tcPr>
          <w:p w:rsidR="00A41875" w:rsidRPr="00DD1087" w:rsidRDefault="00E705A3" w:rsidP="00CD2B3C">
            <w:pPr>
              <w:spacing w:after="0" w:line="240" w:lineRule="auto"/>
              <w:jc w:val="center"/>
              <w:rPr>
                <w:b/>
                <w:color w:val="000000"/>
                <w:sz w:val="28"/>
                <w:szCs w:val="28"/>
              </w:rPr>
            </w:pPr>
            <w:r>
              <w:rPr>
                <w:b/>
                <w:color w:val="000000"/>
                <w:sz w:val="28"/>
                <w:szCs w:val="28"/>
              </w:rPr>
              <w:t>20</w:t>
            </w:r>
          </w:p>
        </w:tc>
        <w:tc>
          <w:tcPr>
            <w:tcW w:w="677" w:type="dxa"/>
            <w:vAlign w:val="center"/>
          </w:tcPr>
          <w:p w:rsidR="00A41875" w:rsidRPr="00DD1087" w:rsidRDefault="00A41875" w:rsidP="00CD2B3C">
            <w:pPr>
              <w:spacing w:after="0" w:line="240" w:lineRule="auto"/>
              <w:jc w:val="center"/>
              <w:rPr>
                <w:b/>
                <w:color w:val="000000"/>
                <w:sz w:val="28"/>
                <w:szCs w:val="28"/>
              </w:rPr>
            </w:pPr>
            <w:r w:rsidRPr="00DD1087">
              <w:rPr>
                <w:b/>
                <w:color w:val="000000"/>
                <w:sz w:val="28"/>
                <w:szCs w:val="28"/>
              </w:rPr>
              <w:t>72</w:t>
            </w:r>
          </w:p>
        </w:tc>
        <w:tc>
          <w:tcPr>
            <w:tcW w:w="693" w:type="dxa"/>
            <w:vAlign w:val="center"/>
          </w:tcPr>
          <w:p w:rsidR="00A41875" w:rsidRPr="00541554" w:rsidRDefault="005A32E3" w:rsidP="00CD2B3C">
            <w:pPr>
              <w:spacing w:after="0" w:line="240" w:lineRule="auto"/>
              <w:jc w:val="center"/>
              <w:rPr>
                <w:b/>
                <w:color w:val="FF0000"/>
                <w:sz w:val="28"/>
                <w:szCs w:val="28"/>
              </w:rPr>
            </w:pPr>
            <w:r w:rsidRPr="00541554">
              <w:rPr>
                <w:b/>
                <w:color w:val="FF0000"/>
                <w:sz w:val="28"/>
                <w:szCs w:val="28"/>
              </w:rPr>
              <w:t>3</w:t>
            </w:r>
            <w:r w:rsidR="00541554">
              <w:rPr>
                <w:b/>
                <w:color w:val="FF0000"/>
                <w:sz w:val="28"/>
                <w:szCs w:val="28"/>
              </w:rPr>
              <w:t>92</w:t>
            </w:r>
          </w:p>
        </w:tc>
        <w:tc>
          <w:tcPr>
            <w:tcW w:w="676" w:type="dxa"/>
            <w:vAlign w:val="center"/>
          </w:tcPr>
          <w:p w:rsidR="00A41875" w:rsidRPr="00DD1087" w:rsidRDefault="00E705A3" w:rsidP="00CD2B3C">
            <w:pPr>
              <w:spacing w:after="0" w:line="240" w:lineRule="auto"/>
              <w:jc w:val="center"/>
              <w:rPr>
                <w:b/>
                <w:color w:val="000000"/>
                <w:sz w:val="28"/>
                <w:szCs w:val="28"/>
              </w:rPr>
            </w:pPr>
            <w:r>
              <w:rPr>
                <w:b/>
                <w:color w:val="000000"/>
                <w:sz w:val="28"/>
                <w:szCs w:val="28"/>
              </w:rPr>
              <w:t>13</w:t>
            </w:r>
          </w:p>
        </w:tc>
        <w:tc>
          <w:tcPr>
            <w:tcW w:w="677" w:type="dxa"/>
            <w:vAlign w:val="center"/>
          </w:tcPr>
          <w:p w:rsidR="00A41875" w:rsidRPr="00DD1087" w:rsidRDefault="00A41875" w:rsidP="00CD2B3C">
            <w:pPr>
              <w:spacing w:after="0" w:line="240" w:lineRule="auto"/>
              <w:jc w:val="center"/>
              <w:rPr>
                <w:b/>
                <w:color w:val="000000"/>
                <w:sz w:val="28"/>
                <w:szCs w:val="28"/>
              </w:rPr>
            </w:pPr>
            <w:r w:rsidRPr="00DD1087">
              <w:rPr>
                <w:b/>
                <w:color w:val="000000"/>
                <w:sz w:val="28"/>
                <w:szCs w:val="28"/>
              </w:rPr>
              <w:t>35</w:t>
            </w:r>
          </w:p>
        </w:tc>
        <w:tc>
          <w:tcPr>
            <w:tcW w:w="693" w:type="dxa"/>
            <w:vAlign w:val="center"/>
          </w:tcPr>
          <w:p w:rsidR="00A41875" w:rsidRPr="00541554" w:rsidRDefault="005A32E3" w:rsidP="00CD2B3C">
            <w:pPr>
              <w:spacing w:after="0" w:line="240" w:lineRule="auto"/>
              <w:jc w:val="center"/>
              <w:rPr>
                <w:b/>
                <w:color w:val="FF0000"/>
                <w:sz w:val="28"/>
                <w:szCs w:val="28"/>
              </w:rPr>
            </w:pPr>
            <w:r w:rsidRPr="00541554">
              <w:rPr>
                <w:b/>
                <w:color w:val="FF0000"/>
                <w:sz w:val="28"/>
                <w:szCs w:val="28"/>
              </w:rPr>
              <w:t>6</w:t>
            </w:r>
            <w:r w:rsidR="003D314F">
              <w:rPr>
                <w:b/>
                <w:color w:val="FF0000"/>
                <w:sz w:val="28"/>
                <w:szCs w:val="28"/>
              </w:rPr>
              <w:t>1</w:t>
            </w:r>
            <w:r w:rsidRPr="00541554">
              <w:rPr>
                <w:b/>
                <w:color w:val="FF0000"/>
                <w:sz w:val="28"/>
                <w:szCs w:val="28"/>
              </w:rPr>
              <w:t>8</w:t>
            </w:r>
          </w:p>
        </w:tc>
        <w:tc>
          <w:tcPr>
            <w:tcW w:w="676" w:type="dxa"/>
            <w:vAlign w:val="center"/>
          </w:tcPr>
          <w:p w:rsidR="00A41875" w:rsidRPr="00DD1087" w:rsidRDefault="00E705A3" w:rsidP="00CD2B3C">
            <w:pPr>
              <w:spacing w:after="0" w:line="240" w:lineRule="auto"/>
              <w:jc w:val="center"/>
              <w:rPr>
                <w:b/>
                <w:color w:val="000000"/>
                <w:sz w:val="28"/>
                <w:szCs w:val="28"/>
              </w:rPr>
            </w:pPr>
            <w:r>
              <w:rPr>
                <w:b/>
                <w:color w:val="000000"/>
                <w:sz w:val="28"/>
                <w:szCs w:val="28"/>
              </w:rPr>
              <w:t>07</w:t>
            </w:r>
          </w:p>
        </w:tc>
        <w:tc>
          <w:tcPr>
            <w:tcW w:w="677" w:type="dxa"/>
            <w:vAlign w:val="center"/>
          </w:tcPr>
          <w:p w:rsidR="00A41875" w:rsidRPr="00DD1087" w:rsidRDefault="00A41875" w:rsidP="00CD2B3C">
            <w:pPr>
              <w:spacing w:after="0" w:line="240" w:lineRule="auto"/>
              <w:jc w:val="center"/>
              <w:rPr>
                <w:b/>
                <w:color w:val="000000"/>
                <w:sz w:val="28"/>
                <w:szCs w:val="28"/>
              </w:rPr>
            </w:pPr>
            <w:r w:rsidRPr="00DD1087">
              <w:rPr>
                <w:b/>
                <w:color w:val="000000"/>
                <w:sz w:val="28"/>
                <w:szCs w:val="28"/>
              </w:rPr>
              <w:t>00</w:t>
            </w:r>
          </w:p>
        </w:tc>
        <w:tc>
          <w:tcPr>
            <w:tcW w:w="846" w:type="dxa"/>
            <w:vAlign w:val="center"/>
          </w:tcPr>
          <w:p w:rsidR="00A41875" w:rsidRPr="00541554" w:rsidRDefault="003D314F" w:rsidP="00CD2B3C">
            <w:pPr>
              <w:spacing w:after="0" w:line="240" w:lineRule="auto"/>
              <w:jc w:val="center"/>
              <w:rPr>
                <w:b/>
                <w:color w:val="FF0000"/>
                <w:sz w:val="28"/>
                <w:szCs w:val="28"/>
              </w:rPr>
            </w:pPr>
            <w:r>
              <w:rPr>
                <w:b/>
                <w:color w:val="FF0000"/>
                <w:sz w:val="28"/>
                <w:szCs w:val="28"/>
              </w:rPr>
              <w:t>851</w:t>
            </w:r>
          </w:p>
        </w:tc>
      </w:tr>
    </w:tbl>
    <w:p w:rsidR="00120B44" w:rsidRPr="00DD1087" w:rsidRDefault="00120B44" w:rsidP="00342888">
      <w:pPr>
        <w:rPr>
          <w:color w:val="000000"/>
          <w:sz w:val="4"/>
          <w:lang w:bidi="ar-SA"/>
        </w:rPr>
      </w:pPr>
    </w:p>
    <w:p w:rsidR="00120B44" w:rsidRPr="00DD1087" w:rsidRDefault="00120B44" w:rsidP="00120B44">
      <w:pPr>
        <w:jc w:val="center"/>
        <w:rPr>
          <w:color w:val="000000"/>
          <w:lang w:bidi="ar-SA"/>
        </w:rPr>
        <w:sectPr w:rsidR="00120B44" w:rsidRPr="00DD1087" w:rsidSect="00415654">
          <w:headerReference w:type="default" r:id="rId47"/>
          <w:footerReference w:type="default" r:id="rId48"/>
          <w:pgSz w:w="16839" w:h="11907" w:orient="landscape" w:code="9"/>
          <w:pgMar w:top="956" w:right="1134" w:bottom="284" w:left="1134" w:header="1417" w:footer="0" w:gutter="0"/>
          <w:cols w:space="720"/>
          <w:docGrid w:linePitch="381"/>
        </w:sectPr>
      </w:pPr>
    </w:p>
    <w:p w:rsidR="00120B44" w:rsidRPr="00DD1087" w:rsidRDefault="00342888" w:rsidP="00A57208">
      <w:pPr>
        <w:pStyle w:val="Heading2"/>
        <w:numPr>
          <w:ilvl w:val="0"/>
          <w:numId w:val="0"/>
        </w:numPr>
        <w:spacing w:after="0" w:line="295" w:lineRule="auto"/>
        <w:ind w:firstLine="709"/>
        <w:rPr>
          <w:noProof/>
          <w:color w:val="000000"/>
        </w:rPr>
      </w:pPr>
      <w:bookmarkStart w:id="87" w:name="_Toc501979134"/>
      <w:r w:rsidRPr="00DD1087">
        <w:rPr>
          <w:noProof/>
          <w:color w:val="000000"/>
        </w:rPr>
        <w:lastRenderedPageBreak/>
        <w:t xml:space="preserve">VII. </w:t>
      </w:r>
      <w:r w:rsidR="00E726E5" w:rsidRPr="00DD1087">
        <w:rPr>
          <w:noProof/>
          <w:color w:val="000000"/>
        </w:rPr>
        <w:t>K</w:t>
      </w:r>
      <w:r w:rsidR="001443FC" w:rsidRPr="00DD1087">
        <w:rPr>
          <w:noProof/>
          <w:color w:val="000000"/>
        </w:rPr>
        <w:t>hu vực 7 – B</w:t>
      </w:r>
      <w:r w:rsidR="00E726E5" w:rsidRPr="00DD1087">
        <w:rPr>
          <w:noProof/>
          <w:color w:val="000000"/>
        </w:rPr>
        <w:t>ắc huyện Hòa Vang</w:t>
      </w:r>
      <w:bookmarkEnd w:id="87"/>
    </w:p>
    <w:p w:rsidR="00120B44" w:rsidRPr="00DD1087" w:rsidRDefault="00120B44" w:rsidP="00030FBC">
      <w:pPr>
        <w:pStyle w:val="Heading2"/>
        <w:numPr>
          <w:ilvl w:val="0"/>
          <w:numId w:val="0"/>
        </w:numPr>
        <w:spacing w:after="0" w:line="295" w:lineRule="auto"/>
        <w:ind w:firstLine="709"/>
        <w:rPr>
          <w:noProof/>
          <w:color w:val="000000"/>
        </w:rPr>
      </w:pPr>
      <w:bookmarkStart w:id="88" w:name="_Toc501979135"/>
      <w:r w:rsidRPr="00DD1087">
        <w:rPr>
          <w:noProof/>
          <w:color w:val="000000"/>
        </w:rPr>
        <w:t xml:space="preserve">1. </w:t>
      </w:r>
      <w:r w:rsidR="00030FBC" w:rsidRPr="00DD1087">
        <w:rPr>
          <w:noProof/>
          <w:color w:val="000000"/>
        </w:rPr>
        <w:t>Ranh giới</w:t>
      </w:r>
      <w:bookmarkEnd w:id="88"/>
    </w:p>
    <w:p w:rsidR="00120B44" w:rsidRPr="00DD1087" w:rsidRDefault="00120B44" w:rsidP="00342888">
      <w:pPr>
        <w:spacing w:before="120" w:after="0" w:line="324" w:lineRule="auto"/>
        <w:ind w:firstLine="709"/>
        <w:jc w:val="both"/>
        <w:rPr>
          <w:noProof/>
          <w:color w:val="000000"/>
          <w:sz w:val="28"/>
        </w:rPr>
      </w:pPr>
      <w:r w:rsidRPr="00DD1087">
        <w:rPr>
          <w:noProof/>
          <w:color w:val="000000"/>
          <w:sz w:val="28"/>
        </w:rPr>
        <w:t>Gồm các xã: Hoà Bắc, Hoà Ninh, Hoà Liên.</w:t>
      </w:r>
    </w:p>
    <w:p w:rsidR="00120B44" w:rsidRPr="00DD1087" w:rsidRDefault="00120B44" w:rsidP="00030FBC">
      <w:pPr>
        <w:pStyle w:val="Heading2"/>
        <w:numPr>
          <w:ilvl w:val="0"/>
          <w:numId w:val="0"/>
        </w:numPr>
        <w:spacing w:after="0" w:line="295" w:lineRule="auto"/>
        <w:ind w:firstLine="709"/>
        <w:rPr>
          <w:noProof/>
          <w:color w:val="000000"/>
        </w:rPr>
      </w:pPr>
      <w:bookmarkStart w:id="89" w:name="_Toc501979136"/>
      <w:r w:rsidRPr="00DD1087">
        <w:rPr>
          <w:noProof/>
          <w:color w:val="000000"/>
        </w:rPr>
        <w:t xml:space="preserve">2. </w:t>
      </w:r>
      <w:r w:rsidR="00030FBC" w:rsidRPr="00DD1087">
        <w:rPr>
          <w:noProof/>
          <w:color w:val="000000"/>
        </w:rPr>
        <w:t>Phương án quy hoạch</w:t>
      </w:r>
      <w:bookmarkEnd w:id="89"/>
    </w:p>
    <w:p w:rsidR="00120B44" w:rsidRPr="00DD1087" w:rsidRDefault="00120B44" w:rsidP="00A57208">
      <w:pPr>
        <w:pStyle w:val="Heading5"/>
        <w:numPr>
          <w:ilvl w:val="0"/>
          <w:numId w:val="0"/>
        </w:numPr>
        <w:spacing w:before="120" w:line="295" w:lineRule="auto"/>
        <w:ind w:firstLine="709"/>
        <w:rPr>
          <w:noProof/>
          <w:color w:val="000000"/>
        </w:rPr>
      </w:pPr>
      <w:r w:rsidRPr="00DD1087">
        <w:rPr>
          <w:noProof/>
          <w:color w:val="000000"/>
        </w:rPr>
        <w:t>Đây là khu vực có địa hình đồi núi phức tạp, nơi tọa lạc</w:t>
      </w:r>
      <w:r w:rsidR="00ED57E2">
        <w:rPr>
          <w:noProof/>
          <w:color w:val="000000"/>
        </w:rPr>
        <w:t xml:space="preserve"> </w:t>
      </w:r>
      <w:r w:rsidRPr="00DD1087">
        <w:rPr>
          <w:noProof/>
          <w:color w:val="000000"/>
        </w:rPr>
        <w:t>k</w:t>
      </w:r>
      <w:r w:rsidRPr="00DD1087">
        <w:rPr>
          <w:noProof/>
          <w:color w:val="000000"/>
          <w:lang w:val="vi-VN"/>
        </w:rPr>
        <w:t>hu công nghệ cao</w:t>
      </w:r>
      <w:r w:rsidR="00ED57E2">
        <w:rPr>
          <w:noProof/>
          <w:color w:val="000000"/>
        </w:rPr>
        <w:t xml:space="preserve"> </w:t>
      </w:r>
      <w:r w:rsidRPr="00DD1087">
        <w:rPr>
          <w:noProof/>
          <w:color w:val="000000"/>
          <w:lang w:val="vi-VN"/>
        </w:rPr>
        <w:t>và</w:t>
      </w:r>
      <w:r w:rsidRPr="00DD1087">
        <w:rPr>
          <w:noProof/>
          <w:color w:val="000000"/>
        </w:rPr>
        <w:t xml:space="preserve"> nhiều </w:t>
      </w:r>
      <w:r w:rsidRPr="00DD1087">
        <w:rPr>
          <w:noProof/>
          <w:color w:val="000000"/>
          <w:lang w:val="vi-VN"/>
        </w:rPr>
        <w:t>khu dân cư</w:t>
      </w:r>
      <w:r w:rsidRPr="00DD1087">
        <w:rPr>
          <w:noProof/>
          <w:color w:val="000000"/>
        </w:rPr>
        <w:t>, khu</w:t>
      </w:r>
      <w:r w:rsidRPr="00DD1087">
        <w:rPr>
          <w:noProof/>
          <w:color w:val="000000"/>
          <w:lang w:val="vi-VN"/>
        </w:rPr>
        <w:t xml:space="preserve"> tái định cư</w:t>
      </w:r>
      <w:r w:rsidRPr="00DD1087">
        <w:rPr>
          <w:noProof/>
          <w:color w:val="000000"/>
        </w:rPr>
        <w:t xml:space="preserve"> mới</w:t>
      </w:r>
      <w:r w:rsidR="00ED57E2">
        <w:rPr>
          <w:noProof/>
          <w:color w:val="000000"/>
        </w:rPr>
        <w:t xml:space="preserve"> </w:t>
      </w:r>
      <w:r w:rsidRPr="00DD1087">
        <w:rPr>
          <w:noProof/>
          <w:color w:val="000000"/>
        </w:rPr>
        <w:t xml:space="preserve">được hình thành </w:t>
      </w:r>
      <w:r w:rsidRPr="00DD1087">
        <w:rPr>
          <w:noProof/>
          <w:color w:val="000000"/>
          <w:lang w:val="vi-VN"/>
        </w:rPr>
        <w:t>nên nhu cầu sử dụng dịch vụ viễn thông trong tương lai sẽ rất lớn.</w:t>
      </w:r>
      <w:r w:rsidR="00ED57E2">
        <w:rPr>
          <w:noProof/>
          <w:color w:val="000000"/>
        </w:rPr>
        <w:t xml:space="preserve"> </w:t>
      </w:r>
      <w:r w:rsidRPr="00DD1087">
        <w:rPr>
          <w:noProof/>
          <w:color w:val="000000"/>
          <w:lang w:val="vi-VN"/>
        </w:rPr>
        <w:t>Do đó</w:t>
      </w:r>
      <w:r w:rsidRPr="00DD1087">
        <w:rPr>
          <w:noProof/>
          <w:color w:val="000000"/>
        </w:rPr>
        <w:t>, khi quy hoạch cần thỏa mãn các yêu cầu sau:</w:t>
      </w:r>
    </w:p>
    <w:p w:rsidR="00120B44" w:rsidRPr="00DD1087" w:rsidRDefault="00120B44" w:rsidP="00A57208">
      <w:pPr>
        <w:pStyle w:val="Heading5"/>
        <w:numPr>
          <w:ilvl w:val="0"/>
          <w:numId w:val="0"/>
        </w:numPr>
        <w:spacing w:before="120" w:line="295" w:lineRule="auto"/>
        <w:ind w:firstLine="709"/>
        <w:rPr>
          <w:noProof/>
          <w:color w:val="000000"/>
        </w:rPr>
      </w:pPr>
      <w:r w:rsidRPr="00DD1087">
        <w:rPr>
          <w:noProof/>
          <w:color w:val="000000"/>
        </w:rPr>
        <w:t>- Ưu tiên sử dụng chung hạ tầng viễn thông giữa các doanh nghiệp, khuyến khích bố trí lắp đặt các trạm BTS “thân thiện môi trường”.</w:t>
      </w:r>
    </w:p>
    <w:p w:rsidR="00120B44" w:rsidRPr="00DD1087" w:rsidRDefault="00120B44" w:rsidP="00A57208">
      <w:pPr>
        <w:pStyle w:val="Heading5"/>
        <w:numPr>
          <w:ilvl w:val="0"/>
          <w:numId w:val="0"/>
        </w:numPr>
        <w:spacing w:before="120" w:line="295" w:lineRule="auto"/>
        <w:ind w:firstLine="709"/>
        <w:rPr>
          <w:noProof/>
          <w:color w:val="000000"/>
        </w:rPr>
      </w:pPr>
      <w:r w:rsidRPr="00DD1087">
        <w:rPr>
          <w:color w:val="000000"/>
        </w:rPr>
        <w:t>- D</w:t>
      </w:r>
      <w:r w:rsidRPr="00DD1087">
        <w:rPr>
          <w:noProof/>
          <w:color w:val="000000"/>
        </w:rPr>
        <w:t xml:space="preserve">o nhu cầu phủ sóng nên vẫn duy trì các trạm BTS có cột </w:t>
      </w:r>
      <w:r w:rsidR="0064732C" w:rsidRPr="00DD1087">
        <w:rPr>
          <w:noProof/>
          <w:color w:val="000000"/>
          <w:spacing w:val="-2"/>
          <w:szCs w:val="28"/>
        </w:rPr>
        <w:t>ăng ten</w:t>
      </w:r>
      <w:r w:rsidRPr="00DD1087">
        <w:rPr>
          <w:noProof/>
          <w:color w:val="000000"/>
        </w:rPr>
        <w:t xml:space="preserve"> cồng kềnh như hiện trạng, chỉ di dời hoặc chuyển đổi loại hình một số trạm BTS</w:t>
      </w:r>
      <w:r w:rsidR="00D76590">
        <w:rPr>
          <w:noProof/>
          <w:color w:val="000000"/>
        </w:rPr>
        <w:t xml:space="preserve"> có cột ăng ten cồng kềnh</w:t>
      </w:r>
      <w:r w:rsidRPr="00DD1087">
        <w:rPr>
          <w:noProof/>
          <w:color w:val="000000"/>
        </w:rPr>
        <w:t xml:space="preserve"> tại các điểm đông dân cư. </w:t>
      </w:r>
    </w:p>
    <w:p w:rsidR="00120B44" w:rsidRPr="00DD1087" w:rsidRDefault="00120B44" w:rsidP="00A57208">
      <w:pPr>
        <w:pStyle w:val="Heading5"/>
        <w:numPr>
          <w:ilvl w:val="0"/>
          <w:numId w:val="0"/>
        </w:numPr>
        <w:spacing w:before="120" w:line="295" w:lineRule="auto"/>
        <w:ind w:firstLine="709"/>
        <w:rPr>
          <w:noProof/>
          <w:color w:val="000000"/>
        </w:rPr>
      </w:pPr>
      <w:r w:rsidRPr="00DD1087">
        <w:rPr>
          <w:noProof/>
          <w:color w:val="000000"/>
        </w:rPr>
        <w:t>- Đối với c</w:t>
      </w:r>
      <w:r w:rsidRPr="00DD1087">
        <w:rPr>
          <w:noProof/>
          <w:color w:val="000000"/>
          <w:lang w:val="vi-VN"/>
        </w:rPr>
        <w:t xml:space="preserve">ác </w:t>
      </w:r>
      <w:r w:rsidRPr="00DD1087">
        <w:rPr>
          <w:noProof/>
          <w:color w:val="000000"/>
        </w:rPr>
        <w:t>khu vực</w:t>
      </w:r>
      <w:r w:rsidRPr="00DD1087">
        <w:rPr>
          <w:noProof/>
          <w:color w:val="000000"/>
          <w:lang w:val="vi-VN"/>
        </w:rPr>
        <w:t xml:space="preserve"> ở vùng sâu, vùng xa</w:t>
      </w:r>
      <w:r w:rsidRPr="00DD1087">
        <w:rPr>
          <w:noProof/>
          <w:color w:val="000000"/>
        </w:rPr>
        <w:t xml:space="preserve"> do điều kiện địa hình phức tạp, giao thông tiếp cận khó khăn nên</w:t>
      </w:r>
      <w:r w:rsidRPr="00DD1087">
        <w:rPr>
          <w:noProof/>
          <w:color w:val="000000"/>
          <w:lang w:val="vi-VN"/>
        </w:rPr>
        <w:t xml:space="preserve"> cần ưu tiên hỗ trợ xây dựng các trạm BTS </w:t>
      </w:r>
      <w:r w:rsidRPr="00DD1087">
        <w:rPr>
          <w:noProof/>
          <w:color w:val="000000"/>
        </w:rPr>
        <w:t>nhằm nâng cao điều kiện tiếp cận thông tin</w:t>
      </w:r>
      <w:r w:rsidRPr="00DD1087">
        <w:rPr>
          <w:noProof/>
          <w:color w:val="000000"/>
          <w:lang w:val="vi-VN"/>
        </w:rPr>
        <w:t xml:space="preserve"> của </w:t>
      </w:r>
      <w:r w:rsidRPr="00DD1087">
        <w:rPr>
          <w:noProof/>
          <w:color w:val="000000"/>
        </w:rPr>
        <w:t>người dân</w:t>
      </w:r>
      <w:r w:rsidRPr="00DD1087">
        <w:rPr>
          <w:noProof/>
          <w:color w:val="000000"/>
          <w:lang w:val="vi-VN"/>
        </w:rPr>
        <w:t>.</w:t>
      </w:r>
      <w:r w:rsidRPr="00DD1087">
        <w:rPr>
          <w:noProof/>
          <w:color w:val="000000"/>
        </w:rPr>
        <w:t xml:space="preserve"> Trước mắt, vẫn cho phép lắp đặt trạm BTS có cột </w:t>
      </w:r>
      <w:r w:rsidR="0064732C" w:rsidRPr="00DD1087">
        <w:rPr>
          <w:noProof/>
          <w:color w:val="000000"/>
          <w:spacing w:val="-2"/>
          <w:szCs w:val="28"/>
        </w:rPr>
        <w:t>ăng ten</w:t>
      </w:r>
      <w:r w:rsidRPr="00DD1087">
        <w:rPr>
          <w:noProof/>
          <w:color w:val="000000"/>
        </w:rPr>
        <w:t xml:space="preserve"> cồng kềnh</w:t>
      </w:r>
      <w:r w:rsidR="0050505A">
        <w:rPr>
          <w:noProof/>
          <w:color w:val="000000"/>
        </w:rPr>
        <w:t xml:space="preserve"> (loại 1a)</w:t>
      </w:r>
      <w:r w:rsidRPr="00DD1087">
        <w:rPr>
          <w:noProof/>
          <w:color w:val="000000"/>
        </w:rPr>
        <w:t xml:space="preserve"> tại một số khu vực. Tuy nhiên, phải có lộ trình cam kết hạ thấp độ cao hoặc thay thế loại hình trạm BTS phù hợp khi các khu vực này phát triển đông dân cư.</w:t>
      </w:r>
    </w:p>
    <w:p w:rsidR="004A2D50" w:rsidRDefault="00385A39" w:rsidP="00A57208">
      <w:pPr>
        <w:pStyle w:val="Heading5"/>
        <w:numPr>
          <w:ilvl w:val="0"/>
          <w:numId w:val="0"/>
        </w:numPr>
        <w:spacing w:before="120" w:line="295" w:lineRule="auto"/>
        <w:ind w:firstLine="709"/>
        <w:rPr>
          <w:noProof/>
          <w:color w:val="000000"/>
        </w:rPr>
      </w:pPr>
      <w:r w:rsidRPr="00DD1087">
        <w:rPr>
          <w:noProof/>
          <w:color w:val="000000"/>
        </w:rPr>
        <w:t xml:space="preserve">Với các yêu cầu nêu trên, </w:t>
      </w:r>
      <w:r w:rsidR="00020DE9">
        <w:rPr>
          <w:noProof/>
          <w:color w:val="000000"/>
          <w:lang w:val="vi-VN"/>
        </w:rPr>
        <w:t>Quy hoạch mạng lưới</w:t>
      </w:r>
      <w:r w:rsidRPr="00DD1087">
        <w:rPr>
          <w:noProof/>
          <w:color w:val="000000"/>
          <w:lang w:val="vi-VN"/>
        </w:rPr>
        <w:t xml:space="preserve"> trạm BTS trên địa bàn </w:t>
      </w:r>
      <w:r w:rsidRPr="00DD1087">
        <w:rPr>
          <w:noProof/>
          <w:color w:val="000000"/>
        </w:rPr>
        <w:t>khu vực Bắc huyện Hòa Vang</w:t>
      </w:r>
      <w:r w:rsidRPr="00DD1087">
        <w:rPr>
          <w:noProof/>
          <w:color w:val="000000"/>
          <w:lang w:val="vi-VN"/>
        </w:rPr>
        <w:t xml:space="preserve"> đến năm 2020, tầm nhìn đến năm 2030</w:t>
      </w:r>
      <w:r w:rsidRPr="00DD1087">
        <w:rPr>
          <w:noProof/>
          <w:color w:val="000000"/>
        </w:rPr>
        <w:t xml:space="preserve"> được mô tả tại </w:t>
      </w:r>
      <w:fldSimple w:instr=" REF _Ref487721034 \h  \* MERGEFORMAT ">
        <w:r w:rsidR="00822BDB" w:rsidRPr="00DD1087">
          <w:rPr>
            <w:i/>
            <w:color w:val="000000"/>
            <w:szCs w:val="28"/>
          </w:rPr>
          <w:t xml:space="preserve">Bảng  </w:t>
        </w:r>
        <w:r w:rsidR="00822BDB">
          <w:rPr>
            <w:i/>
            <w:noProof/>
            <w:color w:val="000000"/>
            <w:szCs w:val="28"/>
          </w:rPr>
          <w:t>20</w:t>
        </w:r>
      </w:fldSimple>
      <w:r w:rsidR="00BD7AEB" w:rsidRPr="00DD1087">
        <w:rPr>
          <w:noProof/>
          <w:color w:val="000000"/>
        </w:rPr>
        <w:t>.</w:t>
      </w:r>
      <w:r w:rsidRPr="00DD1087">
        <w:rPr>
          <w:noProof/>
          <w:color w:val="000000"/>
        </w:rPr>
        <w:t xml:space="preserve"> theo đó khu vực Bắc huyện Hòa Va</w:t>
      </w:r>
      <w:r w:rsidR="004A2D50">
        <w:rPr>
          <w:noProof/>
          <w:color w:val="000000"/>
        </w:rPr>
        <w:t>ng được mô tả thành 05 phân khu:</w:t>
      </w:r>
    </w:p>
    <w:p w:rsidR="004A2D50" w:rsidRPr="00514D7C" w:rsidRDefault="004A2D50" w:rsidP="004A2D50">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7</w:t>
      </w:r>
      <w:r w:rsidRPr="00514D7C">
        <w:rPr>
          <w:noProof/>
          <w:color w:val="000000"/>
        </w:rPr>
        <w:t>.1:</w:t>
      </w:r>
      <w:r>
        <w:rPr>
          <w:noProof/>
          <w:color w:val="000000"/>
        </w:rPr>
        <w:t xml:space="preserve"> các xã Hòa Bắc, Hòa Ninh, Hòa Liên;</w:t>
      </w:r>
    </w:p>
    <w:p w:rsidR="004A2D50" w:rsidRPr="00514D7C" w:rsidRDefault="004A2D50" w:rsidP="004A2D50">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7</w:t>
      </w:r>
      <w:r w:rsidRPr="00514D7C">
        <w:rPr>
          <w:noProof/>
          <w:color w:val="000000"/>
        </w:rPr>
        <w:t xml:space="preserve">.2: </w:t>
      </w:r>
      <w:r>
        <w:rPr>
          <w:noProof/>
          <w:color w:val="000000"/>
        </w:rPr>
        <w:t>xã Hòa Liên</w:t>
      </w:r>
      <w:r w:rsidR="009A4FB4">
        <w:rPr>
          <w:noProof/>
          <w:color w:val="000000"/>
        </w:rPr>
        <w:t xml:space="preserve"> (khu vực Khu công nghệ cao)</w:t>
      </w:r>
      <w:r>
        <w:rPr>
          <w:noProof/>
          <w:color w:val="000000"/>
        </w:rPr>
        <w:t>;</w:t>
      </w:r>
    </w:p>
    <w:p w:rsidR="004A2D50" w:rsidRPr="00514D7C" w:rsidRDefault="004A2D50" w:rsidP="004A2D50">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7</w:t>
      </w:r>
      <w:r w:rsidRPr="00514D7C">
        <w:rPr>
          <w:noProof/>
          <w:color w:val="000000"/>
        </w:rPr>
        <w:t xml:space="preserve">.3: </w:t>
      </w:r>
      <w:r>
        <w:rPr>
          <w:noProof/>
          <w:color w:val="000000"/>
        </w:rPr>
        <w:t>xã Hòa Liên;</w:t>
      </w:r>
    </w:p>
    <w:p w:rsidR="004A2D50" w:rsidRPr="00514D7C" w:rsidRDefault="004A2D50" w:rsidP="004A2D50">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7</w:t>
      </w:r>
      <w:r w:rsidRPr="00514D7C">
        <w:rPr>
          <w:noProof/>
          <w:color w:val="000000"/>
        </w:rPr>
        <w:t xml:space="preserve">.4: </w:t>
      </w:r>
      <w:r w:rsidR="009A4FB4">
        <w:rPr>
          <w:noProof/>
          <w:color w:val="000000"/>
        </w:rPr>
        <w:t>xã Hòa Liên (</w:t>
      </w:r>
      <w:r w:rsidR="0027117B">
        <w:rPr>
          <w:noProof/>
          <w:color w:val="000000"/>
        </w:rPr>
        <w:t xml:space="preserve">khu vực </w:t>
      </w:r>
      <w:r w:rsidR="009A4FB4">
        <w:rPr>
          <w:noProof/>
          <w:color w:val="000000"/>
        </w:rPr>
        <w:t>KCN Hòa Khánh</w:t>
      </w:r>
      <w:r w:rsidR="0027117B">
        <w:rPr>
          <w:noProof/>
          <w:color w:val="000000"/>
        </w:rPr>
        <w:t xml:space="preserve"> mở rộng</w:t>
      </w:r>
      <w:r w:rsidR="009A4FB4">
        <w:rPr>
          <w:noProof/>
          <w:color w:val="000000"/>
        </w:rPr>
        <w:t>)</w:t>
      </w:r>
      <w:r>
        <w:rPr>
          <w:noProof/>
          <w:color w:val="000000"/>
        </w:rPr>
        <w:t>;</w:t>
      </w:r>
    </w:p>
    <w:p w:rsidR="004A2D50" w:rsidRDefault="004A2D50" w:rsidP="009A4FB4">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7</w:t>
      </w:r>
      <w:r w:rsidRPr="00514D7C">
        <w:rPr>
          <w:noProof/>
          <w:color w:val="000000"/>
        </w:rPr>
        <w:t xml:space="preserve">.5: </w:t>
      </w:r>
      <w:r w:rsidR="009A4FB4">
        <w:rPr>
          <w:noProof/>
          <w:color w:val="000000"/>
        </w:rPr>
        <w:t>xã Hòa Ninh</w:t>
      </w:r>
      <w:r>
        <w:rPr>
          <w:noProof/>
          <w:color w:val="000000"/>
        </w:rPr>
        <w:t>.</w:t>
      </w:r>
    </w:p>
    <w:p w:rsidR="00120B44" w:rsidRPr="00DD1087" w:rsidRDefault="00004981" w:rsidP="004A2D50">
      <w:pPr>
        <w:pStyle w:val="Heading5"/>
        <w:numPr>
          <w:ilvl w:val="0"/>
          <w:numId w:val="0"/>
        </w:numPr>
        <w:spacing w:before="120" w:line="295" w:lineRule="auto"/>
        <w:ind w:firstLine="709"/>
        <w:rPr>
          <w:color w:val="000000"/>
        </w:rPr>
      </w:pPr>
      <w:r w:rsidRPr="00DD1087">
        <w:rPr>
          <w:noProof/>
          <w:color w:val="000000"/>
        </w:rPr>
        <w:t>C</w:t>
      </w:r>
      <w:r w:rsidR="00385A39" w:rsidRPr="00DD1087">
        <w:rPr>
          <w:noProof/>
          <w:color w:val="000000"/>
          <w:lang w:val="vi-VN"/>
        </w:rPr>
        <w:t>hiều cao tối đa</w:t>
      </w:r>
      <w:r w:rsidR="00385A39" w:rsidRPr="00DD1087">
        <w:rPr>
          <w:noProof/>
          <w:color w:val="000000"/>
        </w:rPr>
        <w:t xml:space="preserve"> cột </w:t>
      </w:r>
      <w:r w:rsidR="00385A39" w:rsidRPr="00DD1087">
        <w:rPr>
          <w:noProof/>
          <w:color w:val="000000"/>
          <w:spacing w:val="-2"/>
          <w:szCs w:val="28"/>
        </w:rPr>
        <w:t xml:space="preserve">ăng ten </w:t>
      </w:r>
      <w:r w:rsidRPr="00DD1087">
        <w:rPr>
          <w:noProof/>
          <w:color w:val="000000"/>
          <w:spacing w:val="-2"/>
          <w:szCs w:val="28"/>
        </w:rPr>
        <w:t xml:space="preserve">ở các phân khu </w:t>
      </w:r>
      <w:r w:rsidR="00385A39" w:rsidRPr="00DD1087">
        <w:rPr>
          <w:noProof/>
          <w:color w:val="000000"/>
          <w:spacing w:val="-2"/>
          <w:szCs w:val="28"/>
        </w:rPr>
        <w:t>được</w:t>
      </w:r>
      <w:r w:rsidR="00BD7AEB" w:rsidRPr="00DD1087">
        <w:rPr>
          <w:noProof/>
          <w:color w:val="000000"/>
          <w:szCs w:val="28"/>
        </w:rPr>
        <w:t xml:space="preserve"> mô tả tại </w:t>
      </w:r>
      <w:fldSimple w:instr=" REF _Ref487721042 \h  \* MERGEFORMAT ">
        <w:r w:rsidR="00822BDB" w:rsidRPr="00DD1087">
          <w:rPr>
            <w:i/>
            <w:color w:val="000000"/>
            <w:szCs w:val="28"/>
          </w:rPr>
          <w:t xml:space="preserve">Bảng  </w:t>
        </w:r>
        <w:r w:rsidR="00822BDB">
          <w:rPr>
            <w:i/>
            <w:noProof/>
            <w:color w:val="000000"/>
            <w:szCs w:val="28"/>
          </w:rPr>
          <w:t>21</w:t>
        </w:r>
      </w:fldSimple>
      <w:r w:rsidR="00385A39" w:rsidRPr="00DD1087">
        <w:rPr>
          <w:noProof/>
          <w:color w:val="000000"/>
          <w:szCs w:val="28"/>
        </w:rPr>
        <w:t>.</w:t>
      </w:r>
    </w:p>
    <w:p w:rsidR="00120B44" w:rsidRPr="00DD1087" w:rsidRDefault="00120B44" w:rsidP="00120B44">
      <w:pPr>
        <w:rPr>
          <w:color w:val="000000"/>
        </w:rPr>
        <w:sectPr w:rsidR="00120B44" w:rsidRPr="00DD1087" w:rsidSect="00BC6B8F">
          <w:headerReference w:type="default" r:id="rId49"/>
          <w:footerReference w:type="default" r:id="rId50"/>
          <w:pgSz w:w="11907" w:h="16839" w:code="9"/>
          <w:pgMar w:top="1134" w:right="1134" w:bottom="1077" w:left="1701" w:header="215" w:footer="215" w:gutter="0"/>
          <w:cols w:space="720"/>
          <w:docGrid w:linePitch="381"/>
        </w:sectPr>
      </w:pPr>
    </w:p>
    <w:p w:rsidR="00120B44" w:rsidRPr="00DD1087" w:rsidRDefault="00E6242E" w:rsidP="00B72B5E">
      <w:pPr>
        <w:spacing w:after="120"/>
        <w:jc w:val="center"/>
        <w:rPr>
          <w:i/>
          <w:noProof/>
          <w:color w:val="000000"/>
          <w:sz w:val="28"/>
        </w:rPr>
      </w:pPr>
      <w:bookmarkStart w:id="90" w:name="_Ref487721034"/>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20</w:t>
      </w:r>
      <w:r w:rsidR="008A267F" w:rsidRPr="00DD1087">
        <w:rPr>
          <w:i/>
          <w:color w:val="000000"/>
          <w:sz w:val="28"/>
          <w:szCs w:val="28"/>
        </w:rPr>
        <w:fldChar w:fldCharType="end"/>
      </w:r>
      <w:bookmarkEnd w:id="90"/>
      <w:r w:rsidR="00120B44" w:rsidRPr="00DD1087">
        <w:rPr>
          <w:i/>
          <w:noProof/>
          <w:color w:val="000000"/>
          <w:sz w:val="28"/>
        </w:rPr>
        <w:t>. Q</w:t>
      </w:r>
      <w:r w:rsidR="00120B44" w:rsidRPr="00DD1087">
        <w:rPr>
          <w:i/>
          <w:noProof/>
          <w:color w:val="000000"/>
          <w:sz w:val="28"/>
          <w:lang w:val="vi-VN"/>
        </w:rPr>
        <w:t xml:space="preserve">uy hoạch phát triển số lượng trạm BTS </w:t>
      </w:r>
      <w:r w:rsidR="00120B44" w:rsidRPr="00DD1087">
        <w:rPr>
          <w:i/>
          <w:noProof/>
          <w:color w:val="000000"/>
          <w:sz w:val="28"/>
        </w:rPr>
        <w:t xml:space="preserve">khu vực Bắc huyện Hòa Vang </w:t>
      </w:r>
      <w:r w:rsidR="00120B44" w:rsidRPr="00DD1087">
        <w:rPr>
          <w:i/>
          <w:noProof/>
          <w:color w:val="000000"/>
          <w:sz w:val="28"/>
          <w:lang w:val="vi-VN"/>
        </w:rPr>
        <w:t>theo phân khu</w:t>
      </w:r>
    </w:p>
    <w:tbl>
      <w:tblPr>
        <w:tblW w:w="1455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060"/>
        <w:gridCol w:w="1799"/>
        <w:gridCol w:w="1799"/>
        <w:gridCol w:w="1799"/>
        <w:gridCol w:w="676"/>
        <w:gridCol w:w="677"/>
        <w:gridCol w:w="693"/>
        <w:gridCol w:w="676"/>
        <w:gridCol w:w="677"/>
        <w:gridCol w:w="693"/>
        <w:gridCol w:w="676"/>
        <w:gridCol w:w="677"/>
        <w:gridCol w:w="846"/>
      </w:tblGrid>
      <w:tr w:rsidR="00A41875" w:rsidRPr="00DD1087" w:rsidTr="00A41875">
        <w:trPr>
          <w:jc w:val="center"/>
        </w:trPr>
        <w:tc>
          <w:tcPr>
            <w:tcW w:w="803" w:type="dxa"/>
            <w:vMerge w:val="restart"/>
            <w:vAlign w:val="center"/>
          </w:tcPr>
          <w:p w:rsidR="00A41875" w:rsidRPr="00DD1087" w:rsidRDefault="00A41875" w:rsidP="00385A39">
            <w:pPr>
              <w:spacing w:before="120" w:after="120" w:line="240" w:lineRule="auto"/>
              <w:ind w:left="-108" w:right="-108"/>
              <w:jc w:val="center"/>
              <w:rPr>
                <w:color w:val="000000"/>
                <w:sz w:val="26"/>
                <w:szCs w:val="24"/>
              </w:rPr>
            </w:pPr>
            <w:r w:rsidRPr="00DD1087">
              <w:rPr>
                <w:b/>
                <w:color w:val="000000"/>
                <w:sz w:val="26"/>
                <w:szCs w:val="24"/>
              </w:rPr>
              <w:t>Phân khu</w:t>
            </w:r>
          </w:p>
        </w:tc>
        <w:tc>
          <w:tcPr>
            <w:tcW w:w="2060" w:type="dxa"/>
            <w:vMerge w:val="restart"/>
            <w:vAlign w:val="center"/>
          </w:tcPr>
          <w:p w:rsidR="00A41875" w:rsidRPr="00DD1087" w:rsidRDefault="00A41875" w:rsidP="00385A39">
            <w:pPr>
              <w:spacing w:before="120" w:after="120" w:line="240" w:lineRule="auto"/>
              <w:ind w:left="-108" w:right="-108"/>
              <w:jc w:val="center"/>
              <w:rPr>
                <w:color w:val="000000"/>
                <w:sz w:val="26"/>
                <w:szCs w:val="24"/>
              </w:rPr>
            </w:pPr>
            <w:r w:rsidRPr="00DD1087">
              <w:rPr>
                <w:b/>
                <w:color w:val="000000"/>
                <w:sz w:val="26"/>
                <w:szCs w:val="24"/>
              </w:rPr>
              <w:t>Địa bàn (phường)</w:t>
            </w:r>
          </w:p>
        </w:tc>
        <w:tc>
          <w:tcPr>
            <w:tcW w:w="11688" w:type="dxa"/>
            <w:gridSpan w:val="12"/>
            <w:vAlign w:val="center"/>
          </w:tcPr>
          <w:p w:rsidR="00A41875" w:rsidRPr="00DD1087" w:rsidRDefault="00A41875" w:rsidP="00385A39">
            <w:pPr>
              <w:spacing w:before="120" w:after="120" w:line="240" w:lineRule="auto"/>
              <w:jc w:val="center"/>
              <w:rPr>
                <w:color w:val="000000"/>
                <w:sz w:val="26"/>
                <w:szCs w:val="24"/>
              </w:rPr>
            </w:pPr>
            <w:r w:rsidRPr="00DD1087">
              <w:rPr>
                <w:b/>
                <w:color w:val="000000"/>
                <w:sz w:val="26"/>
                <w:szCs w:val="24"/>
              </w:rPr>
              <w:t>Quy hoạch phát triển trạm BTS (theo loại)</w:t>
            </w:r>
          </w:p>
        </w:tc>
      </w:tr>
      <w:tr w:rsidR="00A41875" w:rsidRPr="00DD1087" w:rsidTr="00A41875">
        <w:trPr>
          <w:jc w:val="center"/>
        </w:trPr>
        <w:tc>
          <w:tcPr>
            <w:tcW w:w="803" w:type="dxa"/>
            <w:vMerge/>
            <w:vAlign w:val="center"/>
          </w:tcPr>
          <w:p w:rsidR="00A41875" w:rsidRPr="00DD1087" w:rsidRDefault="00A41875" w:rsidP="00385A39">
            <w:pPr>
              <w:spacing w:before="120" w:after="120" w:line="240" w:lineRule="auto"/>
              <w:ind w:left="-108" w:right="-108"/>
              <w:jc w:val="center"/>
              <w:rPr>
                <w:color w:val="000000"/>
                <w:sz w:val="26"/>
                <w:szCs w:val="24"/>
              </w:rPr>
            </w:pPr>
          </w:p>
        </w:tc>
        <w:tc>
          <w:tcPr>
            <w:tcW w:w="2060" w:type="dxa"/>
            <w:vMerge/>
            <w:vAlign w:val="center"/>
          </w:tcPr>
          <w:p w:rsidR="00A41875" w:rsidRPr="00DD1087" w:rsidRDefault="00A41875" w:rsidP="00385A39">
            <w:pPr>
              <w:spacing w:before="120" w:after="120" w:line="240" w:lineRule="auto"/>
              <w:ind w:left="-108" w:right="-108"/>
              <w:jc w:val="center"/>
              <w:rPr>
                <w:color w:val="000000"/>
                <w:sz w:val="26"/>
                <w:szCs w:val="24"/>
              </w:rPr>
            </w:pPr>
          </w:p>
        </w:tc>
        <w:tc>
          <w:tcPr>
            <w:tcW w:w="5397" w:type="dxa"/>
            <w:gridSpan w:val="3"/>
            <w:vAlign w:val="center"/>
          </w:tcPr>
          <w:p w:rsidR="00A41875" w:rsidRPr="00DD1087" w:rsidRDefault="00A41875" w:rsidP="00385A39">
            <w:pPr>
              <w:spacing w:before="120" w:after="120" w:line="240" w:lineRule="auto"/>
              <w:jc w:val="center"/>
              <w:rPr>
                <w:color w:val="000000"/>
                <w:sz w:val="26"/>
                <w:szCs w:val="24"/>
              </w:rPr>
            </w:pPr>
            <w:r w:rsidRPr="00DD1087">
              <w:rPr>
                <w:b/>
                <w:color w:val="000000"/>
                <w:sz w:val="26"/>
                <w:szCs w:val="24"/>
              </w:rPr>
              <w:t>Hiện trạng 2017</w:t>
            </w:r>
          </w:p>
        </w:tc>
        <w:tc>
          <w:tcPr>
            <w:tcW w:w="2046" w:type="dxa"/>
            <w:gridSpan w:val="3"/>
            <w:vAlign w:val="center"/>
          </w:tcPr>
          <w:p w:rsidR="00A41875" w:rsidRPr="00DD1087" w:rsidRDefault="00A41875" w:rsidP="00385A39">
            <w:pPr>
              <w:spacing w:before="120" w:after="120" w:line="240" w:lineRule="auto"/>
              <w:jc w:val="center"/>
              <w:rPr>
                <w:color w:val="000000"/>
                <w:sz w:val="26"/>
                <w:szCs w:val="24"/>
              </w:rPr>
            </w:pPr>
            <w:r w:rsidRPr="00DD1087">
              <w:rPr>
                <w:b/>
                <w:color w:val="000000"/>
                <w:sz w:val="26"/>
                <w:szCs w:val="24"/>
              </w:rPr>
              <w:t>2020</w:t>
            </w:r>
          </w:p>
        </w:tc>
        <w:tc>
          <w:tcPr>
            <w:tcW w:w="2046" w:type="dxa"/>
            <w:gridSpan w:val="3"/>
            <w:vAlign w:val="center"/>
          </w:tcPr>
          <w:p w:rsidR="00A41875" w:rsidRPr="00DD1087" w:rsidRDefault="00A41875" w:rsidP="00385A39">
            <w:pPr>
              <w:spacing w:before="120" w:after="120" w:line="240" w:lineRule="auto"/>
              <w:jc w:val="center"/>
              <w:rPr>
                <w:color w:val="000000"/>
                <w:sz w:val="26"/>
                <w:szCs w:val="24"/>
              </w:rPr>
            </w:pPr>
            <w:r w:rsidRPr="00DD1087">
              <w:rPr>
                <w:b/>
                <w:color w:val="000000"/>
                <w:sz w:val="26"/>
                <w:szCs w:val="24"/>
              </w:rPr>
              <w:t>2025</w:t>
            </w:r>
          </w:p>
        </w:tc>
        <w:tc>
          <w:tcPr>
            <w:tcW w:w="2199" w:type="dxa"/>
            <w:gridSpan w:val="3"/>
            <w:vAlign w:val="center"/>
          </w:tcPr>
          <w:p w:rsidR="00A41875" w:rsidRPr="00DD1087" w:rsidRDefault="00A41875" w:rsidP="00385A39">
            <w:pPr>
              <w:spacing w:before="120" w:after="120" w:line="240" w:lineRule="auto"/>
              <w:jc w:val="center"/>
              <w:rPr>
                <w:color w:val="000000"/>
                <w:sz w:val="26"/>
                <w:szCs w:val="24"/>
              </w:rPr>
            </w:pPr>
            <w:r w:rsidRPr="00DD1087">
              <w:rPr>
                <w:b/>
                <w:color w:val="000000"/>
                <w:sz w:val="26"/>
                <w:szCs w:val="24"/>
              </w:rPr>
              <w:t>2030</w:t>
            </w:r>
          </w:p>
        </w:tc>
      </w:tr>
      <w:tr w:rsidR="00A41875" w:rsidRPr="00DD1087" w:rsidTr="00A41875">
        <w:trPr>
          <w:jc w:val="center"/>
        </w:trPr>
        <w:tc>
          <w:tcPr>
            <w:tcW w:w="803" w:type="dxa"/>
            <w:vMerge/>
            <w:vAlign w:val="center"/>
          </w:tcPr>
          <w:p w:rsidR="00A41875" w:rsidRPr="00DD1087" w:rsidRDefault="00A41875" w:rsidP="00385A39">
            <w:pPr>
              <w:spacing w:before="120" w:after="120" w:line="240" w:lineRule="auto"/>
              <w:ind w:left="-108" w:right="-108"/>
              <w:jc w:val="center"/>
              <w:rPr>
                <w:color w:val="000000"/>
                <w:sz w:val="26"/>
                <w:szCs w:val="24"/>
              </w:rPr>
            </w:pPr>
          </w:p>
        </w:tc>
        <w:tc>
          <w:tcPr>
            <w:tcW w:w="2060" w:type="dxa"/>
            <w:vMerge/>
            <w:vAlign w:val="center"/>
          </w:tcPr>
          <w:p w:rsidR="00A41875" w:rsidRPr="00DD1087" w:rsidRDefault="00A41875" w:rsidP="00385A39">
            <w:pPr>
              <w:spacing w:before="120" w:after="120" w:line="240" w:lineRule="auto"/>
              <w:ind w:left="-108" w:right="-108"/>
              <w:jc w:val="center"/>
              <w:rPr>
                <w:color w:val="000000"/>
                <w:sz w:val="26"/>
                <w:szCs w:val="24"/>
              </w:rPr>
            </w:pPr>
          </w:p>
        </w:tc>
        <w:tc>
          <w:tcPr>
            <w:tcW w:w="1799"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1a</w:t>
            </w:r>
          </w:p>
        </w:tc>
        <w:tc>
          <w:tcPr>
            <w:tcW w:w="1799"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1b</w:t>
            </w:r>
          </w:p>
        </w:tc>
        <w:tc>
          <w:tcPr>
            <w:tcW w:w="1799"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2b</w:t>
            </w:r>
          </w:p>
        </w:tc>
        <w:tc>
          <w:tcPr>
            <w:tcW w:w="676"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1a</w:t>
            </w:r>
          </w:p>
        </w:tc>
        <w:tc>
          <w:tcPr>
            <w:tcW w:w="677"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1b</w:t>
            </w:r>
          </w:p>
        </w:tc>
        <w:tc>
          <w:tcPr>
            <w:tcW w:w="693"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2b</w:t>
            </w:r>
          </w:p>
        </w:tc>
        <w:tc>
          <w:tcPr>
            <w:tcW w:w="676"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1a</w:t>
            </w:r>
          </w:p>
        </w:tc>
        <w:tc>
          <w:tcPr>
            <w:tcW w:w="677"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1b</w:t>
            </w:r>
          </w:p>
        </w:tc>
        <w:tc>
          <w:tcPr>
            <w:tcW w:w="693"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2b</w:t>
            </w:r>
          </w:p>
        </w:tc>
        <w:tc>
          <w:tcPr>
            <w:tcW w:w="676"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1a</w:t>
            </w:r>
          </w:p>
        </w:tc>
        <w:tc>
          <w:tcPr>
            <w:tcW w:w="677"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1b</w:t>
            </w:r>
          </w:p>
        </w:tc>
        <w:tc>
          <w:tcPr>
            <w:tcW w:w="846" w:type="dxa"/>
            <w:vAlign w:val="center"/>
          </w:tcPr>
          <w:p w:rsidR="00A41875" w:rsidRPr="00DD1087" w:rsidRDefault="00A41875" w:rsidP="00385A39">
            <w:pPr>
              <w:spacing w:before="120" w:after="120" w:line="240" w:lineRule="auto"/>
              <w:ind w:left="-108" w:right="-108"/>
              <w:jc w:val="center"/>
              <w:rPr>
                <w:color w:val="000000"/>
                <w:sz w:val="26"/>
                <w:szCs w:val="24"/>
              </w:rPr>
            </w:pPr>
            <w:r w:rsidRPr="00DD1087">
              <w:rPr>
                <w:color w:val="000000"/>
                <w:sz w:val="26"/>
                <w:szCs w:val="24"/>
              </w:rPr>
              <w:t>2b</w:t>
            </w:r>
          </w:p>
        </w:tc>
      </w:tr>
      <w:tr w:rsidR="00A41875" w:rsidRPr="00DD1087" w:rsidTr="00363DA9">
        <w:trPr>
          <w:jc w:val="center"/>
        </w:trPr>
        <w:tc>
          <w:tcPr>
            <w:tcW w:w="803"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PK7.1</w:t>
            </w:r>
          </w:p>
        </w:tc>
        <w:tc>
          <w:tcPr>
            <w:tcW w:w="2060"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Hòa Bắc,</w:t>
            </w:r>
          </w:p>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Hòa Ninh,</w:t>
            </w:r>
          </w:p>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Hòa Liên.</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22</w:t>
            </w:r>
          </w:p>
          <w:p w:rsidR="00A41875" w:rsidRPr="00DD1087" w:rsidRDefault="00A41875" w:rsidP="00CD2B3C">
            <w:pPr>
              <w:spacing w:after="0" w:line="240" w:lineRule="auto"/>
              <w:jc w:val="center"/>
              <w:rPr>
                <w:color w:val="000000"/>
                <w:sz w:val="28"/>
                <w:szCs w:val="28"/>
              </w:rPr>
            </w:pPr>
            <w:r w:rsidRPr="00DD1087">
              <w:rPr>
                <w:color w:val="000000"/>
                <w:sz w:val="20"/>
                <w:szCs w:val="20"/>
              </w:rPr>
              <w:t xml:space="preserve">(Vinaphone: 06, Mobifone: </w:t>
            </w:r>
            <w:r w:rsidR="00363DA9" w:rsidRPr="00DD1087">
              <w:rPr>
                <w:color w:val="000000"/>
                <w:sz w:val="20"/>
                <w:szCs w:val="20"/>
              </w:rPr>
              <w:t>0</w:t>
            </w:r>
            <w:r w:rsidRPr="00DD1087">
              <w:rPr>
                <w:color w:val="000000"/>
                <w:sz w:val="20"/>
                <w:szCs w:val="20"/>
              </w:rPr>
              <w:t>6, Viettel: 08, Gmobile: 01, Vietnamobile: 01)</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03</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 Mobifone: 01, Viettel: 01)</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04</w:t>
            </w:r>
          </w:p>
          <w:p w:rsidR="00A41875" w:rsidRPr="00DD1087" w:rsidRDefault="00A41875" w:rsidP="00CD2B3C">
            <w:pPr>
              <w:spacing w:after="0" w:line="240" w:lineRule="auto"/>
              <w:jc w:val="center"/>
              <w:rPr>
                <w:color w:val="000000"/>
                <w:sz w:val="28"/>
                <w:szCs w:val="28"/>
              </w:rPr>
            </w:pPr>
            <w:r w:rsidRPr="00DD1087">
              <w:rPr>
                <w:color w:val="000000"/>
                <w:sz w:val="20"/>
                <w:szCs w:val="20"/>
              </w:rPr>
              <w:t>(Mobifone: 01, Viettel: 03)</w:t>
            </w:r>
          </w:p>
        </w:tc>
        <w:tc>
          <w:tcPr>
            <w:tcW w:w="676" w:type="dxa"/>
          </w:tcPr>
          <w:p w:rsidR="00A41875" w:rsidRPr="00DD1087" w:rsidRDefault="00A41875" w:rsidP="00CD2B3C">
            <w:pPr>
              <w:spacing w:after="0" w:line="240" w:lineRule="auto"/>
              <w:jc w:val="center"/>
              <w:rPr>
                <w:color w:val="000000"/>
                <w:sz w:val="28"/>
                <w:szCs w:val="28"/>
              </w:rPr>
            </w:pPr>
            <w:r w:rsidRPr="00DD1087">
              <w:rPr>
                <w:color w:val="000000"/>
                <w:sz w:val="28"/>
                <w:szCs w:val="28"/>
              </w:rPr>
              <w:t>22</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02</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67</w:t>
            </w:r>
          </w:p>
        </w:tc>
        <w:tc>
          <w:tcPr>
            <w:tcW w:w="676" w:type="dxa"/>
          </w:tcPr>
          <w:p w:rsidR="00A41875" w:rsidRPr="00AD0B26" w:rsidRDefault="00AD0B26" w:rsidP="00CD2B3C">
            <w:pPr>
              <w:spacing w:after="0" w:line="240" w:lineRule="auto"/>
              <w:jc w:val="center"/>
              <w:rPr>
                <w:color w:val="00B0F0"/>
                <w:sz w:val="28"/>
                <w:szCs w:val="28"/>
              </w:rPr>
            </w:pPr>
            <w:r>
              <w:rPr>
                <w:color w:val="00B0F0"/>
                <w:sz w:val="28"/>
                <w:szCs w:val="28"/>
              </w:rPr>
              <w:t>32</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01</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100</w:t>
            </w:r>
          </w:p>
        </w:tc>
        <w:tc>
          <w:tcPr>
            <w:tcW w:w="676" w:type="dxa"/>
          </w:tcPr>
          <w:p w:rsidR="00A41875" w:rsidRPr="00EA2948" w:rsidRDefault="00AD0B26" w:rsidP="00CD2B3C">
            <w:pPr>
              <w:spacing w:after="0" w:line="240" w:lineRule="auto"/>
              <w:jc w:val="center"/>
              <w:rPr>
                <w:color w:val="00B0F0"/>
                <w:sz w:val="28"/>
                <w:szCs w:val="28"/>
              </w:rPr>
            </w:pPr>
            <w:r w:rsidRPr="00EA2948">
              <w:rPr>
                <w:color w:val="00B0F0"/>
                <w:sz w:val="28"/>
                <w:szCs w:val="28"/>
              </w:rPr>
              <w:t>46</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846" w:type="dxa"/>
          </w:tcPr>
          <w:p w:rsidR="00A41875" w:rsidRPr="00EA2948" w:rsidRDefault="00EA2948" w:rsidP="00CD2B3C">
            <w:pPr>
              <w:spacing w:after="0" w:line="240" w:lineRule="auto"/>
              <w:jc w:val="center"/>
              <w:rPr>
                <w:color w:val="FF0000"/>
                <w:sz w:val="28"/>
                <w:szCs w:val="28"/>
              </w:rPr>
            </w:pPr>
            <w:r>
              <w:rPr>
                <w:color w:val="FF0000"/>
                <w:sz w:val="28"/>
                <w:szCs w:val="28"/>
              </w:rPr>
              <w:t>12</w:t>
            </w:r>
            <w:r w:rsidR="00A41875" w:rsidRPr="00EA2948">
              <w:rPr>
                <w:color w:val="FF0000"/>
                <w:sz w:val="28"/>
                <w:szCs w:val="28"/>
              </w:rPr>
              <w:t>0</w:t>
            </w:r>
          </w:p>
        </w:tc>
      </w:tr>
      <w:tr w:rsidR="00A41875" w:rsidRPr="00DD1087" w:rsidTr="00363DA9">
        <w:trPr>
          <w:jc w:val="center"/>
        </w:trPr>
        <w:tc>
          <w:tcPr>
            <w:tcW w:w="803"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PK7.2</w:t>
            </w:r>
          </w:p>
        </w:tc>
        <w:tc>
          <w:tcPr>
            <w:tcW w:w="2060" w:type="dxa"/>
            <w:vAlign w:val="center"/>
          </w:tcPr>
          <w:p w:rsidR="009A4FB4" w:rsidRDefault="00A41875" w:rsidP="00385A39">
            <w:pPr>
              <w:spacing w:before="120" w:after="120" w:line="240" w:lineRule="auto"/>
              <w:ind w:left="-108" w:right="-108"/>
              <w:jc w:val="center"/>
              <w:rPr>
                <w:color w:val="000000"/>
                <w:sz w:val="26"/>
                <w:szCs w:val="28"/>
              </w:rPr>
            </w:pPr>
            <w:r w:rsidRPr="00DD1087">
              <w:rPr>
                <w:color w:val="000000"/>
                <w:sz w:val="26"/>
                <w:szCs w:val="28"/>
              </w:rPr>
              <w:t>Hòa Liên</w:t>
            </w:r>
          </w:p>
          <w:p w:rsidR="00A41875" w:rsidRPr="00DD1087" w:rsidRDefault="009A4FB4" w:rsidP="00385A39">
            <w:pPr>
              <w:spacing w:before="120" w:after="120" w:line="240" w:lineRule="auto"/>
              <w:ind w:left="-108" w:right="-108"/>
              <w:jc w:val="center"/>
              <w:rPr>
                <w:color w:val="000000"/>
                <w:sz w:val="26"/>
                <w:szCs w:val="28"/>
              </w:rPr>
            </w:pPr>
            <w:r>
              <w:rPr>
                <w:color w:val="000000"/>
                <w:sz w:val="26"/>
                <w:szCs w:val="28"/>
              </w:rPr>
              <w:t>(khu vực Khu công nghệ cao)</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02</w:t>
            </w:r>
          </w:p>
          <w:p w:rsidR="00A41875" w:rsidRPr="00DD1087" w:rsidRDefault="00A41875" w:rsidP="00CD2B3C">
            <w:pPr>
              <w:spacing w:after="0" w:line="240" w:lineRule="auto"/>
              <w:jc w:val="center"/>
              <w:rPr>
                <w:color w:val="000000"/>
                <w:sz w:val="28"/>
                <w:szCs w:val="28"/>
              </w:rPr>
            </w:pPr>
            <w:r w:rsidRPr="00DD1087">
              <w:rPr>
                <w:color w:val="000000"/>
                <w:sz w:val="20"/>
                <w:szCs w:val="20"/>
              </w:rPr>
              <w:t>(Viettel: 01, Vietnamobile: 01)</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76"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02</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30</w:t>
            </w:r>
          </w:p>
        </w:tc>
        <w:tc>
          <w:tcPr>
            <w:tcW w:w="676" w:type="dxa"/>
          </w:tcPr>
          <w:p w:rsidR="00A41875" w:rsidRPr="00AD0B26" w:rsidRDefault="00AD0B26" w:rsidP="00CD2B3C">
            <w:pPr>
              <w:spacing w:after="0" w:line="240" w:lineRule="auto"/>
              <w:jc w:val="center"/>
              <w:rPr>
                <w:color w:val="00B0F0"/>
                <w:sz w:val="28"/>
                <w:szCs w:val="28"/>
              </w:rPr>
            </w:pPr>
            <w:r>
              <w:rPr>
                <w:color w:val="00B0F0"/>
                <w:sz w:val="28"/>
                <w:szCs w:val="28"/>
              </w:rPr>
              <w:t>05</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60</w:t>
            </w:r>
          </w:p>
        </w:tc>
        <w:tc>
          <w:tcPr>
            <w:tcW w:w="676" w:type="dxa"/>
          </w:tcPr>
          <w:p w:rsidR="00A41875" w:rsidRPr="00EA2948" w:rsidRDefault="00A41875" w:rsidP="00AD0B26">
            <w:pPr>
              <w:spacing w:after="0" w:line="240" w:lineRule="auto"/>
              <w:jc w:val="center"/>
              <w:rPr>
                <w:color w:val="00B0F0"/>
                <w:sz w:val="28"/>
                <w:szCs w:val="28"/>
              </w:rPr>
            </w:pPr>
            <w:r w:rsidRPr="00EA2948">
              <w:rPr>
                <w:color w:val="00B0F0"/>
                <w:sz w:val="28"/>
                <w:szCs w:val="28"/>
              </w:rPr>
              <w:t>0</w:t>
            </w:r>
            <w:r w:rsidR="00AD0B26" w:rsidRPr="00EA2948">
              <w:rPr>
                <w:color w:val="00B0F0"/>
                <w:sz w:val="28"/>
                <w:szCs w:val="28"/>
              </w:rPr>
              <w:t>8</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846" w:type="dxa"/>
          </w:tcPr>
          <w:p w:rsidR="00A41875" w:rsidRPr="00EA2948" w:rsidRDefault="00A41875" w:rsidP="00CD2B3C">
            <w:pPr>
              <w:spacing w:after="0" w:line="240" w:lineRule="auto"/>
              <w:jc w:val="center"/>
              <w:rPr>
                <w:color w:val="FF0000"/>
                <w:sz w:val="28"/>
                <w:szCs w:val="28"/>
              </w:rPr>
            </w:pPr>
            <w:r w:rsidRPr="00EA2948">
              <w:rPr>
                <w:color w:val="FF0000"/>
                <w:sz w:val="28"/>
                <w:szCs w:val="28"/>
              </w:rPr>
              <w:t>90</w:t>
            </w:r>
          </w:p>
        </w:tc>
      </w:tr>
      <w:tr w:rsidR="00A41875" w:rsidRPr="00DD1087" w:rsidTr="00363DA9">
        <w:trPr>
          <w:jc w:val="center"/>
        </w:trPr>
        <w:tc>
          <w:tcPr>
            <w:tcW w:w="803"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PK7.3</w:t>
            </w:r>
          </w:p>
        </w:tc>
        <w:tc>
          <w:tcPr>
            <w:tcW w:w="2060"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Hòa Liên</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08</w:t>
            </w:r>
          </w:p>
          <w:p w:rsidR="00A41875" w:rsidRPr="00DD1087" w:rsidRDefault="00A41875" w:rsidP="00CD2B3C">
            <w:pPr>
              <w:spacing w:after="0" w:line="240" w:lineRule="auto"/>
              <w:jc w:val="center"/>
              <w:rPr>
                <w:color w:val="000000"/>
                <w:sz w:val="28"/>
                <w:szCs w:val="28"/>
              </w:rPr>
            </w:pPr>
            <w:r w:rsidRPr="00DD1087">
              <w:rPr>
                <w:color w:val="000000"/>
                <w:sz w:val="20"/>
                <w:szCs w:val="20"/>
              </w:rPr>
              <w:t xml:space="preserve">(Vinaphone: 02, Mobifone: 02, Viettel: 03, Gmobile: </w:t>
            </w:r>
            <w:r w:rsidR="00363DA9" w:rsidRPr="00DD1087">
              <w:rPr>
                <w:color w:val="000000"/>
                <w:sz w:val="20"/>
                <w:szCs w:val="20"/>
              </w:rPr>
              <w:t>0</w:t>
            </w:r>
            <w:r w:rsidRPr="00DD1087">
              <w:rPr>
                <w:color w:val="000000"/>
                <w:sz w:val="20"/>
                <w:szCs w:val="20"/>
              </w:rPr>
              <w:t>1)</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76"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08</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EA2948" w:rsidP="00CD2B3C">
            <w:pPr>
              <w:spacing w:after="0" w:line="240" w:lineRule="auto"/>
              <w:jc w:val="center"/>
              <w:rPr>
                <w:color w:val="FF0000"/>
                <w:sz w:val="28"/>
                <w:szCs w:val="28"/>
              </w:rPr>
            </w:pPr>
            <w:r>
              <w:rPr>
                <w:color w:val="FF0000"/>
                <w:sz w:val="28"/>
                <w:szCs w:val="28"/>
              </w:rPr>
              <w:t>52</w:t>
            </w:r>
          </w:p>
        </w:tc>
        <w:tc>
          <w:tcPr>
            <w:tcW w:w="676" w:type="dxa"/>
          </w:tcPr>
          <w:p w:rsidR="00A41875" w:rsidRPr="00AD0B26" w:rsidRDefault="00A41875" w:rsidP="00CD2B3C">
            <w:pPr>
              <w:spacing w:after="0" w:line="240" w:lineRule="auto"/>
              <w:jc w:val="center"/>
              <w:rPr>
                <w:color w:val="00B0F0"/>
                <w:sz w:val="28"/>
                <w:szCs w:val="28"/>
              </w:rPr>
            </w:pPr>
            <w:r w:rsidRPr="00AD0B26">
              <w:rPr>
                <w:color w:val="00B0F0"/>
                <w:sz w:val="28"/>
                <w:szCs w:val="28"/>
              </w:rPr>
              <w:t>08</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90</w:t>
            </w:r>
          </w:p>
        </w:tc>
        <w:tc>
          <w:tcPr>
            <w:tcW w:w="676" w:type="dxa"/>
          </w:tcPr>
          <w:p w:rsidR="00A41875" w:rsidRPr="00EA2948" w:rsidRDefault="00A41875" w:rsidP="00CD2B3C">
            <w:pPr>
              <w:spacing w:after="0" w:line="240" w:lineRule="auto"/>
              <w:jc w:val="center"/>
              <w:rPr>
                <w:color w:val="00B0F0"/>
                <w:sz w:val="28"/>
                <w:szCs w:val="28"/>
              </w:rPr>
            </w:pPr>
            <w:r w:rsidRPr="00EA2948">
              <w:rPr>
                <w:color w:val="00B0F0"/>
                <w:sz w:val="28"/>
                <w:szCs w:val="28"/>
              </w:rPr>
              <w:t>08</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846" w:type="dxa"/>
          </w:tcPr>
          <w:p w:rsidR="00A41875" w:rsidRPr="00EA2948" w:rsidRDefault="00EA2948" w:rsidP="00CD2B3C">
            <w:pPr>
              <w:spacing w:after="0" w:line="240" w:lineRule="auto"/>
              <w:jc w:val="center"/>
              <w:rPr>
                <w:color w:val="FF0000"/>
                <w:sz w:val="28"/>
                <w:szCs w:val="28"/>
              </w:rPr>
            </w:pPr>
            <w:r>
              <w:rPr>
                <w:color w:val="FF0000"/>
                <w:sz w:val="28"/>
                <w:szCs w:val="28"/>
              </w:rPr>
              <w:t>13</w:t>
            </w:r>
            <w:r w:rsidR="00A41875" w:rsidRPr="00EA2948">
              <w:rPr>
                <w:color w:val="FF0000"/>
                <w:sz w:val="28"/>
                <w:szCs w:val="28"/>
              </w:rPr>
              <w:t>0</w:t>
            </w:r>
          </w:p>
        </w:tc>
      </w:tr>
      <w:tr w:rsidR="00A41875" w:rsidRPr="00DD1087" w:rsidTr="00363DA9">
        <w:trPr>
          <w:jc w:val="center"/>
        </w:trPr>
        <w:tc>
          <w:tcPr>
            <w:tcW w:w="803"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PK7.4</w:t>
            </w:r>
          </w:p>
        </w:tc>
        <w:tc>
          <w:tcPr>
            <w:tcW w:w="2060" w:type="dxa"/>
            <w:vAlign w:val="center"/>
          </w:tcPr>
          <w:p w:rsidR="0027117B" w:rsidRDefault="00A41875" w:rsidP="00385A39">
            <w:pPr>
              <w:spacing w:before="120" w:after="120" w:line="240" w:lineRule="auto"/>
              <w:ind w:left="-108" w:right="-108"/>
              <w:jc w:val="center"/>
              <w:rPr>
                <w:color w:val="000000"/>
                <w:sz w:val="26"/>
                <w:szCs w:val="28"/>
              </w:rPr>
            </w:pPr>
            <w:r w:rsidRPr="00DD1087">
              <w:rPr>
                <w:color w:val="000000"/>
                <w:sz w:val="26"/>
                <w:szCs w:val="28"/>
              </w:rPr>
              <w:t xml:space="preserve">Hòa Liên </w:t>
            </w:r>
          </w:p>
          <w:p w:rsidR="00A41875" w:rsidRPr="00DD1087" w:rsidRDefault="0027117B" w:rsidP="00385A39">
            <w:pPr>
              <w:spacing w:before="120" w:after="120" w:line="240" w:lineRule="auto"/>
              <w:ind w:left="-108" w:right="-108"/>
              <w:jc w:val="center"/>
              <w:rPr>
                <w:color w:val="000000"/>
                <w:sz w:val="26"/>
                <w:szCs w:val="28"/>
              </w:rPr>
            </w:pPr>
            <w:r>
              <w:rPr>
                <w:color w:val="000000"/>
                <w:sz w:val="26"/>
                <w:szCs w:val="28"/>
              </w:rPr>
              <w:t>(KCN</w:t>
            </w:r>
            <w:r w:rsidR="00A41875" w:rsidRPr="00DD1087">
              <w:rPr>
                <w:color w:val="000000"/>
                <w:sz w:val="26"/>
                <w:szCs w:val="28"/>
              </w:rPr>
              <w:t xml:space="preserve"> Hòa Khánh</w:t>
            </w:r>
            <w:r>
              <w:rPr>
                <w:color w:val="000000"/>
                <w:sz w:val="26"/>
                <w:szCs w:val="28"/>
              </w:rPr>
              <w:t xml:space="preserve"> mở rộng</w:t>
            </w:r>
            <w:r w:rsidR="00A41875" w:rsidRPr="00DD1087">
              <w:rPr>
                <w:color w:val="000000"/>
                <w:sz w:val="26"/>
                <w:szCs w:val="28"/>
              </w:rPr>
              <w:t xml:space="preserve">) </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76"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15</w:t>
            </w:r>
          </w:p>
        </w:tc>
        <w:tc>
          <w:tcPr>
            <w:tcW w:w="676" w:type="dxa"/>
          </w:tcPr>
          <w:p w:rsidR="00A41875" w:rsidRPr="00AD0B26" w:rsidRDefault="00AD0B26" w:rsidP="00CD2B3C">
            <w:pPr>
              <w:spacing w:after="0" w:line="240" w:lineRule="auto"/>
              <w:jc w:val="center"/>
              <w:rPr>
                <w:color w:val="00B0F0"/>
                <w:sz w:val="28"/>
                <w:szCs w:val="28"/>
              </w:rPr>
            </w:pPr>
            <w:r>
              <w:rPr>
                <w:color w:val="00B0F0"/>
                <w:sz w:val="28"/>
                <w:szCs w:val="28"/>
              </w:rPr>
              <w:t>01</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45</w:t>
            </w:r>
          </w:p>
        </w:tc>
        <w:tc>
          <w:tcPr>
            <w:tcW w:w="676" w:type="dxa"/>
          </w:tcPr>
          <w:p w:rsidR="00A41875" w:rsidRPr="00EA2948" w:rsidRDefault="00AD0B26" w:rsidP="00CD2B3C">
            <w:pPr>
              <w:spacing w:after="0" w:line="240" w:lineRule="auto"/>
              <w:jc w:val="center"/>
              <w:rPr>
                <w:color w:val="00B0F0"/>
                <w:sz w:val="28"/>
                <w:szCs w:val="28"/>
              </w:rPr>
            </w:pPr>
            <w:r w:rsidRPr="00EA2948">
              <w:rPr>
                <w:color w:val="00B0F0"/>
                <w:sz w:val="28"/>
                <w:szCs w:val="28"/>
              </w:rPr>
              <w:t>02</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846" w:type="dxa"/>
          </w:tcPr>
          <w:p w:rsidR="00A41875" w:rsidRPr="00EA2948" w:rsidRDefault="00A41875" w:rsidP="00CD2B3C">
            <w:pPr>
              <w:spacing w:after="0" w:line="240" w:lineRule="auto"/>
              <w:jc w:val="center"/>
              <w:rPr>
                <w:color w:val="FF0000"/>
                <w:sz w:val="28"/>
                <w:szCs w:val="28"/>
              </w:rPr>
            </w:pPr>
            <w:r w:rsidRPr="00EA2948">
              <w:rPr>
                <w:color w:val="FF0000"/>
                <w:sz w:val="28"/>
                <w:szCs w:val="28"/>
              </w:rPr>
              <w:t>60</w:t>
            </w:r>
          </w:p>
        </w:tc>
      </w:tr>
      <w:tr w:rsidR="00A41875" w:rsidRPr="00DD1087" w:rsidTr="00363DA9">
        <w:trPr>
          <w:jc w:val="center"/>
        </w:trPr>
        <w:tc>
          <w:tcPr>
            <w:tcW w:w="803"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PK7.5</w:t>
            </w:r>
          </w:p>
        </w:tc>
        <w:tc>
          <w:tcPr>
            <w:tcW w:w="2060" w:type="dxa"/>
            <w:vAlign w:val="center"/>
          </w:tcPr>
          <w:p w:rsidR="00A41875" w:rsidRPr="00DD1087" w:rsidRDefault="00A41875" w:rsidP="00385A39">
            <w:pPr>
              <w:spacing w:before="120" w:after="120" w:line="240" w:lineRule="auto"/>
              <w:ind w:left="-108" w:right="-108"/>
              <w:jc w:val="center"/>
              <w:rPr>
                <w:color w:val="000000"/>
                <w:sz w:val="26"/>
                <w:szCs w:val="28"/>
              </w:rPr>
            </w:pPr>
            <w:r w:rsidRPr="00DD1087">
              <w:rPr>
                <w:color w:val="000000"/>
                <w:sz w:val="26"/>
                <w:szCs w:val="28"/>
              </w:rPr>
              <w:t>Hòa Ninh</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01</w:t>
            </w:r>
          </w:p>
          <w:p w:rsidR="00A41875" w:rsidRPr="00DD1087" w:rsidRDefault="00A41875" w:rsidP="00CD2B3C">
            <w:pPr>
              <w:spacing w:after="0" w:line="240" w:lineRule="auto"/>
              <w:jc w:val="center"/>
              <w:rPr>
                <w:color w:val="000000"/>
                <w:sz w:val="28"/>
                <w:szCs w:val="28"/>
              </w:rPr>
            </w:pPr>
            <w:r w:rsidRPr="00DD1087">
              <w:rPr>
                <w:color w:val="000000"/>
                <w:sz w:val="20"/>
                <w:szCs w:val="20"/>
              </w:rPr>
              <w:t>(Vinaphone: 01)</w:t>
            </w:r>
          </w:p>
        </w:tc>
        <w:tc>
          <w:tcPr>
            <w:tcW w:w="1799" w:type="dxa"/>
          </w:tcPr>
          <w:p w:rsidR="00363DA9" w:rsidRPr="00DD1087" w:rsidRDefault="00A41875" w:rsidP="00CD2B3C">
            <w:pPr>
              <w:spacing w:after="0" w:line="240" w:lineRule="auto"/>
              <w:jc w:val="center"/>
              <w:rPr>
                <w:color w:val="000000"/>
                <w:sz w:val="28"/>
                <w:szCs w:val="28"/>
              </w:rPr>
            </w:pPr>
            <w:r w:rsidRPr="00DD1087">
              <w:rPr>
                <w:color w:val="000000"/>
                <w:sz w:val="28"/>
                <w:szCs w:val="28"/>
              </w:rPr>
              <w:t>01</w:t>
            </w:r>
          </w:p>
          <w:p w:rsidR="00A41875" w:rsidRPr="00DD1087" w:rsidRDefault="00A41875" w:rsidP="00CD2B3C">
            <w:pPr>
              <w:spacing w:after="0" w:line="240" w:lineRule="auto"/>
              <w:jc w:val="center"/>
              <w:rPr>
                <w:color w:val="000000"/>
                <w:sz w:val="28"/>
                <w:szCs w:val="28"/>
              </w:rPr>
            </w:pPr>
            <w:r w:rsidRPr="00DD1087">
              <w:rPr>
                <w:color w:val="000000"/>
                <w:sz w:val="20"/>
                <w:szCs w:val="20"/>
              </w:rPr>
              <w:t>(Viettel: 01)</w:t>
            </w:r>
          </w:p>
        </w:tc>
        <w:tc>
          <w:tcPr>
            <w:tcW w:w="1799"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76"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01</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33</w:t>
            </w:r>
          </w:p>
        </w:tc>
        <w:tc>
          <w:tcPr>
            <w:tcW w:w="676" w:type="dxa"/>
          </w:tcPr>
          <w:p w:rsidR="00A41875" w:rsidRPr="00AD0B26" w:rsidRDefault="00A41875" w:rsidP="00CD2B3C">
            <w:pPr>
              <w:spacing w:after="0" w:line="240" w:lineRule="auto"/>
              <w:jc w:val="center"/>
              <w:rPr>
                <w:color w:val="00B0F0"/>
                <w:sz w:val="28"/>
                <w:szCs w:val="28"/>
              </w:rPr>
            </w:pPr>
            <w:r w:rsidRPr="00AD0B26">
              <w:rPr>
                <w:color w:val="00B0F0"/>
                <w:sz w:val="28"/>
                <w:szCs w:val="28"/>
              </w:rPr>
              <w:t>01</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693" w:type="dxa"/>
          </w:tcPr>
          <w:p w:rsidR="00A41875" w:rsidRPr="00EA2948" w:rsidRDefault="00A41875" w:rsidP="00CD2B3C">
            <w:pPr>
              <w:spacing w:after="0" w:line="240" w:lineRule="auto"/>
              <w:jc w:val="center"/>
              <w:rPr>
                <w:color w:val="FF0000"/>
                <w:sz w:val="28"/>
                <w:szCs w:val="28"/>
              </w:rPr>
            </w:pPr>
            <w:r w:rsidRPr="00EA2948">
              <w:rPr>
                <w:color w:val="FF0000"/>
                <w:sz w:val="28"/>
                <w:szCs w:val="28"/>
              </w:rPr>
              <w:t>48</w:t>
            </w:r>
          </w:p>
        </w:tc>
        <w:tc>
          <w:tcPr>
            <w:tcW w:w="676" w:type="dxa"/>
          </w:tcPr>
          <w:p w:rsidR="00A41875" w:rsidRPr="00EA2948" w:rsidRDefault="00A41875" w:rsidP="00CD2B3C">
            <w:pPr>
              <w:spacing w:after="0" w:line="240" w:lineRule="auto"/>
              <w:jc w:val="center"/>
              <w:rPr>
                <w:color w:val="00B0F0"/>
                <w:sz w:val="28"/>
                <w:szCs w:val="28"/>
              </w:rPr>
            </w:pPr>
            <w:r w:rsidRPr="00EA2948">
              <w:rPr>
                <w:color w:val="00B0F0"/>
                <w:sz w:val="28"/>
                <w:szCs w:val="28"/>
              </w:rPr>
              <w:t>01</w:t>
            </w:r>
          </w:p>
        </w:tc>
        <w:tc>
          <w:tcPr>
            <w:tcW w:w="677" w:type="dxa"/>
          </w:tcPr>
          <w:p w:rsidR="00A41875" w:rsidRPr="00DD1087" w:rsidRDefault="00A41875" w:rsidP="00CD2B3C">
            <w:pPr>
              <w:spacing w:after="0" w:line="240" w:lineRule="auto"/>
              <w:jc w:val="center"/>
              <w:rPr>
                <w:color w:val="000000"/>
                <w:sz w:val="28"/>
                <w:szCs w:val="28"/>
              </w:rPr>
            </w:pPr>
            <w:r w:rsidRPr="00DD1087">
              <w:rPr>
                <w:color w:val="000000"/>
                <w:sz w:val="28"/>
                <w:szCs w:val="28"/>
              </w:rPr>
              <w:t>00</w:t>
            </w:r>
          </w:p>
        </w:tc>
        <w:tc>
          <w:tcPr>
            <w:tcW w:w="846" w:type="dxa"/>
          </w:tcPr>
          <w:p w:rsidR="00A41875" w:rsidRPr="00EA2948" w:rsidRDefault="00A41875" w:rsidP="00CD2B3C">
            <w:pPr>
              <w:spacing w:after="0" w:line="240" w:lineRule="auto"/>
              <w:jc w:val="center"/>
              <w:rPr>
                <w:color w:val="FF0000"/>
                <w:sz w:val="28"/>
                <w:szCs w:val="28"/>
              </w:rPr>
            </w:pPr>
            <w:r w:rsidRPr="00EA2948">
              <w:rPr>
                <w:color w:val="FF0000"/>
                <w:sz w:val="28"/>
                <w:szCs w:val="28"/>
              </w:rPr>
              <w:t>66</w:t>
            </w:r>
          </w:p>
        </w:tc>
      </w:tr>
      <w:tr w:rsidR="00A41875" w:rsidRPr="00DD1087" w:rsidTr="00A41875">
        <w:trPr>
          <w:jc w:val="center"/>
        </w:trPr>
        <w:tc>
          <w:tcPr>
            <w:tcW w:w="803" w:type="dxa"/>
            <w:vAlign w:val="center"/>
          </w:tcPr>
          <w:p w:rsidR="00A41875" w:rsidRPr="00DD1087" w:rsidRDefault="00A41875" w:rsidP="00385A39">
            <w:pPr>
              <w:spacing w:before="120" w:after="120" w:line="240" w:lineRule="auto"/>
              <w:ind w:left="-108" w:right="-108"/>
              <w:jc w:val="center"/>
              <w:rPr>
                <w:b/>
                <w:color w:val="000000"/>
                <w:szCs w:val="28"/>
              </w:rPr>
            </w:pPr>
          </w:p>
        </w:tc>
        <w:tc>
          <w:tcPr>
            <w:tcW w:w="2060" w:type="dxa"/>
            <w:vAlign w:val="center"/>
          </w:tcPr>
          <w:p w:rsidR="00A41875" w:rsidRPr="00DD1087" w:rsidRDefault="00A41875" w:rsidP="00385A39">
            <w:pPr>
              <w:spacing w:before="120" w:after="120" w:line="240" w:lineRule="auto"/>
              <w:ind w:left="-108" w:right="-108"/>
              <w:jc w:val="center"/>
              <w:rPr>
                <w:b/>
                <w:color w:val="000000"/>
                <w:sz w:val="28"/>
                <w:szCs w:val="28"/>
              </w:rPr>
            </w:pPr>
            <w:r w:rsidRPr="00DD1087">
              <w:rPr>
                <w:b/>
                <w:color w:val="000000"/>
                <w:sz w:val="28"/>
                <w:szCs w:val="28"/>
              </w:rPr>
              <w:t>Tổng</w:t>
            </w:r>
          </w:p>
        </w:tc>
        <w:tc>
          <w:tcPr>
            <w:tcW w:w="1799"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33</w:t>
            </w:r>
          </w:p>
        </w:tc>
        <w:tc>
          <w:tcPr>
            <w:tcW w:w="1799"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04</w:t>
            </w:r>
          </w:p>
        </w:tc>
        <w:tc>
          <w:tcPr>
            <w:tcW w:w="1799"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04</w:t>
            </w:r>
          </w:p>
        </w:tc>
        <w:tc>
          <w:tcPr>
            <w:tcW w:w="676"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33</w:t>
            </w:r>
          </w:p>
        </w:tc>
        <w:tc>
          <w:tcPr>
            <w:tcW w:w="677"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02</w:t>
            </w:r>
          </w:p>
        </w:tc>
        <w:tc>
          <w:tcPr>
            <w:tcW w:w="693" w:type="dxa"/>
            <w:vAlign w:val="center"/>
          </w:tcPr>
          <w:p w:rsidR="00A41875" w:rsidRPr="00EA2948" w:rsidRDefault="00803761" w:rsidP="00CD2B3C">
            <w:pPr>
              <w:spacing w:before="120" w:after="120" w:line="240" w:lineRule="auto"/>
              <w:jc w:val="center"/>
              <w:rPr>
                <w:b/>
                <w:color w:val="FF0000"/>
                <w:sz w:val="28"/>
                <w:szCs w:val="28"/>
              </w:rPr>
            </w:pPr>
            <w:r w:rsidRPr="00EA2948">
              <w:rPr>
                <w:b/>
                <w:color w:val="FF0000"/>
                <w:sz w:val="28"/>
                <w:szCs w:val="28"/>
              </w:rPr>
              <w:t>197</w:t>
            </w:r>
          </w:p>
        </w:tc>
        <w:tc>
          <w:tcPr>
            <w:tcW w:w="676" w:type="dxa"/>
            <w:vAlign w:val="center"/>
          </w:tcPr>
          <w:p w:rsidR="00A41875" w:rsidRPr="00DD1087" w:rsidRDefault="00AD0B26" w:rsidP="00CD2B3C">
            <w:pPr>
              <w:spacing w:before="120" w:after="120" w:line="240" w:lineRule="auto"/>
              <w:jc w:val="center"/>
              <w:rPr>
                <w:b/>
                <w:color w:val="000000"/>
                <w:sz w:val="28"/>
                <w:szCs w:val="28"/>
              </w:rPr>
            </w:pPr>
            <w:r w:rsidRPr="00AD0B26">
              <w:rPr>
                <w:b/>
                <w:color w:val="00B0F0"/>
                <w:sz w:val="28"/>
                <w:szCs w:val="28"/>
              </w:rPr>
              <w:t>47</w:t>
            </w:r>
          </w:p>
        </w:tc>
        <w:tc>
          <w:tcPr>
            <w:tcW w:w="677"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01</w:t>
            </w:r>
          </w:p>
        </w:tc>
        <w:tc>
          <w:tcPr>
            <w:tcW w:w="693" w:type="dxa"/>
            <w:vAlign w:val="center"/>
          </w:tcPr>
          <w:p w:rsidR="00A41875" w:rsidRPr="00EA2948" w:rsidRDefault="00A41875" w:rsidP="00CD2B3C">
            <w:pPr>
              <w:spacing w:before="120" w:after="120" w:line="240" w:lineRule="auto"/>
              <w:jc w:val="center"/>
              <w:rPr>
                <w:b/>
                <w:color w:val="FF0000"/>
                <w:sz w:val="28"/>
                <w:szCs w:val="28"/>
              </w:rPr>
            </w:pPr>
            <w:r w:rsidRPr="00EA2948">
              <w:rPr>
                <w:b/>
                <w:color w:val="FF0000"/>
                <w:sz w:val="28"/>
                <w:szCs w:val="28"/>
              </w:rPr>
              <w:t>343</w:t>
            </w:r>
          </w:p>
        </w:tc>
        <w:tc>
          <w:tcPr>
            <w:tcW w:w="676" w:type="dxa"/>
            <w:vAlign w:val="center"/>
          </w:tcPr>
          <w:p w:rsidR="00A41875" w:rsidRPr="00EA2948" w:rsidRDefault="00AD0B26" w:rsidP="00CD2B3C">
            <w:pPr>
              <w:spacing w:before="120" w:after="120" w:line="240" w:lineRule="auto"/>
              <w:jc w:val="center"/>
              <w:rPr>
                <w:b/>
                <w:color w:val="00B0F0"/>
                <w:sz w:val="28"/>
                <w:szCs w:val="28"/>
              </w:rPr>
            </w:pPr>
            <w:r w:rsidRPr="00EA2948">
              <w:rPr>
                <w:b/>
                <w:color w:val="00B0F0"/>
                <w:sz w:val="28"/>
                <w:szCs w:val="28"/>
              </w:rPr>
              <w:t>65</w:t>
            </w:r>
          </w:p>
        </w:tc>
        <w:tc>
          <w:tcPr>
            <w:tcW w:w="677" w:type="dxa"/>
            <w:vAlign w:val="center"/>
          </w:tcPr>
          <w:p w:rsidR="00A41875" w:rsidRPr="00DD1087" w:rsidRDefault="00A41875" w:rsidP="00CD2B3C">
            <w:pPr>
              <w:spacing w:before="120" w:after="120" w:line="240" w:lineRule="auto"/>
              <w:jc w:val="center"/>
              <w:rPr>
                <w:b/>
                <w:color w:val="000000"/>
                <w:sz w:val="28"/>
                <w:szCs w:val="28"/>
              </w:rPr>
            </w:pPr>
            <w:r w:rsidRPr="00DD1087">
              <w:rPr>
                <w:b/>
                <w:color w:val="000000"/>
                <w:sz w:val="28"/>
                <w:szCs w:val="28"/>
              </w:rPr>
              <w:t>00</w:t>
            </w:r>
          </w:p>
        </w:tc>
        <w:tc>
          <w:tcPr>
            <w:tcW w:w="846" w:type="dxa"/>
            <w:vAlign w:val="center"/>
          </w:tcPr>
          <w:p w:rsidR="00A41875" w:rsidRPr="00EA2948" w:rsidRDefault="00A41875" w:rsidP="00CD2B3C">
            <w:pPr>
              <w:spacing w:before="120" w:after="120" w:line="240" w:lineRule="auto"/>
              <w:jc w:val="center"/>
              <w:rPr>
                <w:b/>
                <w:color w:val="FF0000"/>
                <w:sz w:val="28"/>
                <w:szCs w:val="28"/>
              </w:rPr>
            </w:pPr>
            <w:r w:rsidRPr="00EA2948">
              <w:rPr>
                <w:b/>
                <w:color w:val="FF0000"/>
                <w:sz w:val="28"/>
                <w:szCs w:val="28"/>
              </w:rPr>
              <w:t>466</w:t>
            </w:r>
          </w:p>
        </w:tc>
      </w:tr>
    </w:tbl>
    <w:p w:rsidR="00A41875" w:rsidRPr="00DD1087" w:rsidRDefault="00A41875" w:rsidP="00363DA9">
      <w:pPr>
        <w:rPr>
          <w:noProof/>
          <w:color w:val="000000"/>
          <w:sz w:val="4"/>
        </w:rPr>
      </w:pPr>
    </w:p>
    <w:p w:rsidR="00363DA9" w:rsidRPr="00DD1087" w:rsidRDefault="00363DA9" w:rsidP="00363DA9">
      <w:pPr>
        <w:spacing w:before="240" w:after="0"/>
        <w:jc w:val="center"/>
        <w:rPr>
          <w:i/>
          <w:noProof/>
          <w:color w:val="000000"/>
          <w:sz w:val="28"/>
          <w:lang w:val="vi-VN"/>
        </w:rPr>
        <w:sectPr w:rsidR="00363DA9" w:rsidRPr="00DD1087" w:rsidSect="00B72B5E">
          <w:headerReference w:type="default" r:id="rId51"/>
          <w:footerReference w:type="default" r:id="rId52"/>
          <w:pgSz w:w="16839" w:h="11907" w:orient="landscape" w:code="9"/>
          <w:pgMar w:top="1418" w:right="1134" w:bottom="454" w:left="1134" w:header="1417" w:footer="0" w:gutter="0"/>
          <w:cols w:space="720"/>
          <w:docGrid w:linePitch="381"/>
        </w:sectPr>
      </w:pPr>
    </w:p>
    <w:p w:rsidR="00432858" w:rsidRPr="002E6EB9" w:rsidRDefault="00E6242E" w:rsidP="002E6EB9">
      <w:pPr>
        <w:spacing w:before="120" w:after="0"/>
        <w:jc w:val="center"/>
        <w:rPr>
          <w:i/>
          <w:noProof/>
          <w:color w:val="000000"/>
          <w:sz w:val="28"/>
        </w:rPr>
      </w:pPr>
      <w:bookmarkStart w:id="91" w:name="_Ref487721042"/>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21</w:t>
      </w:r>
      <w:r w:rsidR="008A267F" w:rsidRPr="00DD1087">
        <w:rPr>
          <w:i/>
          <w:color w:val="000000"/>
          <w:sz w:val="28"/>
          <w:szCs w:val="28"/>
        </w:rPr>
        <w:fldChar w:fldCharType="end"/>
      </w:r>
      <w:bookmarkEnd w:id="91"/>
      <w:r w:rsidR="00120B44" w:rsidRPr="00DD1087">
        <w:rPr>
          <w:i/>
          <w:noProof/>
          <w:color w:val="000000"/>
          <w:sz w:val="28"/>
        </w:rPr>
        <w:t xml:space="preserve">. </w:t>
      </w:r>
      <w:r w:rsidR="00810CA0" w:rsidRPr="00DD1087">
        <w:rPr>
          <w:i/>
          <w:noProof/>
          <w:color w:val="000000"/>
          <w:sz w:val="28"/>
          <w:lang w:val="vi-VN"/>
        </w:rPr>
        <w:t>C</w:t>
      </w:r>
      <w:r w:rsidR="00933823">
        <w:rPr>
          <w:i/>
          <w:noProof/>
          <w:color w:val="000000"/>
          <w:sz w:val="28"/>
          <w:lang w:val="vi-VN"/>
        </w:rPr>
        <w:t xml:space="preserve">hiều cao </w:t>
      </w:r>
      <w:r w:rsidR="00120B44" w:rsidRPr="00DD1087">
        <w:rPr>
          <w:i/>
          <w:noProof/>
          <w:color w:val="000000"/>
          <w:sz w:val="28"/>
        </w:rPr>
        <w:t xml:space="preserve">cột </w:t>
      </w:r>
      <w:r w:rsidR="00933823">
        <w:rPr>
          <w:i/>
          <w:noProof/>
          <w:color w:val="000000"/>
          <w:spacing w:val="-2"/>
          <w:sz w:val="28"/>
          <w:szCs w:val="28"/>
          <w:lang w:bidi="ar-SA"/>
        </w:rPr>
        <w:t>ăng-</w:t>
      </w:r>
      <w:r w:rsidR="0064732C" w:rsidRPr="00DD1087">
        <w:rPr>
          <w:i/>
          <w:noProof/>
          <w:color w:val="000000"/>
          <w:spacing w:val="-2"/>
          <w:sz w:val="28"/>
          <w:szCs w:val="28"/>
          <w:lang w:bidi="ar-SA"/>
        </w:rPr>
        <w:t>ten</w:t>
      </w:r>
      <w:r w:rsidR="00933823">
        <w:rPr>
          <w:i/>
          <w:noProof/>
          <w:color w:val="000000"/>
          <w:spacing w:val="-2"/>
          <w:sz w:val="28"/>
          <w:szCs w:val="28"/>
          <w:lang w:bidi="ar-SA"/>
        </w:rPr>
        <w:t xml:space="preserve"> tối đa tại</w:t>
      </w:r>
      <w:r w:rsidR="002E6EB9">
        <w:rPr>
          <w:i/>
          <w:noProof/>
          <w:color w:val="000000"/>
          <w:sz w:val="28"/>
        </w:rPr>
        <w:t xml:space="preserve"> các phân khu khu vực Bắc Hòa Vang</w:t>
      </w:r>
    </w:p>
    <w:tbl>
      <w:tblPr>
        <w:tblW w:w="0" w:type="auto"/>
        <w:jc w:val="center"/>
        <w:tblLook w:val="04A0"/>
      </w:tblPr>
      <w:tblGrid>
        <w:gridCol w:w="1912"/>
        <w:gridCol w:w="2389"/>
        <w:gridCol w:w="1331"/>
        <w:gridCol w:w="1559"/>
        <w:gridCol w:w="2097"/>
      </w:tblGrid>
      <w:tr w:rsidR="00432858" w:rsidRPr="00DD1087" w:rsidTr="00AD0B26">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b/>
                <w:bCs/>
                <w:noProof/>
                <w:color w:val="000000"/>
                <w:sz w:val="28"/>
                <w:szCs w:val="24"/>
                <w:lang w:bidi="ar-SA"/>
              </w:rPr>
            </w:pPr>
            <w:r>
              <w:rPr>
                <w:b/>
                <w:bCs/>
                <w:noProof/>
                <w:color w:val="000000"/>
                <w:sz w:val="28"/>
                <w:szCs w:val="24"/>
                <w:lang w:bidi="ar-SA"/>
              </w:rPr>
              <w:t>Huyện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432858" w:rsidRPr="00DD1087" w:rsidTr="00AD0B26">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432858" w:rsidRPr="00DD1087" w:rsidRDefault="00432858" w:rsidP="00AD0B26">
            <w:pPr>
              <w:spacing w:after="6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432858" w:rsidRPr="00DD1087" w:rsidRDefault="00432858" w:rsidP="00AD0B26">
            <w:pPr>
              <w:spacing w:after="6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432858" w:rsidRPr="00DD1087" w:rsidRDefault="00432858" w:rsidP="00AD0B26">
            <w:pPr>
              <w:spacing w:after="6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432858" w:rsidRPr="00DD1087" w:rsidTr="00AD0B26">
        <w:trPr>
          <w:trHeight w:val="315"/>
          <w:jc w:val="center"/>
        </w:trPr>
        <w:tc>
          <w:tcPr>
            <w:tcW w:w="1912" w:type="dxa"/>
            <w:vMerge w:val="restart"/>
            <w:tcBorders>
              <w:top w:val="single" w:sz="4" w:space="0" w:color="auto"/>
              <w:left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noProof/>
                <w:color w:val="000000"/>
                <w:sz w:val="28"/>
                <w:szCs w:val="24"/>
                <w:lang w:bidi="ar-SA"/>
              </w:rPr>
            </w:pPr>
            <w:r>
              <w:rPr>
                <w:noProof/>
                <w:color w:val="000000"/>
                <w:sz w:val="28"/>
                <w:szCs w:val="24"/>
                <w:lang w:bidi="ar-SA"/>
              </w:rPr>
              <w:t>Hòa Vang (phía Bắc)</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7</w:t>
            </w:r>
            <w:r w:rsidRPr="00DD1087">
              <w:rPr>
                <w:noProof/>
                <w:color w:val="000000"/>
                <w:sz w:val="28"/>
                <w:szCs w:val="24"/>
                <w:lang w:val="vi-VN" w:bidi="ar-SA"/>
              </w:rPr>
              <w:t>.1 (</w:t>
            </w:r>
            <w:r w:rsidRPr="00DD1087">
              <w:rPr>
                <w:rStyle w:val="FootnoteReference"/>
                <w:noProof/>
                <w:color w:val="000000"/>
                <w:sz w:val="28"/>
                <w:szCs w:val="24"/>
                <w:lang w:val="vi-VN" w:bidi="ar-SA"/>
              </w:rPr>
              <w:footnoteReference w:id="28"/>
            </w:r>
            <w:r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09</w:t>
            </w:r>
          </w:p>
        </w:tc>
        <w:tc>
          <w:tcPr>
            <w:tcW w:w="2097" w:type="dxa"/>
            <w:tcBorders>
              <w:top w:val="nil"/>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bidi="ar-SA"/>
              </w:rPr>
            </w:pPr>
            <w:r w:rsidRPr="00DD1087">
              <w:rPr>
                <w:noProof/>
                <w:color w:val="000000"/>
                <w:sz w:val="28"/>
                <w:szCs w:val="24"/>
                <w:lang w:bidi="ar-SA"/>
              </w:rPr>
              <w:t>03</w:t>
            </w:r>
          </w:p>
        </w:tc>
      </w:tr>
      <w:tr w:rsidR="00432858" w:rsidRPr="00DD1087" w:rsidTr="00AD0B26">
        <w:trPr>
          <w:trHeight w:val="300"/>
          <w:jc w:val="center"/>
        </w:trPr>
        <w:tc>
          <w:tcPr>
            <w:tcW w:w="1912" w:type="dxa"/>
            <w:vMerge/>
            <w:tcBorders>
              <w:left w:val="single" w:sz="4" w:space="0" w:color="auto"/>
              <w:right w:val="single" w:sz="4" w:space="0" w:color="auto"/>
            </w:tcBorders>
            <w:vAlign w:val="center"/>
          </w:tcPr>
          <w:p w:rsidR="00432858" w:rsidRPr="00DD1087" w:rsidRDefault="00432858" w:rsidP="00AD0B26">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7</w:t>
            </w:r>
            <w:r w:rsidRPr="00DD1087">
              <w:rPr>
                <w:noProof/>
                <w:color w:val="000000"/>
                <w:sz w:val="28"/>
                <w:szCs w:val="24"/>
                <w:lang w:val="vi-VN" w:bidi="ar-SA"/>
              </w:rPr>
              <w:t>.2 (</w:t>
            </w:r>
            <w:r w:rsidRPr="00DD1087">
              <w:rPr>
                <w:rStyle w:val="FootnoteReference"/>
                <w:noProof/>
                <w:color w:val="000000"/>
                <w:sz w:val="28"/>
                <w:szCs w:val="24"/>
                <w:lang w:val="vi-VN" w:bidi="ar-SA"/>
              </w:rPr>
              <w:footnoteReference w:id="29"/>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432858" w:rsidRPr="00432858" w:rsidRDefault="00432858" w:rsidP="00AD0B26">
            <w:pPr>
              <w:spacing w:after="60" w:line="240" w:lineRule="auto"/>
              <w:jc w:val="center"/>
              <w:rPr>
                <w:noProof/>
                <w:color w:val="000000"/>
                <w:sz w:val="28"/>
                <w:szCs w:val="24"/>
                <w:lang w:bidi="ar-SA"/>
              </w:rPr>
            </w:pPr>
            <w:r>
              <w:rPr>
                <w:noProof/>
                <w:color w:val="000000"/>
                <w:sz w:val="28"/>
                <w:szCs w:val="24"/>
                <w:lang w:bidi="ar-SA"/>
              </w:rPr>
              <w:t>36</w:t>
            </w:r>
          </w:p>
        </w:tc>
        <w:tc>
          <w:tcPr>
            <w:tcW w:w="1559" w:type="dxa"/>
            <w:tcBorders>
              <w:top w:val="nil"/>
              <w:left w:val="nil"/>
              <w:bottom w:val="single" w:sz="4" w:space="0" w:color="auto"/>
              <w:right w:val="single" w:sz="4" w:space="0" w:color="auto"/>
            </w:tcBorders>
            <w:shd w:val="clear" w:color="auto" w:fill="auto"/>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bidi="ar-SA"/>
              </w:rPr>
            </w:pPr>
            <w:r w:rsidRPr="00DD1087">
              <w:rPr>
                <w:noProof/>
                <w:color w:val="000000"/>
                <w:sz w:val="28"/>
                <w:szCs w:val="24"/>
                <w:lang w:bidi="ar-SA"/>
              </w:rPr>
              <w:t>03</w:t>
            </w:r>
          </w:p>
        </w:tc>
      </w:tr>
      <w:tr w:rsidR="00432858" w:rsidRPr="00DD1087" w:rsidTr="00AD0B26">
        <w:trPr>
          <w:trHeight w:val="300"/>
          <w:jc w:val="center"/>
        </w:trPr>
        <w:tc>
          <w:tcPr>
            <w:tcW w:w="1912" w:type="dxa"/>
            <w:vMerge/>
            <w:tcBorders>
              <w:left w:val="single" w:sz="4" w:space="0" w:color="auto"/>
              <w:right w:val="single" w:sz="4" w:space="0" w:color="auto"/>
            </w:tcBorders>
            <w:vAlign w:val="center"/>
          </w:tcPr>
          <w:p w:rsidR="00432858" w:rsidRPr="00DD1087" w:rsidRDefault="00432858" w:rsidP="00AD0B26">
            <w:pPr>
              <w:spacing w:after="6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7</w:t>
            </w:r>
            <w:r w:rsidRPr="00DD1087">
              <w:rPr>
                <w:noProof/>
                <w:color w:val="000000"/>
                <w:sz w:val="28"/>
                <w:szCs w:val="24"/>
                <w:lang w:val="vi-VN" w:bidi="ar-SA"/>
              </w:rPr>
              <w:t>.3 (</w:t>
            </w:r>
            <w:r w:rsidRPr="00DD1087">
              <w:rPr>
                <w:rStyle w:val="FootnoteReference"/>
                <w:noProof/>
                <w:color w:val="000000"/>
                <w:sz w:val="28"/>
                <w:szCs w:val="24"/>
                <w:lang w:val="vi-VN" w:bidi="ar-SA"/>
              </w:rPr>
              <w:footnoteReference w:id="30"/>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bidi="ar-SA"/>
              </w:rPr>
            </w:pPr>
            <w:r w:rsidRPr="00DD1087">
              <w:rPr>
                <w:noProof/>
                <w:color w:val="000000"/>
                <w:sz w:val="28"/>
                <w:szCs w:val="24"/>
                <w:lang w:bidi="ar-SA"/>
              </w:rPr>
              <w:t>03</w:t>
            </w:r>
          </w:p>
        </w:tc>
      </w:tr>
      <w:tr w:rsidR="00432858" w:rsidRPr="00DD1087" w:rsidTr="00AD0B26">
        <w:trPr>
          <w:trHeight w:val="300"/>
          <w:jc w:val="center"/>
        </w:trPr>
        <w:tc>
          <w:tcPr>
            <w:tcW w:w="1912" w:type="dxa"/>
            <w:vMerge/>
            <w:tcBorders>
              <w:left w:val="single" w:sz="4" w:space="0" w:color="auto"/>
              <w:right w:val="single" w:sz="4" w:space="0" w:color="auto"/>
            </w:tcBorders>
            <w:vAlign w:val="center"/>
          </w:tcPr>
          <w:p w:rsidR="00432858" w:rsidRPr="00DD1087" w:rsidRDefault="00432858" w:rsidP="00AD0B26">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7</w:t>
            </w:r>
            <w:r w:rsidRPr="00DD1087">
              <w:rPr>
                <w:noProof/>
                <w:color w:val="000000"/>
                <w:sz w:val="28"/>
                <w:szCs w:val="24"/>
                <w:lang w:val="vi-VN" w:bidi="ar-SA"/>
              </w:rPr>
              <w:t>.4 (</w:t>
            </w:r>
            <w:r w:rsidRPr="00DD1087">
              <w:rPr>
                <w:rStyle w:val="FootnoteReference"/>
                <w:noProof/>
                <w:color w:val="000000"/>
                <w:sz w:val="28"/>
                <w:szCs w:val="24"/>
                <w:lang w:val="vi-VN" w:bidi="ar-SA"/>
              </w:rPr>
              <w:footnoteReference w:id="31"/>
            </w:r>
            <w:r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432858" w:rsidRPr="00432858" w:rsidRDefault="00325525" w:rsidP="00AD0B26">
            <w:pPr>
              <w:spacing w:after="60" w:line="240" w:lineRule="auto"/>
              <w:jc w:val="center"/>
              <w:rPr>
                <w:noProof/>
                <w:color w:val="000000"/>
                <w:sz w:val="28"/>
                <w:szCs w:val="24"/>
                <w:lang w:bidi="ar-SA"/>
              </w:rPr>
            </w:pPr>
            <w:r>
              <w:rPr>
                <w:noProof/>
                <w:color w:val="000000"/>
                <w:sz w:val="28"/>
                <w:szCs w:val="24"/>
                <w:lang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bidi="ar-SA"/>
              </w:rPr>
            </w:pPr>
            <w:r w:rsidRPr="00DD1087">
              <w:rPr>
                <w:noProof/>
                <w:color w:val="000000"/>
                <w:sz w:val="28"/>
                <w:szCs w:val="24"/>
                <w:lang w:bidi="ar-SA"/>
              </w:rPr>
              <w:t>03</w:t>
            </w:r>
          </w:p>
        </w:tc>
      </w:tr>
      <w:tr w:rsidR="00432858" w:rsidRPr="00DD1087" w:rsidTr="00325525">
        <w:trPr>
          <w:trHeight w:val="386"/>
          <w:jc w:val="center"/>
        </w:trPr>
        <w:tc>
          <w:tcPr>
            <w:tcW w:w="1912" w:type="dxa"/>
            <w:vMerge/>
            <w:tcBorders>
              <w:left w:val="single" w:sz="4" w:space="0" w:color="auto"/>
              <w:bottom w:val="single" w:sz="4" w:space="0" w:color="auto"/>
              <w:right w:val="single" w:sz="4" w:space="0" w:color="auto"/>
            </w:tcBorders>
            <w:vAlign w:val="center"/>
          </w:tcPr>
          <w:p w:rsidR="00432858" w:rsidRPr="00DD1087" w:rsidRDefault="00432858" w:rsidP="00AD0B26">
            <w:pPr>
              <w:spacing w:after="60" w:line="240" w:lineRule="auto"/>
              <w:rPr>
                <w:noProof/>
                <w:color w:val="000000"/>
                <w:sz w:val="28"/>
                <w:szCs w:val="24"/>
                <w:lang w:val="vi-VN" w:bidi="ar-SA"/>
              </w:rPr>
            </w:pP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432858" w:rsidRPr="00DD1087" w:rsidRDefault="00432858" w:rsidP="00AD0B26">
            <w:pPr>
              <w:spacing w:after="60" w:line="240" w:lineRule="auto"/>
              <w:jc w:val="center"/>
              <w:rPr>
                <w:noProof/>
                <w:color w:val="000000"/>
                <w:sz w:val="28"/>
                <w:szCs w:val="24"/>
                <w:lang w:val="vi-VN" w:bidi="ar-SA"/>
              </w:rPr>
            </w:pPr>
            <w:r>
              <w:rPr>
                <w:noProof/>
                <w:color w:val="000000"/>
                <w:sz w:val="28"/>
                <w:szCs w:val="24"/>
                <w:lang w:val="vi-VN" w:bidi="ar-SA"/>
              </w:rPr>
              <w:t xml:space="preserve">PK </w:t>
            </w:r>
            <w:r>
              <w:rPr>
                <w:noProof/>
                <w:color w:val="000000"/>
                <w:sz w:val="28"/>
                <w:szCs w:val="24"/>
                <w:lang w:bidi="ar-SA"/>
              </w:rPr>
              <w:t>7</w:t>
            </w:r>
            <w:r w:rsidRPr="00DD1087">
              <w:rPr>
                <w:noProof/>
                <w:color w:val="000000"/>
                <w:sz w:val="28"/>
                <w:szCs w:val="24"/>
                <w:lang w:val="vi-VN" w:bidi="ar-SA"/>
              </w:rPr>
              <w:t>.5 (</w:t>
            </w:r>
            <w:r w:rsidRPr="00DD1087">
              <w:rPr>
                <w:rStyle w:val="FootnoteReference"/>
                <w:noProof/>
                <w:color w:val="000000"/>
                <w:sz w:val="28"/>
                <w:szCs w:val="24"/>
                <w:lang w:val="vi-VN" w:bidi="ar-SA"/>
              </w:rPr>
              <w:footnoteReference w:id="32"/>
            </w:r>
            <w:r w:rsidRPr="00DD1087">
              <w:rPr>
                <w:noProof/>
                <w:color w:val="000000"/>
                <w:sz w:val="28"/>
                <w:szCs w:val="24"/>
                <w:lang w:val="vi-VN" w:bidi="ar-SA"/>
              </w:rPr>
              <w:t>)</w:t>
            </w:r>
          </w:p>
        </w:tc>
        <w:tc>
          <w:tcPr>
            <w:tcW w:w="1331" w:type="dxa"/>
            <w:tcBorders>
              <w:top w:val="single" w:sz="4" w:space="0" w:color="auto"/>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432858" w:rsidRPr="00DD1087" w:rsidRDefault="00432858" w:rsidP="00AD0B26">
            <w:pPr>
              <w:spacing w:after="6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single" w:sz="4" w:space="0" w:color="auto"/>
              <w:left w:val="nil"/>
              <w:bottom w:val="single" w:sz="4" w:space="0" w:color="auto"/>
              <w:right w:val="single" w:sz="4" w:space="0" w:color="auto"/>
            </w:tcBorders>
            <w:shd w:val="clear" w:color="auto" w:fill="auto"/>
            <w:noWrap/>
            <w:vAlign w:val="bottom"/>
          </w:tcPr>
          <w:p w:rsidR="00432858" w:rsidRPr="00DD1087" w:rsidRDefault="00432858" w:rsidP="00AD0B26">
            <w:pPr>
              <w:spacing w:after="60" w:line="240" w:lineRule="auto"/>
              <w:jc w:val="center"/>
              <w:rPr>
                <w:noProof/>
                <w:color w:val="000000"/>
                <w:sz w:val="28"/>
                <w:szCs w:val="24"/>
                <w:lang w:bidi="ar-SA"/>
              </w:rPr>
            </w:pPr>
            <w:r w:rsidRPr="00DD1087">
              <w:rPr>
                <w:noProof/>
                <w:color w:val="000000"/>
                <w:sz w:val="28"/>
                <w:szCs w:val="24"/>
                <w:lang w:bidi="ar-SA"/>
              </w:rPr>
              <w:t>03</w:t>
            </w:r>
          </w:p>
        </w:tc>
      </w:tr>
    </w:tbl>
    <w:p w:rsidR="007B4816" w:rsidRDefault="007B4816" w:rsidP="00A57208">
      <w:pPr>
        <w:pStyle w:val="Heading2"/>
        <w:numPr>
          <w:ilvl w:val="0"/>
          <w:numId w:val="0"/>
        </w:numPr>
        <w:spacing w:after="0" w:line="295" w:lineRule="auto"/>
        <w:ind w:firstLine="709"/>
        <w:rPr>
          <w:noProof/>
          <w:color w:val="000000"/>
          <w:szCs w:val="28"/>
        </w:rPr>
      </w:pPr>
    </w:p>
    <w:p w:rsidR="007B4816" w:rsidRDefault="007B4816">
      <w:pPr>
        <w:spacing w:after="0" w:line="240" w:lineRule="auto"/>
        <w:rPr>
          <w:b/>
          <w:noProof/>
          <w:color w:val="000000"/>
          <w:sz w:val="28"/>
          <w:szCs w:val="28"/>
          <w:lang w:bidi="ar-SA"/>
        </w:rPr>
      </w:pPr>
      <w:r>
        <w:rPr>
          <w:noProof/>
          <w:color w:val="000000"/>
          <w:szCs w:val="28"/>
        </w:rPr>
        <w:br w:type="page"/>
      </w:r>
    </w:p>
    <w:p w:rsidR="00120B44" w:rsidRPr="00DD1087" w:rsidRDefault="00BD0A60" w:rsidP="00A57208">
      <w:pPr>
        <w:pStyle w:val="Heading2"/>
        <w:numPr>
          <w:ilvl w:val="0"/>
          <w:numId w:val="0"/>
        </w:numPr>
        <w:spacing w:after="0" w:line="295" w:lineRule="auto"/>
        <w:ind w:firstLine="709"/>
        <w:rPr>
          <w:noProof/>
          <w:color w:val="000000"/>
          <w:szCs w:val="28"/>
          <w:lang w:val="vi-VN"/>
        </w:rPr>
      </w:pPr>
      <w:bookmarkStart w:id="92" w:name="_Toc501979137"/>
      <w:r w:rsidRPr="00DD1087">
        <w:rPr>
          <w:noProof/>
          <w:color w:val="000000"/>
          <w:szCs w:val="28"/>
        </w:rPr>
        <w:lastRenderedPageBreak/>
        <w:t xml:space="preserve">VIII. </w:t>
      </w:r>
      <w:r w:rsidR="00E726E5" w:rsidRPr="00DD1087">
        <w:rPr>
          <w:noProof/>
          <w:color w:val="000000"/>
          <w:szCs w:val="28"/>
        </w:rPr>
        <w:t>K</w:t>
      </w:r>
      <w:r w:rsidR="001443FC" w:rsidRPr="00DD1087">
        <w:rPr>
          <w:noProof/>
          <w:color w:val="000000"/>
          <w:szCs w:val="28"/>
          <w:lang w:val="vi-VN"/>
        </w:rPr>
        <w:t xml:space="preserve">hu vực 8 – </w:t>
      </w:r>
      <w:r w:rsidR="001443FC" w:rsidRPr="00DD1087">
        <w:rPr>
          <w:noProof/>
          <w:color w:val="000000"/>
          <w:szCs w:val="28"/>
        </w:rPr>
        <w:t>N</w:t>
      </w:r>
      <w:r w:rsidR="00E726E5" w:rsidRPr="00DD1087">
        <w:rPr>
          <w:noProof/>
          <w:color w:val="000000"/>
          <w:szCs w:val="28"/>
          <w:lang w:val="vi-VN"/>
        </w:rPr>
        <w:t xml:space="preserve">am huyện </w:t>
      </w:r>
      <w:r w:rsidR="00E726E5" w:rsidRPr="00DD1087">
        <w:rPr>
          <w:noProof/>
          <w:color w:val="000000"/>
          <w:szCs w:val="28"/>
        </w:rPr>
        <w:t>H</w:t>
      </w:r>
      <w:r w:rsidR="00E726E5" w:rsidRPr="00DD1087">
        <w:rPr>
          <w:noProof/>
          <w:color w:val="000000"/>
          <w:szCs w:val="28"/>
          <w:lang w:val="vi-VN"/>
        </w:rPr>
        <w:t xml:space="preserve">òa </w:t>
      </w:r>
      <w:r w:rsidR="00E726E5" w:rsidRPr="00DD1087">
        <w:rPr>
          <w:noProof/>
          <w:color w:val="000000"/>
          <w:szCs w:val="28"/>
        </w:rPr>
        <w:t>V</w:t>
      </w:r>
      <w:r w:rsidR="00E726E5" w:rsidRPr="00DD1087">
        <w:rPr>
          <w:noProof/>
          <w:color w:val="000000"/>
          <w:szCs w:val="28"/>
          <w:lang w:val="vi-VN"/>
        </w:rPr>
        <w:t>ang</w:t>
      </w:r>
      <w:bookmarkEnd w:id="92"/>
    </w:p>
    <w:p w:rsidR="00120B44" w:rsidRPr="00DD1087" w:rsidRDefault="00A57208" w:rsidP="00030FBC">
      <w:pPr>
        <w:pStyle w:val="Heading2"/>
        <w:numPr>
          <w:ilvl w:val="0"/>
          <w:numId w:val="0"/>
        </w:numPr>
        <w:spacing w:after="0" w:line="295" w:lineRule="auto"/>
        <w:ind w:firstLine="709"/>
        <w:rPr>
          <w:noProof/>
          <w:color w:val="000000"/>
        </w:rPr>
      </w:pPr>
      <w:bookmarkStart w:id="93" w:name="_Toc501979138"/>
      <w:r w:rsidRPr="00DD1087">
        <w:rPr>
          <w:noProof/>
          <w:color w:val="000000"/>
        </w:rPr>
        <w:t>1. Ranh giới</w:t>
      </w:r>
      <w:bookmarkEnd w:id="93"/>
    </w:p>
    <w:p w:rsidR="00120B44" w:rsidRPr="00DD1087" w:rsidRDefault="00120B44" w:rsidP="00204056">
      <w:pPr>
        <w:spacing w:before="120" w:after="0" w:line="288" w:lineRule="auto"/>
        <w:ind w:firstLine="709"/>
        <w:jc w:val="both"/>
        <w:rPr>
          <w:noProof/>
          <w:color w:val="000000"/>
          <w:sz w:val="28"/>
          <w:szCs w:val="28"/>
          <w:lang w:val="vi-VN"/>
        </w:rPr>
      </w:pPr>
      <w:r w:rsidRPr="00DD1087">
        <w:rPr>
          <w:noProof/>
          <w:color w:val="000000"/>
          <w:sz w:val="28"/>
          <w:szCs w:val="28"/>
          <w:lang w:val="vi-VN"/>
        </w:rPr>
        <w:t>Gồm các xã: Hoà Sơn, Hoà Nhơn, Hoà Phong, Hoà Khương, Hoà Phú, Hoà Châu, Hoà Tiến và Hoà Phước.</w:t>
      </w:r>
    </w:p>
    <w:p w:rsidR="00120B44" w:rsidRPr="00DD1087" w:rsidRDefault="00A57208" w:rsidP="00030FBC">
      <w:pPr>
        <w:pStyle w:val="Heading2"/>
        <w:numPr>
          <w:ilvl w:val="0"/>
          <w:numId w:val="0"/>
        </w:numPr>
        <w:spacing w:after="0" w:line="295" w:lineRule="auto"/>
        <w:ind w:firstLine="709"/>
        <w:rPr>
          <w:noProof/>
          <w:color w:val="000000"/>
        </w:rPr>
      </w:pPr>
      <w:bookmarkStart w:id="94" w:name="_Toc501979139"/>
      <w:r w:rsidRPr="00DD1087">
        <w:rPr>
          <w:noProof/>
          <w:color w:val="000000"/>
        </w:rPr>
        <w:t>2. Phương án quy hoạch</w:t>
      </w:r>
      <w:bookmarkEnd w:id="94"/>
    </w:p>
    <w:p w:rsidR="00120B44" w:rsidRPr="00DD1087" w:rsidRDefault="00120B44" w:rsidP="00204056">
      <w:pPr>
        <w:pStyle w:val="Heading5"/>
        <w:numPr>
          <w:ilvl w:val="0"/>
          <w:numId w:val="0"/>
        </w:numPr>
        <w:spacing w:before="120" w:line="288" w:lineRule="auto"/>
        <w:ind w:firstLine="709"/>
        <w:rPr>
          <w:noProof/>
          <w:color w:val="000000"/>
          <w:szCs w:val="28"/>
        </w:rPr>
      </w:pPr>
      <w:r w:rsidRPr="00DD1087">
        <w:rPr>
          <w:noProof/>
          <w:color w:val="000000"/>
          <w:szCs w:val="28"/>
        </w:rPr>
        <w:t xml:space="preserve">Đây là khu vực có địa hình đồi núi phức tạp, nơi tập trung nhiều khu công nghiệp lớn </w:t>
      </w:r>
      <w:r w:rsidRPr="00DD1087">
        <w:rPr>
          <w:noProof/>
          <w:color w:val="000000"/>
          <w:szCs w:val="28"/>
          <w:lang w:val="vi-VN"/>
        </w:rPr>
        <w:t>và</w:t>
      </w:r>
      <w:r w:rsidRPr="00DD1087">
        <w:rPr>
          <w:noProof/>
          <w:color w:val="000000"/>
          <w:szCs w:val="28"/>
        </w:rPr>
        <w:t xml:space="preserve"> nhiều </w:t>
      </w:r>
      <w:r w:rsidRPr="00DD1087">
        <w:rPr>
          <w:noProof/>
          <w:color w:val="000000"/>
          <w:szCs w:val="28"/>
          <w:lang w:val="vi-VN"/>
        </w:rPr>
        <w:t>khu dân cư</w:t>
      </w:r>
      <w:r w:rsidRPr="00DD1087">
        <w:rPr>
          <w:noProof/>
          <w:color w:val="000000"/>
          <w:szCs w:val="28"/>
        </w:rPr>
        <w:t>, khu</w:t>
      </w:r>
      <w:r w:rsidRPr="00DD1087">
        <w:rPr>
          <w:noProof/>
          <w:color w:val="000000"/>
          <w:szCs w:val="28"/>
          <w:lang w:val="vi-VN"/>
        </w:rPr>
        <w:t xml:space="preserve"> tái định cư</w:t>
      </w:r>
      <w:r w:rsidRPr="00DD1087">
        <w:rPr>
          <w:noProof/>
          <w:color w:val="000000"/>
          <w:szCs w:val="28"/>
        </w:rPr>
        <w:t xml:space="preserve"> mới</w:t>
      </w:r>
      <w:r w:rsidR="004D4637">
        <w:rPr>
          <w:noProof/>
          <w:color w:val="000000"/>
          <w:szCs w:val="28"/>
        </w:rPr>
        <w:t xml:space="preserve"> </w:t>
      </w:r>
      <w:r w:rsidRPr="00DD1087">
        <w:rPr>
          <w:noProof/>
          <w:color w:val="000000"/>
          <w:szCs w:val="28"/>
        </w:rPr>
        <w:t xml:space="preserve">đang hình thành,mật độ trạm BTS còn thưa, </w:t>
      </w:r>
      <w:r w:rsidRPr="00DD1087">
        <w:rPr>
          <w:noProof/>
          <w:color w:val="000000"/>
          <w:szCs w:val="28"/>
          <w:lang w:val="vi-VN"/>
        </w:rPr>
        <w:t>nhu cầu sử dụng dịch vụ viễn thông trong tương lai sẽ rất lớn.</w:t>
      </w:r>
      <w:r w:rsidR="002E5348">
        <w:rPr>
          <w:noProof/>
          <w:color w:val="000000"/>
          <w:szCs w:val="28"/>
        </w:rPr>
        <w:t xml:space="preserve"> </w:t>
      </w:r>
      <w:r w:rsidRPr="00DD1087">
        <w:rPr>
          <w:noProof/>
          <w:color w:val="000000"/>
          <w:szCs w:val="28"/>
          <w:lang w:val="vi-VN"/>
        </w:rPr>
        <w:t>Do đó</w:t>
      </w:r>
      <w:r w:rsidRPr="00DD1087">
        <w:rPr>
          <w:noProof/>
          <w:color w:val="000000"/>
          <w:szCs w:val="28"/>
        </w:rPr>
        <w:t>, khi quy hoạch cần thỏa mãn các yêu cầu sau:</w:t>
      </w:r>
    </w:p>
    <w:p w:rsidR="00120B44" w:rsidRPr="00DD1087" w:rsidRDefault="00120B44" w:rsidP="00204056">
      <w:pPr>
        <w:pStyle w:val="Heading5"/>
        <w:numPr>
          <w:ilvl w:val="0"/>
          <w:numId w:val="0"/>
        </w:numPr>
        <w:spacing w:before="120" w:line="288" w:lineRule="auto"/>
        <w:ind w:firstLine="709"/>
        <w:rPr>
          <w:noProof/>
          <w:color w:val="000000"/>
          <w:szCs w:val="28"/>
        </w:rPr>
      </w:pPr>
      <w:r w:rsidRPr="00DD1087">
        <w:rPr>
          <w:noProof/>
          <w:color w:val="000000"/>
          <w:szCs w:val="28"/>
        </w:rPr>
        <w:t xml:space="preserve">- Bảo đảm mỹ quan, </w:t>
      </w:r>
      <w:r w:rsidRPr="00DD1087">
        <w:rPr>
          <w:noProof/>
          <w:color w:val="000000"/>
          <w:szCs w:val="28"/>
          <w:lang w:val="vi-VN"/>
        </w:rPr>
        <w:t>lắp đặt</w:t>
      </w:r>
      <w:r w:rsidRPr="00DD1087">
        <w:rPr>
          <w:noProof/>
          <w:color w:val="000000"/>
          <w:szCs w:val="28"/>
        </w:rPr>
        <w:t xml:space="preserve"> thêm</w:t>
      </w:r>
      <w:r w:rsidRPr="00DD1087">
        <w:rPr>
          <w:noProof/>
          <w:color w:val="000000"/>
          <w:szCs w:val="28"/>
          <w:lang w:val="vi-VN"/>
        </w:rPr>
        <w:t xml:space="preserve"> các trạm BTS</w:t>
      </w:r>
      <w:r w:rsidRPr="00DD1087">
        <w:rPr>
          <w:noProof/>
          <w:color w:val="000000"/>
          <w:szCs w:val="28"/>
        </w:rPr>
        <w:t xml:space="preserve"> phải</w:t>
      </w:r>
      <w:r w:rsidRPr="00DD1087">
        <w:rPr>
          <w:noProof/>
          <w:color w:val="000000"/>
          <w:szCs w:val="28"/>
          <w:lang w:val="vi-VN"/>
        </w:rPr>
        <w:t xml:space="preserve"> phù hợp với định hướng phát triển.</w:t>
      </w:r>
    </w:p>
    <w:p w:rsidR="00120B44" w:rsidRPr="00DD1087" w:rsidRDefault="00120B44" w:rsidP="00204056">
      <w:pPr>
        <w:pStyle w:val="Heading5"/>
        <w:numPr>
          <w:ilvl w:val="0"/>
          <w:numId w:val="0"/>
        </w:numPr>
        <w:spacing w:before="120" w:line="288" w:lineRule="auto"/>
        <w:ind w:firstLine="709"/>
        <w:rPr>
          <w:noProof/>
          <w:color w:val="000000"/>
          <w:szCs w:val="28"/>
        </w:rPr>
      </w:pPr>
      <w:r w:rsidRPr="00DD1087">
        <w:rPr>
          <w:noProof/>
          <w:color w:val="000000"/>
          <w:szCs w:val="28"/>
        </w:rPr>
        <w:t>- Ngừng cấp phép xây dựng các trạm BTS loại 1 tại các khu vực cục bộ đông dân cư.</w:t>
      </w:r>
    </w:p>
    <w:p w:rsidR="00120B44" w:rsidRPr="00DD1087" w:rsidRDefault="00120B44" w:rsidP="00204056">
      <w:pPr>
        <w:pStyle w:val="Heading5"/>
        <w:numPr>
          <w:ilvl w:val="0"/>
          <w:numId w:val="0"/>
        </w:numPr>
        <w:spacing w:before="120" w:line="288" w:lineRule="auto"/>
        <w:ind w:firstLine="709"/>
        <w:rPr>
          <w:noProof/>
          <w:color w:val="000000"/>
          <w:szCs w:val="28"/>
        </w:rPr>
      </w:pPr>
      <w:r w:rsidRPr="00DD1087">
        <w:rPr>
          <w:noProof/>
          <w:color w:val="000000"/>
          <w:szCs w:val="28"/>
        </w:rPr>
        <w:t>-  Ưu tiên sử dụng chung hạ tầng viễn thông, khuyến khích bố trí lắp đặt các trạm BTS loại thân thiện môi trường.</w:t>
      </w:r>
    </w:p>
    <w:p w:rsidR="00120B44" w:rsidRPr="00DD1087" w:rsidRDefault="00120B44" w:rsidP="00204056">
      <w:pPr>
        <w:pStyle w:val="Heading5"/>
        <w:numPr>
          <w:ilvl w:val="0"/>
          <w:numId w:val="0"/>
        </w:numPr>
        <w:spacing w:before="120" w:line="288" w:lineRule="auto"/>
        <w:ind w:firstLine="709"/>
        <w:rPr>
          <w:noProof/>
          <w:color w:val="000000"/>
          <w:szCs w:val="28"/>
          <w:lang w:val="vi-VN"/>
        </w:rPr>
      </w:pPr>
      <w:r w:rsidRPr="00DD1087">
        <w:rPr>
          <w:noProof/>
          <w:color w:val="000000"/>
          <w:szCs w:val="28"/>
        </w:rPr>
        <w:t>- Trong giai đoạn đầu, do nhu cầu phủ sóng nên vẫn duy trì các trạm BTS loại 1a hiện trạng, chỉ di dời hoặc chuyển đổi loại hình một số trạm loại 1b tại các điểm đông dân cư.</w:t>
      </w:r>
    </w:p>
    <w:p w:rsidR="00120B44" w:rsidRPr="00DD1087" w:rsidRDefault="00120B44" w:rsidP="00204056">
      <w:pPr>
        <w:pStyle w:val="Heading5"/>
        <w:numPr>
          <w:ilvl w:val="0"/>
          <w:numId w:val="0"/>
        </w:numPr>
        <w:spacing w:before="120" w:line="288" w:lineRule="auto"/>
        <w:ind w:firstLine="709"/>
        <w:rPr>
          <w:noProof/>
          <w:color w:val="000000"/>
          <w:szCs w:val="28"/>
        </w:rPr>
      </w:pPr>
      <w:r w:rsidRPr="00DD1087">
        <w:rPr>
          <w:noProof/>
          <w:color w:val="000000"/>
          <w:szCs w:val="28"/>
          <w:lang w:val="vi-VN"/>
        </w:rPr>
        <w:t xml:space="preserve">Các xã ở vùng sâu, vùng xa ưu tiên </w:t>
      </w:r>
      <w:r w:rsidRPr="00DD1087">
        <w:rPr>
          <w:noProof/>
          <w:color w:val="000000"/>
          <w:szCs w:val="28"/>
        </w:rPr>
        <w:t>tiếp tục cho phép</w:t>
      </w:r>
      <w:r w:rsidRPr="00DD1087">
        <w:rPr>
          <w:noProof/>
          <w:color w:val="000000"/>
          <w:szCs w:val="28"/>
          <w:lang w:val="vi-VN"/>
        </w:rPr>
        <w:t xml:space="preserve"> xây dựng các trạm BTS</w:t>
      </w:r>
      <w:r w:rsidR="002E5348">
        <w:rPr>
          <w:noProof/>
          <w:color w:val="000000"/>
          <w:szCs w:val="28"/>
        </w:rPr>
        <w:t xml:space="preserve"> </w:t>
      </w:r>
      <w:r w:rsidR="003E1A5E">
        <w:rPr>
          <w:noProof/>
          <w:color w:val="000000"/>
          <w:szCs w:val="28"/>
        </w:rPr>
        <w:t>loại 1a</w:t>
      </w:r>
      <w:r w:rsidRPr="00DD1087">
        <w:rPr>
          <w:noProof/>
          <w:color w:val="000000"/>
          <w:szCs w:val="28"/>
        </w:rPr>
        <w:t xml:space="preserve"> để phủ sóng và nâng cao chất lượng dịch vụ</w:t>
      </w:r>
      <w:r w:rsidRPr="00DD1087">
        <w:rPr>
          <w:noProof/>
          <w:color w:val="000000"/>
          <w:szCs w:val="28"/>
          <w:lang w:val="vi-VN"/>
        </w:rPr>
        <w:t>.</w:t>
      </w:r>
      <w:r w:rsidRPr="00DD1087">
        <w:rPr>
          <w:noProof/>
          <w:color w:val="000000"/>
          <w:szCs w:val="28"/>
        </w:rPr>
        <w:t xml:space="preserve"> Tuy nhiên, phải có lộ trình</w:t>
      </w:r>
      <w:r w:rsidR="003E1A5E">
        <w:rPr>
          <w:noProof/>
          <w:color w:val="000000"/>
          <w:szCs w:val="28"/>
        </w:rPr>
        <w:t xml:space="preserve"> hạ độ cao hoặc</w:t>
      </w:r>
      <w:r w:rsidRPr="00DD1087">
        <w:rPr>
          <w:noProof/>
          <w:color w:val="000000"/>
          <w:szCs w:val="28"/>
        </w:rPr>
        <w:t xml:space="preserve"> chuyển đổi loại hình BTS phù hợp khi các khu vực này phát triển đông dân cư.</w:t>
      </w:r>
    </w:p>
    <w:p w:rsidR="0078266D" w:rsidRDefault="00385A39" w:rsidP="00204056">
      <w:pPr>
        <w:pStyle w:val="Heading5"/>
        <w:numPr>
          <w:ilvl w:val="0"/>
          <w:numId w:val="0"/>
        </w:numPr>
        <w:spacing w:before="120" w:line="288" w:lineRule="auto"/>
        <w:ind w:firstLine="709"/>
        <w:rPr>
          <w:noProof/>
          <w:color w:val="000000"/>
          <w:szCs w:val="28"/>
        </w:rPr>
      </w:pPr>
      <w:r w:rsidRPr="00DD1087">
        <w:rPr>
          <w:noProof/>
          <w:color w:val="000000"/>
          <w:szCs w:val="28"/>
        </w:rPr>
        <w:t xml:space="preserve">Với các yêu cầu nêu trên, </w:t>
      </w:r>
      <w:r w:rsidR="00020DE9">
        <w:rPr>
          <w:noProof/>
          <w:color w:val="000000"/>
          <w:szCs w:val="28"/>
          <w:lang w:val="vi-VN"/>
        </w:rPr>
        <w:t>Quy hoạch mạng lưới</w:t>
      </w:r>
      <w:r w:rsidRPr="00DD1087">
        <w:rPr>
          <w:noProof/>
          <w:color w:val="000000"/>
          <w:szCs w:val="28"/>
          <w:lang w:val="vi-VN"/>
        </w:rPr>
        <w:t xml:space="preserve"> trạm BTS trên địa bàn </w:t>
      </w:r>
      <w:r w:rsidRPr="00DD1087">
        <w:rPr>
          <w:noProof/>
          <w:color w:val="000000"/>
          <w:szCs w:val="28"/>
        </w:rPr>
        <w:t>khu vực Nam huyện Hòa Vang</w:t>
      </w:r>
      <w:r w:rsidRPr="00DD1087">
        <w:rPr>
          <w:noProof/>
          <w:color w:val="000000"/>
          <w:szCs w:val="28"/>
          <w:lang w:val="vi-VN"/>
        </w:rPr>
        <w:t xml:space="preserve"> đến năm 2020, tầm nhìn đến năm 2030</w:t>
      </w:r>
      <w:r w:rsidRPr="00DD1087">
        <w:rPr>
          <w:noProof/>
          <w:color w:val="000000"/>
          <w:szCs w:val="28"/>
        </w:rPr>
        <w:t xml:space="preserve"> được mô tả tại </w:t>
      </w:r>
      <w:fldSimple w:instr=" REF _Ref487721080 \h  \* MERGEFORMAT ">
        <w:r w:rsidR="00822BDB" w:rsidRPr="00DD1087">
          <w:rPr>
            <w:i/>
            <w:color w:val="000000"/>
            <w:szCs w:val="28"/>
          </w:rPr>
          <w:t xml:space="preserve">Bảng  </w:t>
        </w:r>
        <w:r w:rsidR="00822BDB">
          <w:rPr>
            <w:i/>
            <w:noProof/>
            <w:color w:val="000000"/>
            <w:szCs w:val="28"/>
          </w:rPr>
          <w:t>22</w:t>
        </w:r>
      </w:fldSimple>
      <w:r w:rsidR="004B7F3D" w:rsidRPr="00DD1087">
        <w:rPr>
          <w:noProof/>
          <w:color w:val="000000"/>
          <w:szCs w:val="28"/>
        </w:rPr>
        <w:t>,</w:t>
      </w:r>
      <w:r w:rsidRPr="00DD1087">
        <w:rPr>
          <w:noProof/>
          <w:color w:val="000000"/>
          <w:szCs w:val="28"/>
        </w:rPr>
        <w:t xml:space="preserve"> theo đó khu vực Nam huyện Hòa Va</w:t>
      </w:r>
      <w:r w:rsidR="0078266D">
        <w:rPr>
          <w:noProof/>
          <w:color w:val="000000"/>
          <w:szCs w:val="28"/>
        </w:rPr>
        <w:t>ng được mô tả thành 04 phân khu:</w:t>
      </w:r>
    </w:p>
    <w:p w:rsidR="0078266D" w:rsidRPr="00514D7C" w:rsidRDefault="0078266D" w:rsidP="0078266D">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8</w:t>
      </w:r>
      <w:r w:rsidRPr="00514D7C">
        <w:rPr>
          <w:noProof/>
          <w:color w:val="000000"/>
        </w:rPr>
        <w:t>.1:</w:t>
      </w:r>
      <w:r>
        <w:rPr>
          <w:noProof/>
          <w:color w:val="000000"/>
        </w:rPr>
        <w:t xml:space="preserve"> các xã Hòa Nhơn, Hòa Phong, Hòa Khương, Hòa Phú, Hòa Châu, Hòa Tiến, Hòa Phước;</w:t>
      </w:r>
    </w:p>
    <w:p w:rsidR="0078266D" w:rsidRPr="00514D7C" w:rsidRDefault="0078266D" w:rsidP="0078266D">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8</w:t>
      </w:r>
      <w:r w:rsidRPr="00514D7C">
        <w:rPr>
          <w:noProof/>
          <w:color w:val="000000"/>
        </w:rPr>
        <w:t xml:space="preserve">.2: </w:t>
      </w:r>
      <w:r>
        <w:rPr>
          <w:noProof/>
          <w:color w:val="000000"/>
        </w:rPr>
        <w:t>xã Hòa Sơn;</w:t>
      </w:r>
    </w:p>
    <w:p w:rsidR="0078266D" w:rsidRPr="00514D7C" w:rsidRDefault="0078266D" w:rsidP="0078266D">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8</w:t>
      </w:r>
      <w:r w:rsidRPr="00514D7C">
        <w:rPr>
          <w:noProof/>
          <w:color w:val="000000"/>
        </w:rPr>
        <w:t xml:space="preserve">.3: </w:t>
      </w:r>
      <w:r>
        <w:rPr>
          <w:noProof/>
          <w:color w:val="000000"/>
        </w:rPr>
        <w:t>các xã Hòa Sơn, Hòa Nhơn;</w:t>
      </w:r>
    </w:p>
    <w:p w:rsidR="0078266D" w:rsidRPr="0078266D" w:rsidRDefault="0078266D" w:rsidP="0078266D">
      <w:pPr>
        <w:pStyle w:val="Heading6"/>
        <w:numPr>
          <w:ilvl w:val="0"/>
          <w:numId w:val="0"/>
        </w:numPr>
        <w:spacing w:before="120" w:line="288" w:lineRule="auto"/>
        <w:ind w:left="289" w:firstLine="431"/>
        <w:jc w:val="left"/>
        <w:rPr>
          <w:noProof/>
          <w:color w:val="000000"/>
        </w:rPr>
      </w:pPr>
      <w:r>
        <w:rPr>
          <w:noProof/>
          <w:color w:val="000000"/>
        </w:rPr>
        <w:t xml:space="preserve">- </w:t>
      </w:r>
      <w:r w:rsidRPr="00514D7C">
        <w:rPr>
          <w:noProof/>
          <w:color w:val="000000"/>
        </w:rPr>
        <w:t xml:space="preserve">Phân khu </w:t>
      </w:r>
      <w:r>
        <w:rPr>
          <w:noProof/>
          <w:color w:val="000000"/>
        </w:rPr>
        <w:t>8</w:t>
      </w:r>
      <w:r w:rsidRPr="00514D7C">
        <w:rPr>
          <w:noProof/>
          <w:color w:val="000000"/>
        </w:rPr>
        <w:t xml:space="preserve">.4: </w:t>
      </w:r>
      <w:r>
        <w:rPr>
          <w:noProof/>
          <w:color w:val="000000"/>
        </w:rPr>
        <w:t>các xã Hòa Châu, Hòa Phước.</w:t>
      </w:r>
    </w:p>
    <w:p w:rsidR="00385A39" w:rsidRPr="00DD1087" w:rsidRDefault="00004981" w:rsidP="00204056">
      <w:pPr>
        <w:pStyle w:val="Heading5"/>
        <w:numPr>
          <w:ilvl w:val="0"/>
          <w:numId w:val="0"/>
        </w:numPr>
        <w:spacing w:before="120" w:line="288" w:lineRule="auto"/>
        <w:ind w:firstLine="709"/>
        <w:rPr>
          <w:noProof/>
          <w:color w:val="000000"/>
          <w:szCs w:val="28"/>
        </w:rPr>
      </w:pPr>
      <w:r w:rsidRPr="00DD1087">
        <w:rPr>
          <w:noProof/>
          <w:color w:val="000000"/>
          <w:szCs w:val="28"/>
        </w:rPr>
        <w:t>C</w:t>
      </w:r>
      <w:r w:rsidR="00385A39" w:rsidRPr="00DD1087">
        <w:rPr>
          <w:noProof/>
          <w:color w:val="000000"/>
          <w:lang w:val="vi-VN"/>
        </w:rPr>
        <w:t>hiều cao tối đa</w:t>
      </w:r>
      <w:r w:rsidR="00385A39" w:rsidRPr="00DD1087">
        <w:rPr>
          <w:noProof/>
          <w:color w:val="000000"/>
        </w:rPr>
        <w:t xml:space="preserve"> cột </w:t>
      </w:r>
      <w:r w:rsidR="00385A39" w:rsidRPr="00DD1087">
        <w:rPr>
          <w:noProof/>
          <w:color w:val="000000"/>
          <w:spacing w:val="-2"/>
          <w:szCs w:val="28"/>
        </w:rPr>
        <w:t xml:space="preserve">ăng ten </w:t>
      </w:r>
      <w:r w:rsidRPr="00DD1087">
        <w:rPr>
          <w:noProof/>
          <w:color w:val="000000"/>
          <w:spacing w:val="-2"/>
          <w:szCs w:val="28"/>
        </w:rPr>
        <w:t xml:space="preserve">ở các phân khu </w:t>
      </w:r>
      <w:r w:rsidR="00385A39" w:rsidRPr="00DD1087">
        <w:rPr>
          <w:noProof/>
          <w:color w:val="000000"/>
          <w:spacing w:val="-2"/>
          <w:szCs w:val="28"/>
        </w:rPr>
        <w:t>được</w:t>
      </w:r>
      <w:r w:rsidR="00385A39" w:rsidRPr="00DD1087">
        <w:rPr>
          <w:noProof/>
          <w:color w:val="000000"/>
          <w:szCs w:val="28"/>
        </w:rPr>
        <w:t xml:space="preserve"> mô tả tại </w:t>
      </w:r>
      <w:fldSimple w:instr=" REF _Ref487721088 \h  \* MERGEFORMAT ">
        <w:r w:rsidR="00822BDB" w:rsidRPr="00DD1087">
          <w:rPr>
            <w:i/>
            <w:color w:val="000000"/>
            <w:szCs w:val="28"/>
          </w:rPr>
          <w:t xml:space="preserve">Bảng  </w:t>
        </w:r>
        <w:r w:rsidR="00822BDB">
          <w:rPr>
            <w:i/>
            <w:noProof/>
            <w:color w:val="000000"/>
            <w:szCs w:val="28"/>
          </w:rPr>
          <w:t>23</w:t>
        </w:r>
      </w:fldSimple>
      <w:r w:rsidR="00385A39" w:rsidRPr="00DD1087">
        <w:rPr>
          <w:noProof/>
          <w:color w:val="000000"/>
          <w:szCs w:val="28"/>
        </w:rPr>
        <w:t>.</w:t>
      </w:r>
    </w:p>
    <w:p w:rsidR="00120B44" w:rsidRPr="00DD1087" w:rsidRDefault="00120B44" w:rsidP="00120B44">
      <w:pPr>
        <w:rPr>
          <w:color w:val="000000"/>
        </w:rPr>
        <w:sectPr w:rsidR="00120B44" w:rsidRPr="00DD1087" w:rsidSect="00BC6B8F">
          <w:headerReference w:type="default" r:id="rId53"/>
          <w:footerReference w:type="default" r:id="rId54"/>
          <w:pgSz w:w="11907" w:h="16839" w:code="9"/>
          <w:pgMar w:top="1134" w:right="1134" w:bottom="1077" w:left="1701" w:header="215" w:footer="215" w:gutter="0"/>
          <w:cols w:space="720"/>
          <w:docGrid w:linePitch="381"/>
        </w:sectPr>
      </w:pPr>
    </w:p>
    <w:p w:rsidR="00120B44" w:rsidRPr="00DD1087" w:rsidRDefault="00E6242E" w:rsidP="001443FC">
      <w:pPr>
        <w:spacing w:after="120"/>
        <w:jc w:val="center"/>
        <w:rPr>
          <w:i/>
          <w:noProof/>
          <w:color w:val="000000"/>
          <w:sz w:val="28"/>
        </w:rPr>
      </w:pPr>
      <w:bookmarkStart w:id="95" w:name="_Ref487721080"/>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22</w:t>
      </w:r>
      <w:r w:rsidR="008A267F" w:rsidRPr="00DD1087">
        <w:rPr>
          <w:i/>
          <w:color w:val="000000"/>
          <w:sz w:val="28"/>
          <w:szCs w:val="28"/>
        </w:rPr>
        <w:fldChar w:fldCharType="end"/>
      </w:r>
      <w:bookmarkEnd w:id="95"/>
      <w:r w:rsidR="00120B44" w:rsidRPr="00DD1087">
        <w:rPr>
          <w:i/>
          <w:noProof/>
          <w:color w:val="000000"/>
          <w:sz w:val="28"/>
        </w:rPr>
        <w:t>. Q</w:t>
      </w:r>
      <w:r w:rsidR="00120B44" w:rsidRPr="00DD1087">
        <w:rPr>
          <w:i/>
          <w:noProof/>
          <w:color w:val="000000"/>
          <w:sz w:val="28"/>
          <w:lang w:val="vi-VN"/>
        </w:rPr>
        <w:t xml:space="preserve">uy hoạch phát triển số lượng trạm BTS </w:t>
      </w:r>
      <w:r w:rsidR="00120B44" w:rsidRPr="00DD1087">
        <w:rPr>
          <w:i/>
          <w:noProof/>
          <w:color w:val="000000"/>
          <w:sz w:val="28"/>
        </w:rPr>
        <w:t xml:space="preserve">khu vực Nam huyện Hòa Vang </w:t>
      </w:r>
      <w:r w:rsidR="00120B44" w:rsidRPr="00DD1087">
        <w:rPr>
          <w:i/>
          <w:noProof/>
          <w:color w:val="000000"/>
          <w:sz w:val="28"/>
          <w:lang w:val="vi-VN"/>
        </w:rPr>
        <w:t>theo phân khu</w:t>
      </w:r>
    </w:p>
    <w:tbl>
      <w:tblPr>
        <w:tblW w:w="1455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060"/>
        <w:gridCol w:w="1799"/>
        <w:gridCol w:w="1799"/>
        <w:gridCol w:w="1799"/>
        <w:gridCol w:w="676"/>
        <w:gridCol w:w="677"/>
        <w:gridCol w:w="693"/>
        <w:gridCol w:w="676"/>
        <w:gridCol w:w="677"/>
        <w:gridCol w:w="693"/>
        <w:gridCol w:w="676"/>
        <w:gridCol w:w="677"/>
        <w:gridCol w:w="846"/>
      </w:tblGrid>
      <w:tr w:rsidR="00363DA9" w:rsidRPr="00DD1087" w:rsidTr="003B0B87">
        <w:trPr>
          <w:jc w:val="center"/>
        </w:trPr>
        <w:tc>
          <w:tcPr>
            <w:tcW w:w="803" w:type="dxa"/>
            <w:vMerge w:val="restart"/>
            <w:vAlign w:val="center"/>
          </w:tcPr>
          <w:p w:rsidR="00363DA9" w:rsidRPr="00DD1087" w:rsidRDefault="00363DA9" w:rsidP="00385A39">
            <w:pPr>
              <w:spacing w:before="60" w:after="60" w:line="240" w:lineRule="auto"/>
              <w:ind w:left="-108" w:right="-108"/>
              <w:jc w:val="center"/>
              <w:rPr>
                <w:color w:val="000000"/>
                <w:sz w:val="26"/>
                <w:szCs w:val="24"/>
              </w:rPr>
            </w:pPr>
            <w:r w:rsidRPr="00DD1087">
              <w:rPr>
                <w:b/>
                <w:color w:val="000000"/>
                <w:sz w:val="26"/>
                <w:szCs w:val="24"/>
              </w:rPr>
              <w:t>Phân khu</w:t>
            </w:r>
          </w:p>
        </w:tc>
        <w:tc>
          <w:tcPr>
            <w:tcW w:w="2060" w:type="dxa"/>
            <w:vMerge w:val="restart"/>
            <w:vAlign w:val="center"/>
          </w:tcPr>
          <w:p w:rsidR="00363DA9" w:rsidRPr="00DD1087" w:rsidRDefault="00363DA9" w:rsidP="00385A39">
            <w:pPr>
              <w:spacing w:before="60" w:after="60" w:line="240" w:lineRule="auto"/>
              <w:ind w:left="-108" w:right="-108"/>
              <w:jc w:val="center"/>
              <w:rPr>
                <w:color w:val="000000"/>
                <w:sz w:val="26"/>
                <w:szCs w:val="24"/>
              </w:rPr>
            </w:pPr>
            <w:r w:rsidRPr="00DD1087">
              <w:rPr>
                <w:b/>
                <w:color w:val="000000"/>
                <w:sz w:val="26"/>
                <w:szCs w:val="24"/>
              </w:rPr>
              <w:t>Địa bàn (phường)</w:t>
            </w:r>
          </w:p>
        </w:tc>
        <w:tc>
          <w:tcPr>
            <w:tcW w:w="11688" w:type="dxa"/>
            <w:gridSpan w:val="12"/>
            <w:vAlign w:val="center"/>
          </w:tcPr>
          <w:p w:rsidR="00363DA9" w:rsidRPr="00DD1087" w:rsidRDefault="00363DA9" w:rsidP="00385A39">
            <w:pPr>
              <w:spacing w:before="60" w:after="60" w:line="240" w:lineRule="auto"/>
              <w:jc w:val="center"/>
              <w:rPr>
                <w:color w:val="000000"/>
                <w:sz w:val="26"/>
                <w:szCs w:val="24"/>
              </w:rPr>
            </w:pPr>
            <w:r w:rsidRPr="00DD1087">
              <w:rPr>
                <w:b/>
                <w:color w:val="000000"/>
                <w:sz w:val="26"/>
                <w:szCs w:val="24"/>
              </w:rPr>
              <w:t>Quy hoạch phát triển trạm BTS (theo loại)</w:t>
            </w:r>
          </w:p>
        </w:tc>
      </w:tr>
      <w:tr w:rsidR="00363DA9" w:rsidRPr="00DD1087" w:rsidTr="003B0B87">
        <w:trPr>
          <w:jc w:val="center"/>
        </w:trPr>
        <w:tc>
          <w:tcPr>
            <w:tcW w:w="803" w:type="dxa"/>
            <w:vMerge/>
            <w:vAlign w:val="center"/>
          </w:tcPr>
          <w:p w:rsidR="00363DA9" w:rsidRPr="00DD1087" w:rsidRDefault="00363DA9" w:rsidP="00385A39">
            <w:pPr>
              <w:spacing w:before="60" w:after="60" w:line="240" w:lineRule="auto"/>
              <w:ind w:left="-108" w:right="-108"/>
              <w:jc w:val="center"/>
              <w:rPr>
                <w:color w:val="000000"/>
                <w:sz w:val="26"/>
                <w:szCs w:val="24"/>
              </w:rPr>
            </w:pPr>
          </w:p>
        </w:tc>
        <w:tc>
          <w:tcPr>
            <w:tcW w:w="2060" w:type="dxa"/>
            <w:vMerge/>
            <w:vAlign w:val="center"/>
          </w:tcPr>
          <w:p w:rsidR="00363DA9" w:rsidRPr="00DD1087" w:rsidRDefault="00363DA9" w:rsidP="00385A39">
            <w:pPr>
              <w:spacing w:before="60" w:after="60" w:line="240" w:lineRule="auto"/>
              <w:ind w:left="-108" w:right="-108"/>
              <w:jc w:val="center"/>
              <w:rPr>
                <w:color w:val="000000"/>
                <w:sz w:val="26"/>
                <w:szCs w:val="24"/>
              </w:rPr>
            </w:pPr>
          </w:p>
        </w:tc>
        <w:tc>
          <w:tcPr>
            <w:tcW w:w="5397" w:type="dxa"/>
            <w:gridSpan w:val="3"/>
            <w:vAlign w:val="center"/>
          </w:tcPr>
          <w:p w:rsidR="00363DA9" w:rsidRPr="00DD1087" w:rsidRDefault="00363DA9" w:rsidP="00385A39">
            <w:pPr>
              <w:spacing w:before="60" w:after="60" w:line="240" w:lineRule="auto"/>
              <w:jc w:val="center"/>
              <w:rPr>
                <w:color w:val="000000"/>
                <w:sz w:val="26"/>
                <w:szCs w:val="24"/>
              </w:rPr>
            </w:pPr>
            <w:r w:rsidRPr="00DD1087">
              <w:rPr>
                <w:b/>
                <w:color w:val="000000"/>
                <w:sz w:val="26"/>
                <w:szCs w:val="24"/>
              </w:rPr>
              <w:t>Hiện trạng 2017</w:t>
            </w:r>
          </w:p>
        </w:tc>
        <w:tc>
          <w:tcPr>
            <w:tcW w:w="2046" w:type="dxa"/>
            <w:gridSpan w:val="3"/>
            <w:vAlign w:val="center"/>
          </w:tcPr>
          <w:p w:rsidR="00363DA9" w:rsidRPr="00DD1087" w:rsidRDefault="00363DA9" w:rsidP="00385A39">
            <w:pPr>
              <w:spacing w:before="60" w:after="60" w:line="240" w:lineRule="auto"/>
              <w:jc w:val="center"/>
              <w:rPr>
                <w:color w:val="000000"/>
                <w:sz w:val="26"/>
                <w:szCs w:val="24"/>
              </w:rPr>
            </w:pPr>
            <w:r w:rsidRPr="00DD1087">
              <w:rPr>
                <w:b/>
                <w:color w:val="000000"/>
                <w:sz w:val="26"/>
                <w:szCs w:val="24"/>
              </w:rPr>
              <w:t>2020</w:t>
            </w:r>
          </w:p>
        </w:tc>
        <w:tc>
          <w:tcPr>
            <w:tcW w:w="2046" w:type="dxa"/>
            <w:gridSpan w:val="3"/>
            <w:vAlign w:val="center"/>
          </w:tcPr>
          <w:p w:rsidR="00363DA9" w:rsidRPr="00DD1087" w:rsidRDefault="00363DA9" w:rsidP="00385A39">
            <w:pPr>
              <w:spacing w:before="60" w:after="60" w:line="240" w:lineRule="auto"/>
              <w:jc w:val="center"/>
              <w:rPr>
                <w:color w:val="000000"/>
                <w:sz w:val="26"/>
                <w:szCs w:val="24"/>
              </w:rPr>
            </w:pPr>
            <w:r w:rsidRPr="00DD1087">
              <w:rPr>
                <w:b/>
                <w:color w:val="000000"/>
                <w:sz w:val="26"/>
                <w:szCs w:val="24"/>
              </w:rPr>
              <w:t>2025</w:t>
            </w:r>
          </w:p>
        </w:tc>
        <w:tc>
          <w:tcPr>
            <w:tcW w:w="2199" w:type="dxa"/>
            <w:gridSpan w:val="3"/>
            <w:vAlign w:val="center"/>
          </w:tcPr>
          <w:p w:rsidR="00363DA9" w:rsidRPr="00DD1087" w:rsidRDefault="00363DA9" w:rsidP="00385A39">
            <w:pPr>
              <w:spacing w:before="60" w:after="60" w:line="240" w:lineRule="auto"/>
              <w:jc w:val="center"/>
              <w:rPr>
                <w:color w:val="000000"/>
                <w:sz w:val="26"/>
                <w:szCs w:val="24"/>
              </w:rPr>
            </w:pPr>
            <w:r w:rsidRPr="00DD1087">
              <w:rPr>
                <w:b/>
                <w:color w:val="000000"/>
                <w:sz w:val="26"/>
                <w:szCs w:val="24"/>
              </w:rPr>
              <w:t>2030</w:t>
            </w:r>
          </w:p>
        </w:tc>
      </w:tr>
      <w:tr w:rsidR="00363DA9" w:rsidRPr="00DD1087" w:rsidTr="003B0B87">
        <w:trPr>
          <w:jc w:val="center"/>
        </w:trPr>
        <w:tc>
          <w:tcPr>
            <w:tcW w:w="803" w:type="dxa"/>
            <w:vMerge/>
            <w:vAlign w:val="center"/>
          </w:tcPr>
          <w:p w:rsidR="00363DA9" w:rsidRPr="00DD1087" w:rsidRDefault="00363DA9" w:rsidP="00385A39">
            <w:pPr>
              <w:spacing w:before="60" w:after="60" w:line="240" w:lineRule="auto"/>
              <w:ind w:left="-108" w:right="-108"/>
              <w:jc w:val="center"/>
              <w:rPr>
                <w:color w:val="000000"/>
                <w:sz w:val="26"/>
                <w:szCs w:val="24"/>
              </w:rPr>
            </w:pPr>
          </w:p>
        </w:tc>
        <w:tc>
          <w:tcPr>
            <w:tcW w:w="2060" w:type="dxa"/>
            <w:vMerge/>
            <w:vAlign w:val="center"/>
          </w:tcPr>
          <w:p w:rsidR="00363DA9" w:rsidRPr="00DD1087" w:rsidRDefault="00363DA9" w:rsidP="00385A39">
            <w:pPr>
              <w:spacing w:before="60" w:after="60" w:line="240" w:lineRule="auto"/>
              <w:ind w:left="-108" w:right="-108"/>
              <w:jc w:val="center"/>
              <w:rPr>
                <w:color w:val="000000"/>
                <w:sz w:val="26"/>
                <w:szCs w:val="24"/>
              </w:rPr>
            </w:pPr>
          </w:p>
        </w:tc>
        <w:tc>
          <w:tcPr>
            <w:tcW w:w="1799"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1a</w:t>
            </w:r>
          </w:p>
        </w:tc>
        <w:tc>
          <w:tcPr>
            <w:tcW w:w="1799"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1b</w:t>
            </w:r>
          </w:p>
        </w:tc>
        <w:tc>
          <w:tcPr>
            <w:tcW w:w="1799"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2b</w:t>
            </w:r>
          </w:p>
        </w:tc>
        <w:tc>
          <w:tcPr>
            <w:tcW w:w="676"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1a</w:t>
            </w:r>
          </w:p>
        </w:tc>
        <w:tc>
          <w:tcPr>
            <w:tcW w:w="677"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1b</w:t>
            </w:r>
          </w:p>
        </w:tc>
        <w:tc>
          <w:tcPr>
            <w:tcW w:w="693"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2b</w:t>
            </w:r>
          </w:p>
        </w:tc>
        <w:tc>
          <w:tcPr>
            <w:tcW w:w="676"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1a</w:t>
            </w:r>
          </w:p>
        </w:tc>
        <w:tc>
          <w:tcPr>
            <w:tcW w:w="677"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1b</w:t>
            </w:r>
          </w:p>
        </w:tc>
        <w:tc>
          <w:tcPr>
            <w:tcW w:w="693"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2b</w:t>
            </w:r>
          </w:p>
        </w:tc>
        <w:tc>
          <w:tcPr>
            <w:tcW w:w="676"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1a</w:t>
            </w:r>
          </w:p>
        </w:tc>
        <w:tc>
          <w:tcPr>
            <w:tcW w:w="677"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1b</w:t>
            </w:r>
          </w:p>
        </w:tc>
        <w:tc>
          <w:tcPr>
            <w:tcW w:w="846" w:type="dxa"/>
            <w:vAlign w:val="center"/>
          </w:tcPr>
          <w:p w:rsidR="00363DA9" w:rsidRPr="00DD1087" w:rsidRDefault="00363DA9" w:rsidP="00385A39">
            <w:pPr>
              <w:spacing w:before="60" w:after="60" w:line="240" w:lineRule="auto"/>
              <w:ind w:left="-108" w:right="-108"/>
              <w:jc w:val="center"/>
              <w:rPr>
                <w:color w:val="000000"/>
                <w:sz w:val="26"/>
                <w:szCs w:val="24"/>
              </w:rPr>
            </w:pPr>
            <w:r w:rsidRPr="00DD1087">
              <w:rPr>
                <w:color w:val="000000"/>
                <w:sz w:val="26"/>
                <w:szCs w:val="24"/>
              </w:rPr>
              <w:t>2b</w:t>
            </w:r>
          </w:p>
        </w:tc>
      </w:tr>
      <w:tr w:rsidR="00363DA9" w:rsidRPr="00DD1087" w:rsidTr="00363DA9">
        <w:trPr>
          <w:jc w:val="center"/>
        </w:trPr>
        <w:tc>
          <w:tcPr>
            <w:tcW w:w="803" w:type="dxa"/>
            <w:vAlign w:val="center"/>
          </w:tcPr>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PK8.1</w:t>
            </w:r>
          </w:p>
        </w:tc>
        <w:tc>
          <w:tcPr>
            <w:tcW w:w="2060" w:type="dxa"/>
            <w:vAlign w:val="center"/>
          </w:tcPr>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Nhơn, </w:t>
            </w:r>
          </w:p>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Phong, </w:t>
            </w:r>
          </w:p>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Khương, </w:t>
            </w:r>
          </w:p>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Hòa Phú,</w:t>
            </w:r>
          </w:p>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Châu, </w:t>
            </w:r>
          </w:p>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Tiến, </w:t>
            </w:r>
          </w:p>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Hòa Phước.</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89</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28, Mobifone: 20, Viettel: 26, Gmobile: 08, Vietnamobile: 07)</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11</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08, Mobifone: 03)</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01</w:t>
            </w:r>
          </w:p>
          <w:p w:rsidR="00363DA9" w:rsidRPr="00DD1087" w:rsidRDefault="00363DA9" w:rsidP="00CD2B3C">
            <w:pPr>
              <w:spacing w:after="0" w:line="240" w:lineRule="auto"/>
              <w:jc w:val="center"/>
              <w:rPr>
                <w:color w:val="000000"/>
                <w:sz w:val="28"/>
                <w:szCs w:val="28"/>
              </w:rPr>
            </w:pPr>
            <w:r w:rsidRPr="00DD1087">
              <w:rPr>
                <w:color w:val="000000"/>
                <w:sz w:val="20"/>
                <w:szCs w:val="28"/>
              </w:rPr>
              <w:t>(S</w:t>
            </w:r>
            <w:r w:rsidR="002319CF" w:rsidRPr="00DD1087">
              <w:rPr>
                <w:color w:val="000000"/>
                <w:sz w:val="20"/>
                <w:szCs w:val="28"/>
              </w:rPr>
              <w:t>fone</w:t>
            </w:r>
            <w:r w:rsidRPr="00DD1087">
              <w:rPr>
                <w:color w:val="000000"/>
                <w:sz w:val="20"/>
                <w:szCs w:val="28"/>
              </w:rPr>
              <w:t>: 01)</w:t>
            </w:r>
          </w:p>
        </w:tc>
        <w:tc>
          <w:tcPr>
            <w:tcW w:w="676" w:type="dxa"/>
          </w:tcPr>
          <w:p w:rsidR="00363DA9" w:rsidRPr="00DD1087" w:rsidRDefault="00363DA9" w:rsidP="00CD2B3C">
            <w:pPr>
              <w:spacing w:after="0" w:line="240" w:lineRule="auto"/>
              <w:jc w:val="center"/>
              <w:rPr>
                <w:color w:val="000000"/>
                <w:sz w:val="28"/>
                <w:szCs w:val="28"/>
              </w:rPr>
            </w:pPr>
            <w:r w:rsidRPr="00DD1087">
              <w:rPr>
                <w:color w:val="000000"/>
                <w:sz w:val="28"/>
                <w:szCs w:val="28"/>
              </w:rPr>
              <w:t>89</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07</w:t>
            </w:r>
          </w:p>
        </w:tc>
        <w:tc>
          <w:tcPr>
            <w:tcW w:w="693" w:type="dxa"/>
          </w:tcPr>
          <w:p w:rsidR="00363DA9" w:rsidRPr="009177D0" w:rsidRDefault="00363DA9" w:rsidP="00CD2B3C">
            <w:pPr>
              <w:spacing w:after="0" w:line="240" w:lineRule="auto"/>
              <w:jc w:val="center"/>
              <w:rPr>
                <w:color w:val="FF0000"/>
                <w:sz w:val="28"/>
                <w:szCs w:val="28"/>
              </w:rPr>
            </w:pPr>
            <w:r w:rsidRPr="009177D0">
              <w:rPr>
                <w:color w:val="FF0000"/>
                <w:sz w:val="28"/>
                <w:szCs w:val="28"/>
              </w:rPr>
              <w:t>73</w:t>
            </w:r>
          </w:p>
        </w:tc>
        <w:tc>
          <w:tcPr>
            <w:tcW w:w="676" w:type="dxa"/>
          </w:tcPr>
          <w:p w:rsidR="00363DA9" w:rsidRPr="003C6EF5" w:rsidRDefault="009177D0" w:rsidP="00CD2B3C">
            <w:pPr>
              <w:spacing w:after="0" w:line="240" w:lineRule="auto"/>
              <w:jc w:val="center"/>
              <w:rPr>
                <w:color w:val="00B0F0"/>
                <w:sz w:val="28"/>
                <w:szCs w:val="28"/>
              </w:rPr>
            </w:pPr>
            <w:r>
              <w:rPr>
                <w:color w:val="00B0F0"/>
                <w:sz w:val="28"/>
                <w:szCs w:val="28"/>
              </w:rPr>
              <w:t>91</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03</w:t>
            </w:r>
          </w:p>
        </w:tc>
        <w:tc>
          <w:tcPr>
            <w:tcW w:w="693" w:type="dxa"/>
          </w:tcPr>
          <w:p w:rsidR="00363DA9" w:rsidRPr="009177D0" w:rsidRDefault="009177D0" w:rsidP="009177D0">
            <w:pPr>
              <w:spacing w:after="0" w:line="240" w:lineRule="auto"/>
              <w:jc w:val="center"/>
              <w:rPr>
                <w:color w:val="FF0000"/>
                <w:sz w:val="28"/>
                <w:szCs w:val="28"/>
              </w:rPr>
            </w:pPr>
            <w:r>
              <w:rPr>
                <w:color w:val="FF0000"/>
                <w:sz w:val="28"/>
                <w:szCs w:val="28"/>
              </w:rPr>
              <w:t>142</w:t>
            </w:r>
          </w:p>
        </w:tc>
        <w:tc>
          <w:tcPr>
            <w:tcW w:w="676" w:type="dxa"/>
          </w:tcPr>
          <w:p w:rsidR="00363DA9" w:rsidRPr="009177D0" w:rsidRDefault="000E1C1F" w:rsidP="00CD2B3C">
            <w:pPr>
              <w:spacing w:after="0" w:line="240" w:lineRule="auto"/>
              <w:jc w:val="center"/>
              <w:rPr>
                <w:color w:val="00B0F0"/>
                <w:sz w:val="28"/>
                <w:szCs w:val="28"/>
              </w:rPr>
            </w:pPr>
            <w:r w:rsidRPr="009177D0">
              <w:rPr>
                <w:color w:val="00B0F0"/>
                <w:sz w:val="28"/>
                <w:szCs w:val="28"/>
              </w:rPr>
              <w:t>9</w:t>
            </w:r>
            <w:r w:rsidR="009177D0">
              <w:rPr>
                <w:color w:val="00B0F0"/>
                <w:sz w:val="28"/>
                <w:szCs w:val="28"/>
              </w:rPr>
              <w:t>6</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846" w:type="dxa"/>
          </w:tcPr>
          <w:p w:rsidR="00363DA9" w:rsidRPr="009177D0" w:rsidRDefault="009177D0" w:rsidP="00CD2B3C">
            <w:pPr>
              <w:spacing w:after="0" w:line="240" w:lineRule="auto"/>
              <w:jc w:val="center"/>
              <w:rPr>
                <w:color w:val="FF0000"/>
                <w:sz w:val="28"/>
                <w:szCs w:val="28"/>
              </w:rPr>
            </w:pPr>
            <w:r>
              <w:rPr>
                <w:color w:val="FF0000"/>
                <w:sz w:val="28"/>
                <w:szCs w:val="28"/>
              </w:rPr>
              <w:t>209</w:t>
            </w:r>
          </w:p>
        </w:tc>
      </w:tr>
      <w:tr w:rsidR="00363DA9" w:rsidRPr="00DD1087" w:rsidTr="00363DA9">
        <w:trPr>
          <w:jc w:val="center"/>
        </w:trPr>
        <w:tc>
          <w:tcPr>
            <w:tcW w:w="803" w:type="dxa"/>
            <w:vAlign w:val="center"/>
          </w:tcPr>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PK8.2</w:t>
            </w:r>
          </w:p>
        </w:tc>
        <w:tc>
          <w:tcPr>
            <w:tcW w:w="2060" w:type="dxa"/>
            <w:vAlign w:val="center"/>
          </w:tcPr>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Hòa Sơn</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01</w:t>
            </w:r>
          </w:p>
          <w:p w:rsidR="00363DA9" w:rsidRPr="00DD1087" w:rsidRDefault="00363DA9" w:rsidP="00CD2B3C">
            <w:pPr>
              <w:spacing w:after="0" w:line="240" w:lineRule="auto"/>
              <w:jc w:val="center"/>
              <w:rPr>
                <w:color w:val="000000"/>
                <w:sz w:val="28"/>
                <w:szCs w:val="28"/>
              </w:rPr>
            </w:pPr>
            <w:r w:rsidRPr="00DD1087">
              <w:rPr>
                <w:color w:val="000000"/>
                <w:sz w:val="20"/>
                <w:szCs w:val="28"/>
              </w:rPr>
              <w:t>(Viettel: 01)</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01</w:t>
            </w:r>
          </w:p>
          <w:p w:rsidR="00363DA9" w:rsidRPr="00DD1087" w:rsidRDefault="00363DA9" w:rsidP="00CD2B3C">
            <w:pPr>
              <w:spacing w:after="0" w:line="240" w:lineRule="auto"/>
              <w:jc w:val="center"/>
              <w:rPr>
                <w:color w:val="000000"/>
                <w:sz w:val="28"/>
                <w:szCs w:val="28"/>
              </w:rPr>
            </w:pPr>
            <w:r w:rsidRPr="00DD1087">
              <w:rPr>
                <w:color w:val="000000"/>
                <w:sz w:val="20"/>
                <w:szCs w:val="28"/>
              </w:rPr>
              <w:t>(Gmobile: 01)</w:t>
            </w:r>
          </w:p>
        </w:tc>
        <w:tc>
          <w:tcPr>
            <w:tcW w:w="1799"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676"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01</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693" w:type="dxa"/>
          </w:tcPr>
          <w:p w:rsidR="00363DA9" w:rsidRPr="009177D0" w:rsidRDefault="00363DA9" w:rsidP="00CD2B3C">
            <w:pPr>
              <w:spacing w:after="0" w:line="240" w:lineRule="auto"/>
              <w:jc w:val="center"/>
              <w:rPr>
                <w:color w:val="FF0000"/>
                <w:sz w:val="28"/>
                <w:szCs w:val="28"/>
              </w:rPr>
            </w:pPr>
            <w:r w:rsidRPr="009177D0">
              <w:rPr>
                <w:color w:val="FF0000"/>
                <w:sz w:val="28"/>
                <w:szCs w:val="28"/>
              </w:rPr>
              <w:t>18</w:t>
            </w:r>
          </w:p>
        </w:tc>
        <w:tc>
          <w:tcPr>
            <w:tcW w:w="676" w:type="dxa"/>
          </w:tcPr>
          <w:p w:rsidR="00363DA9" w:rsidRPr="003C6EF5" w:rsidRDefault="003C6EF5" w:rsidP="00CD2B3C">
            <w:pPr>
              <w:spacing w:after="0" w:line="240" w:lineRule="auto"/>
              <w:jc w:val="center"/>
              <w:rPr>
                <w:color w:val="00B0F0"/>
                <w:sz w:val="28"/>
                <w:szCs w:val="28"/>
              </w:rPr>
            </w:pPr>
            <w:r>
              <w:rPr>
                <w:color w:val="00B0F0"/>
                <w:sz w:val="28"/>
                <w:szCs w:val="28"/>
              </w:rPr>
              <w:t>0</w:t>
            </w:r>
            <w:r w:rsidR="009177D0">
              <w:rPr>
                <w:color w:val="00B0F0"/>
                <w:sz w:val="28"/>
                <w:szCs w:val="28"/>
              </w:rPr>
              <w:t>2</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693" w:type="dxa"/>
          </w:tcPr>
          <w:p w:rsidR="00363DA9" w:rsidRPr="009177D0" w:rsidRDefault="009177D0" w:rsidP="00CD2B3C">
            <w:pPr>
              <w:spacing w:after="0" w:line="240" w:lineRule="auto"/>
              <w:jc w:val="center"/>
              <w:rPr>
                <w:color w:val="FF0000"/>
                <w:sz w:val="28"/>
                <w:szCs w:val="28"/>
              </w:rPr>
            </w:pPr>
            <w:r>
              <w:rPr>
                <w:color w:val="FF0000"/>
                <w:sz w:val="28"/>
                <w:szCs w:val="28"/>
              </w:rPr>
              <w:t>5</w:t>
            </w:r>
            <w:r w:rsidR="00363DA9" w:rsidRPr="009177D0">
              <w:rPr>
                <w:color w:val="FF0000"/>
                <w:sz w:val="28"/>
                <w:szCs w:val="28"/>
              </w:rPr>
              <w:t>3</w:t>
            </w:r>
          </w:p>
        </w:tc>
        <w:tc>
          <w:tcPr>
            <w:tcW w:w="676" w:type="dxa"/>
          </w:tcPr>
          <w:p w:rsidR="00363DA9" w:rsidRPr="009177D0" w:rsidRDefault="009177D0" w:rsidP="00CD2B3C">
            <w:pPr>
              <w:spacing w:after="0" w:line="240" w:lineRule="auto"/>
              <w:jc w:val="center"/>
              <w:rPr>
                <w:color w:val="00B0F0"/>
                <w:sz w:val="28"/>
                <w:szCs w:val="28"/>
              </w:rPr>
            </w:pPr>
            <w:r>
              <w:rPr>
                <w:color w:val="00B0F0"/>
                <w:sz w:val="28"/>
                <w:szCs w:val="28"/>
              </w:rPr>
              <w:t>07</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846" w:type="dxa"/>
          </w:tcPr>
          <w:p w:rsidR="00363DA9" w:rsidRPr="009177D0" w:rsidRDefault="009177D0" w:rsidP="00CD2B3C">
            <w:pPr>
              <w:spacing w:after="0" w:line="240" w:lineRule="auto"/>
              <w:jc w:val="center"/>
              <w:rPr>
                <w:color w:val="FF0000"/>
                <w:sz w:val="28"/>
                <w:szCs w:val="28"/>
              </w:rPr>
            </w:pPr>
            <w:r>
              <w:rPr>
                <w:color w:val="FF0000"/>
                <w:sz w:val="28"/>
                <w:szCs w:val="28"/>
              </w:rPr>
              <w:t>90</w:t>
            </w:r>
          </w:p>
        </w:tc>
      </w:tr>
      <w:tr w:rsidR="00363DA9" w:rsidRPr="00DD1087" w:rsidTr="00363DA9">
        <w:trPr>
          <w:jc w:val="center"/>
        </w:trPr>
        <w:tc>
          <w:tcPr>
            <w:tcW w:w="803" w:type="dxa"/>
            <w:vAlign w:val="center"/>
          </w:tcPr>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PK8.3</w:t>
            </w:r>
          </w:p>
        </w:tc>
        <w:tc>
          <w:tcPr>
            <w:tcW w:w="2060" w:type="dxa"/>
            <w:vAlign w:val="center"/>
          </w:tcPr>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Hòa Sơn,</w:t>
            </w:r>
          </w:p>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Hòa Nhơn.</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22</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07, Mobifone: 05, Viettel: 06, Gmobile: 02, Vietnamobile: 02)</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06</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04, Mobifone: 01</w:t>
            </w:r>
            <w:r w:rsidR="002319CF" w:rsidRPr="00DD1087">
              <w:rPr>
                <w:color w:val="000000"/>
                <w:sz w:val="20"/>
                <w:szCs w:val="28"/>
              </w:rPr>
              <w:t>, Sfone</w:t>
            </w:r>
            <w:r w:rsidRPr="00DD1087">
              <w:rPr>
                <w:color w:val="000000"/>
                <w:sz w:val="20"/>
                <w:szCs w:val="28"/>
              </w:rPr>
              <w:t>: 01)</w:t>
            </w:r>
          </w:p>
        </w:tc>
        <w:tc>
          <w:tcPr>
            <w:tcW w:w="1799"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676" w:type="dxa"/>
          </w:tcPr>
          <w:p w:rsidR="00363DA9" w:rsidRPr="00DD1087" w:rsidRDefault="00363DA9" w:rsidP="00CD2B3C">
            <w:pPr>
              <w:spacing w:after="0" w:line="240" w:lineRule="auto"/>
              <w:jc w:val="center"/>
              <w:rPr>
                <w:color w:val="000000"/>
                <w:sz w:val="28"/>
                <w:szCs w:val="28"/>
              </w:rPr>
            </w:pPr>
            <w:r w:rsidRPr="00DD1087">
              <w:rPr>
                <w:color w:val="000000"/>
                <w:sz w:val="28"/>
                <w:szCs w:val="28"/>
              </w:rPr>
              <w:t>22</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04</w:t>
            </w:r>
          </w:p>
        </w:tc>
        <w:tc>
          <w:tcPr>
            <w:tcW w:w="693" w:type="dxa"/>
          </w:tcPr>
          <w:p w:rsidR="00363DA9" w:rsidRPr="009177D0" w:rsidRDefault="00363DA9" w:rsidP="00CD2B3C">
            <w:pPr>
              <w:spacing w:after="0" w:line="240" w:lineRule="auto"/>
              <w:jc w:val="center"/>
              <w:rPr>
                <w:color w:val="FF0000"/>
                <w:sz w:val="28"/>
                <w:szCs w:val="28"/>
              </w:rPr>
            </w:pPr>
            <w:r w:rsidRPr="009177D0">
              <w:rPr>
                <w:color w:val="FF0000"/>
                <w:sz w:val="28"/>
                <w:szCs w:val="28"/>
              </w:rPr>
              <w:t>66</w:t>
            </w:r>
          </w:p>
        </w:tc>
        <w:tc>
          <w:tcPr>
            <w:tcW w:w="676" w:type="dxa"/>
          </w:tcPr>
          <w:p w:rsidR="00363DA9" w:rsidRPr="003C6EF5" w:rsidRDefault="009177D0" w:rsidP="00CD2B3C">
            <w:pPr>
              <w:spacing w:after="0" w:line="240" w:lineRule="auto"/>
              <w:jc w:val="center"/>
              <w:rPr>
                <w:color w:val="00B0F0"/>
                <w:sz w:val="28"/>
                <w:szCs w:val="28"/>
              </w:rPr>
            </w:pPr>
            <w:r>
              <w:rPr>
                <w:color w:val="00B0F0"/>
                <w:sz w:val="28"/>
                <w:szCs w:val="28"/>
              </w:rPr>
              <w:t>12</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02</w:t>
            </w:r>
          </w:p>
        </w:tc>
        <w:tc>
          <w:tcPr>
            <w:tcW w:w="693" w:type="dxa"/>
          </w:tcPr>
          <w:p w:rsidR="00363DA9" w:rsidRPr="009177D0" w:rsidRDefault="009177D0" w:rsidP="00CD2B3C">
            <w:pPr>
              <w:spacing w:after="0" w:line="240" w:lineRule="auto"/>
              <w:jc w:val="center"/>
              <w:rPr>
                <w:color w:val="FF0000"/>
                <w:sz w:val="28"/>
                <w:szCs w:val="28"/>
              </w:rPr>
            </w:pPr>
            <w:r>
              <w:rPr>
                <w:color w:val="FF0000"/>
                <w:sz w:val="28"/>
                <w:szCs w:val="28"/>
              </w:rPr>
              <w:t>106</w:t>
            </w:r>
          </w:p>
        </w:tc>
        <w:tc>
          <w:tcPr>
            <w:tcW w:w="676" w:type="dxa"/>
          </w:tcPr>
          <w:p w:rsidR="00363DA9" w:rsidRPr="009177D0" w:rsidRDefault="00363DA9" w:rsidP="00CD2B3C">
            <w:pPr>
              <w:spacing w:after="0" w:line="240" w:lineRule="auto"/>
              <w:jc w:val="center"/>
              <w:rPr>
                <w:color w:val="00B0F0"/>
                <w:sz w:val="28"/>
                <w:szCs w:val="28"/>
              </w:rPr>
            </w:pPr>
            <w:r w:rsidRPr="009177D0">
              <w:rPr>
                <w:color w:val="00B0F0"/>
                <w:sz w:val="28"/>
                <w:szCs w:val="28"/>
              </w:rPr>
              <w:t>1</w:t>
            </w:r>
            <w:r w:rsidR="009177D0">
              <w:rPr>
                <w:color w:val="00B0F0"/>
                <w:sz w:val="28"/>
                <w:szCs w:val="28"/>
              </w:rPr>
              <w:t>6</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846" w:type="dxa"/>
          </w:tcPr>
          <w:p w:rsidR="00363DA9" w:rsidRPr="009177D0" w:rsidRDefault="009177D0" w:rsidP="00CD2B3C">
            <w:pPr>
              <w:spacing w:after="0" w:line="240" w:lineRule="auto"/>
              <w:jc w:val="center"/>
              <w:rPr>
                <w:color w:val="FF0000"/>
                <w:sz w:val="28"/>
                <w:szCs w:val="28"/>
              </w:rPr>
            </w:pPr>
            <w:r>
              <w:rPr>
                <w:color w:val="FF0000"/>
                <w:sz w:val="28"/>
                <w:szCs w:val="28"/>
              </w:rPr>
              <w:t>17</w:t>
            </w:r>
            <w:r w:rsidR="00363DA9" w:rsidRPr="009177D0">
              <w:rPr>
                <w:color w:val="FF0000"/>
                <w:sz w:val="28"/>
                <w:szCs w:val="28"/>
              </w:rPr>
              <w:t>2</w:t>
            </w:r>
          </w:p>
        </w:tc>
      </w:tr>
      <w:tr w:rsidR="00363DA9" w:rsidRPr="00DD1087" w:rsidTr="00363DA9">
        <w:trPr>
          <w:jc w:val="center"/>
        </w:trPr>
        <w:tc>
          <w:tcPr>
            <w:tcW w:w="803" w:type="dxa"/>
            <w:vAlign w:val="center"/>
          </w:tcPr>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PK8.4</w:t>
            </w:r>
          </w:p>
        </w:tc>
        <w:tc>
          <w:tcPr>
            <w:tcW w:w="2060" w:type="dxa"/>
            <w:vAlign w:val="center"/>
          </w:tcPr>
          <w:p w:rsidR="00385A3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Châu, </w:t>
            </w:r>
          </w:p>
          <w:p w:rsidR="00363DA9" w:rsidRPr="00DD1087" w:rsidRDefault="00363DA9" w:rsidP="00385A39">
            <w:pPr>
              <w:spacing w:before="60" w:after="60" w:line="240" w:lineRule="auto"/>
              <w:ind w:left="-108" w:right="-108"/>
              <w:jc w:val="center"/>
              <w:rPr>
                <w:color w:val="000000"/>
                <w:sz w:val="26"/>
                <w:szCs w:val="28"/>
              </w:rPr>
            </w:pPr>
            <w:r w:rsidRPr="00DD1087">
              <w:rPr>
                <w:color w:val="000000"/>
                <w:sz w:val="26"/>
                <w:szCs w:val="28"/>
              </w:rPr>
              <w:t xml:space="preserve">Hòa Phước. </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07</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02, Mobifone: 02, Viettel: 02, Vietnamobile: 01)</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19</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04, Mobifone: 06, Viettel: 03, Gmobile: 02, Vietnamobile: 03, S</w:t>
            </w:r>
            <w:r w:rsidR="002319CF" w:rsidRPr="00DD1087">
              <w:rPr>
                <w:color w:val="000000"/>
                <w:sz w:val="20"/>
                <w:szCs w:val="28"/>
              </w:rPr>
              <w:t>fone</w:t>
            </w:r>
            <w:r w:rsidRPr="00DD1087">
              <w:rPr>
                <w:color w:val="000000"/>
                <w:sz w:val="20"/>
                <w:szCs w:val="28"/>
              </w:rPr>
              <w:t>: 01)</w:t>
            </w:r>
          </w:p>
        </w:tc>
        <w:tc>
          <w:tcPr>
            <w:tcW w:w="1799" w:type="dxa"/>
          </w:tcPr>
          <w:p w:rsidR="002319CF" w:rsidRPr="00DD1087" w:rsidRDefault="00363DA9" w:rsidP="00CD2B3C">
            <w:pPr>
              <w:spacing w:after="0" w:line="240" w:lineRule="auto"/>
              <w:jc w:val="center"/>
              <w:rPr>
                <w:color w:val="000000"/>
                <w:sz w:val="28"/>
                <w:szCs w:val="28"/>
              </w:rPr>
            </w:pPr>
            <w:r w:rsidRPr="00DD1087">
              <w:rPr>
                <w:color w:val="000000"/>
                <w:sz w:val="28"/>
                <w:szCs w:val="28"/>
              </w:rPr>
              <w:t>09</w:t>
            </w:r>
          </w:p>
          <w:p w:rsidR="00363DA9" w:rsidRPr="00DD1087" w:rsidRDefault="00363DA9" w:rsidP="00CD2B3C">
            <w:pPr>
              <w:spacing w:after="0" w:line="240" w:lineRule="auto"/>
              <w:jc w:val="center"/>
              <w:rPr>
                <w:color w:val="000000"/>
                <w:sz w:val="28"/>
                <w:szCs w:val="28"/>
              </w:rPr>
            </w:pPr>
            <w:r w:rsidRPr="00DD1087">
              <w:rPr>
                <w:color w:val="000000"/>
                <w:sz w:val="20"/>
                <w:szCs w:val="28"/>
              </w:rPr>
              <w:t>(Vinaphone: 03, Mobifone: 05, Viettel: 01)</w:t>
            </w:r>
          </w:p>
        </w:tc>
        <w:tc>
          <w:tcPr>
            <w:tcW w:w="676"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07</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11</w:t>
            </w:r>
          </w:p>
        </w:tc>
        <w:tc>
          <w:tcPr>
            <w:tcW w:w="693" w:type="dxa"/>
          </w:tcPr>
          <w:p w:rsidR="00363DA9" w:rsidRPr="009177D0" w:rsidRDefault="00363DA9" w:rsidP="00CD2B3C">
            <w:pPr>
              <w:spacing w:after="0" w:line="240" w:lineRule="auto"/>
              <w:jc w:val="center"/>
              <w:rPr>
                <w:color w:val="FF0000"/>
                <w:sz w:val="28"/>
                <w:szCs w:val="28"/>
              </w:rPr>
            </w:pPr>
            <w:r w:rsidRPr="009177D0">
              <w:rPr>
                <w:color w:val="FF0000"/>
                <w:sz w:val="28"/>
                <w:szCs w:val="28"/>
              </w:rPr>
              <w:t>93</w:t>
            </w:r>
          </w:p>
        </w:tc>
        <w:tc>
          <w:tcPr>
            <w:tcW w:w="676" w:type="dxa"/>
          </w:tcPr>
          <w:p w:rsidR="00363DA9" w:rsidRPr="003C6EF5" w:rsidRDefault="00363DA9" w:rsidP="00CD2B3C">
            <w:pPr>
              <w:spacing w:after="0" w:line="240" w:lineRule="auto"/>
              <w:jc w:val="center"/>
              <w:rPr>
                <w:color w:val="00B0F0"/>
                <w:sz w:val="28"/>
                <w:szCs w:val="28"/>
              </w:rPr>
            </w:pPr>
            <w:r w:rsidRPr="003C6EF5">
              <w:rPr>
                <w:color w:val="00B0F0"/>
                <w:sz w:val="28"/>
                <w:szCs w:val="28"/>
              </w:rPr>
              <w:t>05</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07</w:t>
            </w:r>
          </w:p>
        </w:tc>
        <w:tc>
          <w:tcPr>
            <w:tcW w:w="693" w:type="dxa"/>
          </w:tcPr>
          <w:p w:rsidR="00363DA9" w:rsidRPr="009177D0" w:rsidRDefault="00363DA9" w:rsidP="00CD2B3C">
            <w:pPr>
              <w:spacing w:after="0" w:line="240" w:lineRule="auto"/>
              <w:jc w:val="center"/>
              <w:rPr>
                <w:color w:val="FF0000"/>
                <w:sz w:val="28"/>
                <w:szCs w:val="28"/>
              </w:rPr>
            </w:pPr>
            <w:r w:rsidRPr="009177D0">
              <w:rPr>
                <w:color w:val="FF0000"/>
                <w:sz w:val="28"/>
                <w:szCs w:val="28"/>
              </w:rPr>
              <w:t>141</w:t>
            </w:r>
          </w:p>
        </w:tc>
        <w:tc>
          <w:tcPr>
            <w:tcW w:w="676" w:type="dxa"/>
          </w:tcPr>
          <w:p w:rsidR="00363DA9" w:rsidRPr="009177D0" w:rsidRDefault="00363DA9" w:rsidP="00CD2B3C">
            <w:pPr>
              <w:spacing w:after="0" w:line="240" w:lineRule="auto"/>
              <w:jc w:val="center"/>
              <w:rPr>
                <w:color w:val="00B0F0"/>
                <w:sz w:val="28"/>
                <w:szCs w:val="28"/>
              </w:rPr>
            </w:pPr>
            <w:r w:rsidRPr="009177D0">
              <w:rPr>
                <w:color w:val="00B0F0"/>
                <w:sz w:val="28"/>
                <w:szCs w:val="28"/>
              </w:rPr>
              <w:t>05</w:t>
            </w:r>
          </w:p>
        </w:tc>
        <w:tc>
          <w:tcPr>
            <w:tcW w:w="677" w:type="dxa"/>
          </w:tcPr>
          <w:p w:rsidR="00363DA9" w:rsidRPr="00DD1087" w:rsidRDefault="00363DA9" w:rsidP="00CD2B3C">
            <w:pPr>
              <w:spacing w:after="0" w:line="240" w:lineRule="auto"/>
              <w:jc w:val="center"/>
              <w:rPr>
                <w:color w:val="000000"/>
                <w:sz w:val="28"/>
                <w:szCs w:val="28"/>
              </w:rPr>
            </w:pPr>
            <w:r w:rsidRPr="00DD1087">
              <w:rPr>
                <w:color w:val="000000"/>
                <w:sz w:val="28"/>
                <w:szCs w:val="28"/>
              </w:rPr>
              <w:t>00</w:t>
            </w:r>
          </w:p>
        </w:tc>
        <w:tc>
          <w:tcPr>
            <w:tcW w:w="846" w:type="dxa"/>
          </w:tcPr>
          <w:p w:rsidR="00363DA9" w:rsidRPr="009177D0" w:rsidRDefault="009177D0" w:rsidP="00CD2B3C">
            <w:pPr>
              <w:spacing w:after="0" w:line="240" w:lineRule="auto"/>
              <w:jc w:val="center"/>
              <w:rPr>
                <w:color w:val="FF0000"/>
                <w:sz w:val="28"/>
                <w:szCs w:val="28"/>
              </w:rPr>
            </w:pPr>
            <w:r>
              <w:rPr>
                <w:color w:val="FF0000"/>
                <w:sz w:val="28"/>
                <w:szCs w:val="28"/>
              </w:rPr>
              <w:t>21</w:t>
            </w:r>
            <w:r w:rsidR="00363DA9" w:rsidRPr="009177D0">
              <w:rPr>
                <w:color w:val="FF0000"/>
                <w:sz w:val="28"/>
                <w:szCs w:val="28"/>
              </w:rPr>
              <w:t>7</w:t>
            </w:r>
          </w:p>
        </w:tc>
      </w:tr>
      <w:tr w:rsidR="00363DA9" w:rsidRPr="00DD1087" w:rsidTr="003B0B87">
        <w:trPr>
          <w:jc w:val="center"/>
        </w:trPr>
        <w:tc>
          <w:tcPr>
            <w:tcW w:w="803" w:type="dxa"/>
            <w:vAlign w:val="center"/>
          </w:tcPr>
          <w:p w:rsidR="00363DA9" w:rsidRPr="00DD1087" w:rsidRDefault="00363DA9" w:rsidP="001443FC">
            <w:pPr>
              <w:spacing w:before="60" w:after="60" w:line="240" w:lineRule="auto"/>
              <w:ind w:left="-108" w:right="-108"/>
              <w:jc w:val="center"/>
              <w:rPr>
                <w:b/>
                <w:color w:val="000000"/>
                <w:szCs w:val="28"/>
              </w:rPr>
            </w:pPr>
          </w:p>
        </w:tc>
        <w:tc>
          <w:tcPr>
            <w:tcW w:w="2060" w:type="dxa"/>
            <w:vAlign w:val="center"/>
          </w:tcPr>
          <w:p w:rsidR="00363DA9" w:rsidRPr="00DD1087" w:rsidRDefault="00363DA9" w:rsidP="001443FC">
            <w:pPr>
              <w:spacing w:before="60" w:after="60" w:line="240" w:lineRule="auto"/>
              <w:ind w:left="-108" w:right="-108"/>
              <w:jc w:val="center"/>
              <w:rPr>
                <w:b/>
                <w:color w:val="000000"/>
                <w:sz w:val="28"/>
                <w:szCs w:val="28"/>
              </w:rPr>
            </w:pPr>
            <w:r w:rsidRPr="00DD1087">
              <w:rPr>
                <w:b/>
                <w:color w:val="000000"/>
                <w:sz w:val="28"/>
                <w:szCs w:val="28"/>
              </w:rPr>
              <w:t>Tổng</w:t>
            </w:r>
          </w:p>
        </w:tc>
        <w:tc>
          <w:tcPr>
            <w:tcW w:w="1799"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119</w:t>
            </w:r>
          </w:p>
        </w:tc>
        <w:tc>
          <w:tcPr>
            <w:tcW w:w="1799"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37</w:t>
            </w:r>
          </w:p>
        </w:tc>
        <w:tc>
          <w:tcPr>
            <w:tcW w:w="1799"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10</w:t>
            </w:r>
          </w:p>
        </w:tc>
        <w:tc>
          <w:tcPr>
            <w:tcW w:w="676"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119</w:t>
            </w:r>
          </w:p>
        </w:tc>
        <w:tc>
          <w:tcPr>
            <w:tcW w:w="677"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22</w:t>
            </w:r>
          </w:p>
        </w:tc>
        <w:tc>
          <w:tcPr>
            <w:tcW w:w="693" w:type="dxa"/>
            <w:vAlign w:val="center"/>
          </w:tcPr>
          <w:p w:rsidR="00363DA9" w:rsidRPr="00BB3CCF" w:rsidRDefault="00363DA9" w:rsidP="00CD2B3C">
            <w:pPr>
              <w:spacing w:before="60" w:after="60" w:line="240" w:lineRule="auto"/>
              <w:jc w:val="center"/>
              <w:rPr>
                <w:b/>
                <w:color w:val="FF0000"/>
                <w:sz w:val="28"/>
                <w:szCs w:val="28"/>
              </w:rPr>
            </w:pPr>
            <w:r w:rsidRPr="00BB3CCF">
              <w:rPr>
                <w:b/>
                <w:color w:val="FF0000"/>
                <w:sz w:val="28"/>
                <w:szCs w:val="28"/>
              </w:rPr>
              <w:t>250</w:t>
            </w:r>
          </w:p>
        </w:tc>
        <w:tc>
          <w:tcPr>
            <w:tcW w:w="676" w:type="dxa"/>
            <w:vAlign w:val="center"/>
          </w:tcPr>
          <w:p w:rsidR="00363DA9" w:rsidRPr="003C6EF5" w:rsidRDefault="003C6EF5" w:rsidP="00CD2B3C">
            <w:pPr>
              <w:spacing w:before="60" w:after="60" w:line="240" w:lineRule="auto"/>
              <w:jc w:val="center"/>
              <w:rPr>
                <w:b/>
                <w:color w:val="00B0F0"/>
                <w:sz w:val="28"/>
                <w:szCs w:val="28"/>
              </w:rPr>
            </w:pPr>
            <w:r>
              <w:rPr>
                <w:b/>
                <w:color w:val="00B0F0"/>
                <w:sz w:val="28"/>
                <w:szCs w:val="28"/>
              </w:rPr>
              <w:t>110</w:t>
            </w:r>
          </w:p>
        </w:tc>
        <w:tc>
          <w:tcPr>
            <w:tcW w:w="677"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12</w:t>
            </w:r>
          </w:p>
        </w:tc>
        <w:tc>
          <w:tcPr>
            <w:tcW w:w="693" w:type="dxa"/>
            <w:vAlign w:val="center"/>
          </w:tcPr>
          <w:p w:rsidR="00363DA9" w:rsidRPr="00BB3CCF" w:rsidRDefault="00363DA9" w:rsidP="00CD2B3C">
            <w:pPr>
              <w:spacing w:before="60" w:after="60" w:line="240" w:lineRule="auto"/>
              <w:jc w:val="center"/>
              <w:rPr>
                <w:b/>
                <w:color w:val="FF0000"/>
                <w:sz w:val="28"/>
                <w:szCs w:val="28"/>
              </w:rPr>
            </w:pPr>
            <w:r w:rsidRPr="00BB3CCF">
              <w:rPr>
                <w:b/>
                <w:color w:val="FF0000"/>
                <w:sz w:val="28"/>
                <w:szCs w:val="28"/>
              </w:rPr>
              <w:t>442</w:t>
            </w:r>
          </w:p>
        </w:tc>
        <w:tc>
          <w:tcPr>
            <w:tcW w:w="676" w:type="dxa"/>
            <w:vAlign w:val="center"/>
          </w:tcPr>
          <w:p w:rsidR="00363DA9" w:rsidRPr="009177D0" w:rsidRDefault="003C6EF5" w:rsidP="00CD2B3C">
            <w:pPr>
              <w:spacing w:before="60" w:after="60" w:line="240" w:lineRule="auto"/>
              <w:jc w:val="center"/>
              <w:rPr>
                <w:b/>
                <w:color w:val="00B0F0"/>
                <w:sz w:val="28"/>
                <w:szCs w:val="28"/>
              </w:rPr>
            </w:pPr>
            <w:r w:rsidRPr="009177D0">
              <w:rPr>
                <w:b/>
                <w:color w:val="00B0F0"/>
                <w:sz w:val="28"/>
                <w:szCs w:val="28"/>
              </w:rPr>
              <w:t>124</w:t>
            </w:r>
          </w:p>
        </w:tc>
        <w:tc>
          <w:tcPr>
            <w:tcW w:w="677" w:type="dxa"/>
            <w:vAlign w:val="center"/>
          </w:tcPr>
          <w:p w:rsidR="00363DA9" w:rsidRPr="00DD1087" w:rsidRDefault="00363DA9" w:rsidP="00CD2B3C">
            <w:pPr>
              <w:spacing w:before="60" w:after="60" w:line="240" w:lineRule="auto"/>
              <w:jc w:val="center"/>
              <w:rPr>
                <w:b/>
                <w:color w:val="000000"/>
                <w:sz w:val="28"/>
                <w:szCs w:val="28"/>
              </w:rPr>
            </w:pPr>
            <w:r w:rsidRPr="00DD1087">
              <w:rPr>
                <w:b/>
                <w:color w:val="000000"/>
                <w:sz w:val="28"/>
                <w:szCs w:val="28"/>
              </w:rPr>
              <w:t>00</w:t>
            </w:r>
          </w:p>
        </w:tc>
        <w:tc>
          <w:tcPr>
            <w:tcW w:w="846" w:type="dxa"/>
            <w:vAlign w:val="center"/>
          </w:tcPr>
          <w:p w:rsidR="00363DA9" w:rsidRPr="00BB3CCF" w:rsidRDefault="00363DA9" w:rsidP="00CD2B3C">
            <w:pPr>
              <w:spacing w:before="60" w:after="60" w:line="240" w:lineRule="auto"/>
              <w:jc w:val="center"/>
              <w:rPr>
                <w:b/>
                <w:color w:val="FF0000"/>
                <w:sz w:val="28"/>
                <w:szCs w:val="28"/>
              </w:rPr>
            </w:pPr>
            <w:r w:rsidRPr="00BB3CCF">
              <w:rPr>
                <w:b/>
                <w:color w:val="FF0000"/>
                <w:sz w:val="28"/>
                <w:szCs w:val="28"/>
              </w:rPr>
              <w:t>688</w:t>
            </w:r>
          </w:p>
        </w:tc>
      </w:tr>
    </w:tbl>
    <w:p w:rsidR="00363DA9" w:rsidRPr="00DD1087" w:rsidRDefault="00363DA9" w:rsidP="00120B44">
      <w:pPr>
        <w:spacing w:after="120"/>
        <w:jc w:val="center"/>
        <w:rPr>
          <w:i/>
          <w:noProof/>
          <w:color w:val="000000"/>
          <w:sz w:val="28"/>
        </w:rPr>
        <w:sectPr w:rsidR="00363DA9" w:rsidRPr="00DD1087" w:rsidSect="007B4816">
          <w:headerReference w:type="default" r:id="rId55"/>
          <w:footerReference w:type="default" r:id="rId56"/>
          <w:pgSz w:w="16839" w:h="11907" w:orient="landscape" w:code="9"/>
          <w:pgMar w:top="1418" w:right="1134" w:bottom="454" w:left="1134" w:header="540" w:footer="0" w:gutter="0"/>
          <w:cols w:space="720"/>
          <w:docGrid w:linePitch="381"/>
        </w:sectPr>
      </w:pPr>
    </w:p>
    <w:p w:rsidR="0078266D" w:rsidRDefault="00E6242E" w:rsidP="0078266D">
      <w:pPr>
        <w:spacing w:before="120" w:after="0"/>
        <w:jc w:val="center"/>
        <w:rPr>
          <w:i/>
          <w:noProof/>
          <w:color w:val="000000"/>
          <w:sz w:val="28"/>
        </w:rPr>
      </w:pPr>
      <w:bookmarkStart w:id="96" w:name="_Ref487721088"/>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23</w:t>
      </w:r>
      <w:r w:rsidR="008A267F" w:rsidRPr="00DD1087">
        <w:rPr>
          <w:i/>
          <w:color w:val="000000"/>
          <w:sz w:val="28"/>
          <w:szCs w:val="28"/>
        </w:rPr>
        <w:fldChar w:fldCharType="end"/>
      </w:r>
      <w:bookmarkEnd w:id="96"/>
      <w:r w:rsidR="00120B44" w:rsidRPr="00DD1087">
        <w:rPr>
          <w:i/>
          <w:noProof/>
          <w:color w:val="000000"/>
          <w:sz w:val="28"/>
        </w:rPr>
        <w:t xml:space="preserve">. </w:t>
      </w:r>
      <w:r w:rsidR="0078266D" w:rsidRPr="00DD1087">
        <w:rPr>
          <w:i/>
          <w:noProof/>
          <w:color w:val="000000"/>
          <w:sz w:val="28"/>
          <w:lang w:val="vi-VN"/>
        </w:rPr>
        <w:t>C</w:t>
      </w:r>
      <w:r w:rsidR="0078266D">
        <w:rPr>
          <w:i/>
          <w:noProof/>
          <w:color w:val="000000"/>
          <w:sz w:val="28"/>
          <w:lang w:val="vi-VN"/>
        </w:rPr>
        <w:t xml:space="preserve">hiều cao </w:t>
      </w:r>
      <w:r w:rsidR="0078266D" w:rsidRPr="00DD1087">
        <w:rPr>
          <w:i/>
          <w:noProof/>
          <w:color w:val="000000"/>
          <w:sz w:val="28"/>
        </w:rPr>
        <w:t xml:space="preserve">cột </w:t>
      </w:r>
      <w:r w:rsidR="0078266D">
        <w:rPr>
          <w:i/>
          <w:noProof/>
          <w:color w:val="000000"/>
          <w:spacing w:val="-2"/>
          <w:sz w:val="28"/>
          <w:szCs w:val="28"/>
          <w:lang w:bidi="ar-SA"/>
        </w:rPr>
        <w:t>ăng-</w:t>
      </w:r>
      <w:r w:rsidR="0078266D" w:rsidRPr="00DD1087">
        <w:rPr>
          <w:i/>
          <w:noProof/>
          <w:color w:val="000000"/>
          <w:spacing w:val="-2"/>
          <w:sz w:val="28"/>
          <w:szCs w:val="28"/>
          <w:lang w:bidi="ar-SA"/>
        </w:rPr>
        <w:t>ten</w:t>
      </w:r>
      <w:r w:rsidR="0078266D">
        <w:rPr>
          <w:i/>
          <w:noProof/>
          <w:color w:val="000000"/>
          <w:spacing w:val="-2"/>
          <w:sz w:val="28"/>
          <w:szCs w:val="28"/>
          <w:lang w:bidi="ar-SA"/>
        </w:rPr>
        <w:t xml:space="preserve"> tối đa tại</w:t>
      </w:r>
      <w:r w:rsidR="0078266D">
        <w:rPr>
          <w:i/>
          <w:noProof/>
          <w:color w:val="000000"/>
          <w:sz w:val="28"/>
        </w:rPr>
        <w:t xml:space="preserve"> các phân khu khu vực Nam Hòa Vang</w:t>
      </w:r>
    </w:p>
    <w:tbl>
      <w:tblPr>
        <w:tblW w:w="0" w:type="auto"/>
        <w:jc w:val="center"/>
        <w:tblLook w:val="04A0"/>
      </w:tblPr>
      <w:tblGrid>
        <w:gridCol w:w="1912"/>
        <w:gridCol w:w="2389"/>
        <w:gridCol w:w="1331"/>
        <w:gridCol w:w="1559"/>
        <w:gridCol w:w="2097"/>
      </w:tblGrid>
      <w:tr w:rsidR="007B4816" w:rsidRPr="00DD1087" w:rsidTr="00AD0B26">
        <w:trPr>
          <w:trHeight w:val="300"/>
          <w:jc w:val="center"/>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4816" w:rsidRPr="00DD1087" w:rsidRDefault="007B4816" w:rsidP="00AD0B26">
            <w:pPr>
              <w:spacing w:before="120" w:after="120" w:line="240" w:lineRule="auto"/>
              <w:jc w:val="center"/>
              <w:rPr>
                <w:b/>
                <w:bCs/>
                <w:noProof/>
                <w:color w:val="000000"/>
                <w:sz w:val="28"/>
                <w:szCs w:val="24"/>
                <w:lang w:bidi="ar-SA"/>
              </w:rPr>
            </w:pPr>
            <w:r>
              <w:rPr>
                <w:b/>
                <w:bCs/>
                <w:noProof/>
                <w:color w:val="000000"/>
                <w:sz w:val="28"/>
                <w:szCs w:val="24"/>
                <w:lang w:bidi="ar-SA"/>
              </w:rPr>
              <w:t>Huyện</w:t>
            </w:r>
          </w:p>
        </w:tc>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4816" w:rsidRPr="00DD1087" w:rsidRDefault="007B4816" w:rsidP="00AD0B26">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Phân khu</w:t>
            </w:r>
          </w:p>
        </w:tc>
        <w:tc>
          <w:tcPr>
            <w:tcW w:w="4987" w:type="dxa"/>
            <w:gridSpan w:val="3"/>
            <w:tcBorders>
              <w:top w:val="single" w:sz="4" w:space="0" w:color="auto"/>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 xml:space="preserve">Độ cao tối đa cột </w:t>
            </w:r>
            <w:r w:rsidRPr="00DD1087">
              <w:rPr>
                <w:b/>
                <w:noProof/>
                <w:color w:val="000000"/>
                <w:spacing w:val="-2"/>
                <w:sz w:val="28"/>
                <w:szCs w:val="28"/>
                <w:lang w:val="vi-VN" w:bidi="ar-SA"/>
              </w:rPr>
              <w:t>ăng ten</w:t>
            </w:r>
            <w:r w:rsidRPr="00DD1087">
              <w:rPr>
                <w:b/>
                <w:bCs/>
                <w:noProof/>
                <w:color w:val="000000"/>
                <w:sz w:val="28"/>
                <w:szCs w:val="24"/>
                <w:lang w:val="vi-VN" w:bidi="ar-SA"/>
              </w:rPr>
              <w:t xml:space="preserve"> (m)</w:t>
            </w:r>
          </w:p>
        </w:tc>
      </w:tr>
      <w:tr w:rsidR="007B4816" w:rsidRPr="00DD1087" w:rsidTr="00AD0B26">
        <w:trPr>
          <w:trHeight w:val="300"/>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B4816" w:rsidRPr="00DD1087" w:rsidRDefault="007B4816" w:rsidP="00AD0B26">
            <w:pPr>
              <w:spacing w:before="120" w:after="120" w:line="240" w:lineRule="auto"/>
              <w:rPr>
                <w:b/>
                <w:bCs/>
                <w:noProof/>
                <w:color w:val="000000"/>
                <w:sz w:val="28"/>
                <w:szCs w:val="24"/>
                <w:lang w:val="vi-VN" w:bidi="ar-SA"/>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7B4816" w:rsidRPr="00DD1087" w:rsidRDefault="007B4816" w:rsidP="00AD0B26">
            <w:pPr>
              <w:spacing w:before="120" w:after="120" w:line="240" w:lineRule="auto"/>
              <w:jc w:val="center"/>
              <w:rPr>
                <w:b/>
                <w:bCs/>
                <w:noProof/>
                <w:color w:val="000000"/>
                <w:sz w:val="28"/>
                <w:szCs w:val="24"/>
                <w:lang w:val="vi-VN" w:bidi="ar-SA"/>
              </w:rPr>
            </w:pPr>
          </w:p>
        </w:tc>
        <w:tc>
          <w:tcPr>
            <w:tcW w:w="1331"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b/>
                <w:bCs/>
                <w:noProof/>
                <w:color w:val="000000"/>
                <w:sz w:val="28"/>
                <w:szCs w:val="24"/>
                <w:lang w:bidi="ar-SA"/>
              </w:rPr>
            </w:pPr>
            <w:r w:rsidRPr="00DD1087">
              <w:rPr>
                <w:b/>
                <w:bCs/>
                <w:noProof/>
                <w:color w:val="000000"/>
                <w:sz w:val="28"/>
                <w:szCs w:val="24"/>
                <w:lang w:val="vi-VN" w:bidi="ar-SA"/>
              </w:rPr>
              <w:t>Loại 1</w:t>
            </w:r>
            <w:r w:rsidRPr="00DD1087">
              <w:rPr>
                <w:b/>
                <w:bCs/>
                <w:noProof/>
                <w:color w:val="000000"/>
                <w:sz w:val="28"/>
                <w:szCs w:val="24"/>
                <w:lang w:bidi="ar-SA"/>
              </w:rPr>
              <w:t>a</w:t>
            </w:r>
          </w:p>
        </w:tc>
        <w:tc>
          <w:tcPr>
            <w:tcW w:w="1559" w:type="dxa"/>
            <w:tcBorders>
              <w:top w:val="nil"/>
              <w:left w:val="nil"/>
              <w:bottom w:val="single" w:sz="4" w:space="0" w:color="auto"/>
              <w:right w:val="single" w:sz="4" w:space="0" w:color="auto"/>
            </w:tcBorders>
            <w:shd w:val="clear" w:color="auto" w:fill="auto"/>
            <w:vAlign w:val="bottom"/>
          </w:tcPr>
          <w:p w:rsidR="007B4816" w:rsidRPr="00DD1087" w:rsidRDefault="007B4816" w:rsidP="00AD0B26">
            <w:pPr>
              <w:spacing w:before="120" w:after="120" w:line="240" w:lineRule="auto"/>
              <w:jc w:val="center"/>
              <w:rPr>
                <w:b/>
                <w:bCs/>
                <w:noProof/>
                <w:color w:val="000000"/>
                <w:sz w:val="28"/>
                <w:szCs w:val="24"/>
                <w:lang w:bidi="ar-SA"/>
              </w:rPr>
            </w:pPr>
            <w:r w:rsidRPr="00DD1087">
              <w:rPr>
                <w:b/>
                <w:bCs/>
                <w:noProof/>
                <w:color w:val="000000"/>
                <w:sz w:val="28"/>
                <w:szCs w:val="24"/>
                <w:lang w:bidi="ar-SA"/>
              </w:rPr>
              <w:t>Loại 1b</w:t>
            </w:r>
          </w:p>
        </w:tc>
        <w:tc>
          <w:tcPr>
            <w:tcW w:w="2097"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b/>
                <w:bCs/>
                <w:noProof/>
                <w:color w:val="000000"/>
                <w:sz w:val="28"/>
                <w:szCs w:val="24"/>
                <w:lang w:val="vi-VN" w:bidi="ar-SA"/>
              </w:rPr>
            </w:pPr>
            <w:r w:rsidRPr="00DD1087">
              <w:rPr>
                <w:b/>
                <w:bCs/>
                <w:noProof/>
                <w:color w:val="000000"/>
                <w:sz w:val="28"/>
                <w:szCs w:val="24"/>
                <w:lang w:val="vi-VN" w:bidi="ar-SA"/>
              </w:rPr>
              <w:t>Loại 2</w:t>
            </w:r>
          </w:p>
        </w:tc>
      </w:tr>
      <w:tr w:rsidR="007B4816" w:rsidRPr="00DD1087" w:rsidTr="00AD0B26">
        <w:trPr>
          <w:trHeight w:val="315"/>
          <w:jc w:val="center"/>
        </w:trPr>
        <w:tc>
          <w:tcPr>
            <w:tcW w:w="1912" w:type="dxa"/>
            <w:vMerge w:val="restart"/>
            <w:tcBorders>
              <w:top w:val="nil"/>
              <w:left w:val="single" w:sz="4" w:space="0" w:color="auto"/>
              <w:bottom w:val="single" w:sz="4" w:space="0" w:color="auto"/>
              <w:right w:val="single" w:sz="4" w:space="0" w:color="auto"/>
            </w:tcBorders>
            <w:shd w:val="clear" w:color="auto" w:fill="auto"/>
            <w:noWrap/>
            <w:vAlign w:val="center"/>
          </w:tcPr>
          <w:p w:rsidR="007B4816" w:rsidRPr="00CA6FA0" w:rsidRDefault="007B4816" w:rsidP="00AD0B26">
            <w:pPr>
              <w:spacing w:before="120" w:after="120" w:line="240" w:lineRule="auto"/>
              <w:jc w:val="center"/>
              <w:rPr>
                <w:noProof/>
                <w:color w:val="000000"/>
                <w:sz w:val="28"/>
                <w:szCs w:val="24"/>
                <w:lang w:bidi="ar-SA"/>
              </w:rPr>
            </w:pPr>
            <w:r>
              <w:rPr>
                <w:noProof/>
                <w:color w:val="000000"/>
                <w:sz w:val="28"/>
                <w:szCs w:val="24"/>
                <w:lang w:bidi="ar-SA"/>
              </w:rPr>
              <w:t>Hòa Vang (phía Nam)</w:t>
            </w:r>
          </w:p>
        </w:tc>
        <w:tc>
          <w:tcPr>
            <w:tcW w:w="2389" w:type="dxa"/>
            <w:tcBorders>
              <w:top w:val="nil"/>
              <w:left w:val="nil"/>
              <w:bottom w:val="single" w:sz="4" w:space="0" w:color="auto"/>
              <w:right w:val="single" w:sz="4" w:space="0" w:color="auto"/>
            </w:tcBorders>
            <w:shd w:val="clear" w:color="auto" w:fill="auto"/>
            <w:noWrap/>
            <w:vAlign w:val="center"/>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Pr>
                <w:noProof/>
                <w:color w:val="000000"/>
                <w:sz w:val="28"/>
                <w:szCs w:val="24"/>
                <w:lang w:bidi="ar-SA"/>
              </w:rPr>
              <w:t>8</w:t>
            </w:r>
            <w:r w:rsidRPr="00DD1087">
              <w:rPr>
                <w:noProof/>
                <w:color w:val="000000"/>
                <w:sz w:val="28"/>
                <w:szCs w:val="24"/>
                <w:lang w:val="vi-VN" w:bidi="ar-SA"/>
              </w:rPr>
              <w:t>.1 (</w:t>
            </w:r>
            <w:r w:rsidRPr="00DD1087">
              <w:rPr>
                <w:rStyle w:val="FootnoteReference"/>
                <w:noProof/>
                <w:color w:val="000000"/>
                <w:sz w:val="28"/>
                <w:szCs w:val="24"/>
                <w:lang w:val="vi-VN" w:bidi="ar-SA"/>
              </w:rPr>
              <w:footnoteReference w:id="33"/>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7B4816" w:rsidRPr="00DD1087" w:rsidTr="00AD0B26">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7B4816" w:rsidRPr="00DD1087" w:rsidRDefault="007B4816" w:rsidP="00AD0B26">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Pr>
                <w:noProof/>
                <w:color w:val="000000"/>
                <w:sz w:val="28"/>
                <w:szCs w:val="24"/>
                <w:lang w:bidi="ar-SA"/>
              </w:rPr>
              <w:t>8</w:t>
            </w:r>
            <w:r w:rsidRPr="00DD1087">
              <w:rPr>
                <w:noProof/>
                <w:color w:val="000000"/>
                <w:sz w:val="28"/>
                <w:szCs w:val="24"/>
                <w:lang w:val="vi-VN" w:bidi="ar-SA"/>
              </w:rPr>
              <w:t>.2 (</w:t>
            </w:r>
            <w:r w:rsidRPr="00DD1087">
              <w:rPr>
                <w:rStyle w:val="FootnoteReference"/>
                <w:noProof/>
                <w:color w:val="000000"/>
                <w:sz w:val="28"/>
                <w:szCs w:val="24"/>
                <w:lang w:val="vi-VN" w:bidi="ar-SA"/>
              </w:rPr>
              <w:footnoteReference w:id="34"/>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7B4816" w:rsidRPr="00DD1087" w:rsidTr="00AD0B26">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7B4816" w:rsidRPr="00DD1087" w:rsidRDefault="007B4816" w:rsidP="00AD0B26">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Pr>
                <w:noProof/>
                <w:color w:val="000000"/>
                <w:sz w:val="28"/>
                <w:szCs w:val="24"/>
                <w:lang w:bidi="ar-SA"/>
              </w:rPr>
              <w:t>8</w:t>
            </w:r>
            <w:r w:rsidRPr="00DD1087">
              <w:rPr>
                <w:noProof/>
                <w:color w:val="000000"/>
                <w:sz w:val="28"/>
                <w:szCs w:val="24"/>
                <w:lang w:val="vi-VN" w:bidi="ar-SA"/>
              </w:rPr>
              <w:t>.3 (</w:t>
            </w:r>
            <w:r w:rsidRPr="00DD1087">
              <w:rPr>
                <w:rStyle w:val="FootnoteReference"/>
                <w:noProof/>
                <w:color w:val="000000"/>
                <w:sz w:val="28"/>
                <w:szCs w:val="24"/>
                <w:lang w:val="vi-VN" w:bidi="ar-SA"/>
              </w:rPr>
              <w:footnoteReference w:id="35"/>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bidi="ar-SA"/>
              </w:rPr>
            </w:pPr>
            <w:r w:rsidRPr="00DD1087">
              <w:rPr>
                <w:noProof/>
                <w:color w:val="000000"/>
                <w:sz w:val="28"/>
                <w:szCs w:val="24"/>
                <w:lang w:bidi="ar-SA"/>
              </w:rPr>
              <w:t>03</w:t>
            </w:r>
          </w:p>
        </w:tc>
      </w:tr>
      <w:tr w:rsidR="007B4816" w:rsidRPr="00DD1087" w:rsidTr="00AD0B26">
        <w:trPr>
          <w:trHeight w:val="300"/>
          <w:jc w:val="center"/>
        </w:trPr>
        <w:tc>
          <w:tcPr>
            <w:tcW w:w="1912" w:type="dxa"/>
            <w:vMerge/>
            <w:tcBorders>
              <w:top w:val="nil"/>
              <w:left w:val="single" w:sz="4" w:space="0" w:color="auto"/>
              <w:bottom w:val="single" w:sz="4" w:space="0" w:color="auto"/>
              <w:right w:val="single" w:sz="4" w:space="0" w:color="auto"/>
            </w:tcBorders>
            <w:vAlign w:val="center"/>
          </w:tcPr>
          <w:p w:rsidR="007B4816" w:rsidRPr="00DD1087" w:rsidRDefault="007B4816" w:rsidP="00AD0B26">
            <w:pPr>
              <w:spacing w:before="120" w:after="120" w:line="240" w:lineRule="auto"/>
              <w:rPr>
                <w:noProof/>
                <w:color w:val="000000"/>
                <w:sz w:val="28"/>
                <w:szCs w:val="24"/>
                <w:lang w:val="vi-VN" w:bidi="ar-SA"/>
              </w:rPr>
            </w:pPr>
          </w:p>
        </w:tc>
        <w:tc>
          <w:tcPr>
            <w:tcW w:w="2389" w:type="dxa"/>
            <w:tcBorders>
              <w:top w:val="nil"/>
              <w:left w:val="nil"/>
              <w:bottom w:val="single" w:sz="4" w:space="0" w:color="auto"/>
              <w:right w:val="single" w:sz="4" w:space="0" w:color="auto"/>
            </w:tcBorders>
            <w:shd w:val="clear" w:color="auto" w:fill="auto"/>
            <w:noWrap/>
            <w:vAlign w:val="center"/>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PK </w:t>
            </w:r>
            <w:r>
              <w:rPr>
                <w:noProof/>
                <w:color w:val="000000"/>
                <w:sz w:val="28"/>
                <w:szCs w:val="24"/>
                <w:lang w:bidi="ar-SA"/>
              </w:rPr>
              <w:t>8</w:t>
            </w:r>
            <w:r>
              <w:rPr>
                <w:noProof/>
                <w:color w:val="000000"/>
                <w:sz w:val="28"/>
                <w:szCs w:val="24"/>
                <w:lang w:val="vi-VN" w:bidi="ar-SA"/>
              </w:rPr>
              <w:t>.</w:t>
            </w:r>
            <w:r>
              <w:rPr>
                <w:noProof/>
                <w:color w:val="000000"/>
                <w:sz w:val="28"/>
                <w:szCs w:val="24"/>
                <w:lang w:bidi="ar-SA"/>
              </w:rPr>
              <w:t>4</w:t>
            </w:r>
            <w:r w:rsidRPr="00DD1087">
              <w:rPr>
                <w:noProof/>
                <w:color w:val="000000"/>
                <w:sz w:val="28"/>
                <w:szCs w:val="24"/>
                <w:lang w:val="vi-VN" w:bidi="ar-SA"/>
              </w:rPr>
              <w:t xml:space="preserve"> (</w:t>
            </w:r>
            <w:r w:rsidRPr="00DD1087">
              <w:rPr>
                <w:rStyle w:val="FootnoteReference"/>
                <w:noProof/>
                <w:color w:val="000000"/>
                <w:sz w:val="28"/>
                <w:szCs w:val="24"/>
                <w:lang w:val="vi-VN" w:bidi="ar-SA"/>
              </w:rPr>
              <w:footnoteReference w:id="36"/>
            </w:r>
            <w:r w:rsidRPr="00DD1087">
              <w:rPr>
                <w:noProof/>
                <w:color w:val="000000"/>
                <w:sz w:val="28"/>
                <w:szCs w:val="24"/>
                <w:lang w:val="vi-VN" w:bidi="ar-SA"/>
              </w:rPr>
              <w:t>)</w:t>
            </w:r>
          </w:p>
        </w:tc>
        <w:tc>
          <w:tcPr>
            <w:tcW w:w="1331"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45</w:t>
            </w:r>
          </w:p>
        </w:tc>
        <w:tc>
          <w:tcPr>
            <w:tcW w:w="1559" w:type="dxa"/>
            <w:tcBorders>
              <w:top w:val="nil"/>
              <w:left w:val="nil"/>
              <w:bottom w:val="single" w:sz="4" w:space="0" w:color="auto"/>
              <w:right w:val="single" w:sz="4" w:space="0" w:color="auto"/>
            </w:tcBorders>
            <w:shd w:val="clear" w:color="auto" w:fill="auto"/>
            <w:vAlign w:val="bottom"/>
          </w:tcPr>
          <w:p w:rsidR="007B4816" w:rsidRPr="00DD1087" w:rsidRDefault="007B4816" w:rsidP="00AD0B26">
            <w:pPr>
              <w:spacing w:before="120" w:after="120" w:line="240" w:lineRule="auto"/>
              <w:jc w:val="center"/>
              <w:rPr>
                <w:noProof/>
                <w:color w:val="000000"/>
                <w:sz w:val="28"/>
                <w:szCs w:val="24"/>
                <w:lang w:val="vi-VN" w:bidi="ar-SA"/>
              </w:rPr>
            </w:pPr>
            <w:r w:rsidRPr="00DD1087">
              <w:rPr>
                <w:noProof/>
                <w:color w:val="000000"/>
                <w:sz w:val="28"/>
                <w:szCs w:val="24"/>
                <w:lang w:val="vi-VN" w:bidi="ar-SA"/>
              </w:rPr>
              <w:t xml:space="preserve">09 </w:t>
            </w:r>
          </w:p>
        </w:tc>
        <w:tc>
          <w:tcPr>
            <w:tcW w:w="2097" w:type="dxa"/>
            <w:tcBorders>
              <w:top w:val="nil"/>
              <w:left w:val="nil"/>
              <w:bottom w:val="single" w:sz="4" w:space="0" w:color="auto"/>
              <w:right w:val="single" w:sz="4" w:space="0" w:color="auto"/>
            </w:tcBorders>
            <w:shd w:val="clear" w:color="auto" w:fill="auto"/>
            <w:noWrap/>
            <w:vAlign w:val="bottom"/>
          </w:tcPr>
          <w:p w:rsidR="007B4816" w:rsidRPr="00DD1087" w:rsidRDefault="007B4816" w:rsidP="00AD0B26">
            <w:pPr>
              <w:spacing w:before="120" w:after="120" w:line="240" w:lineRule="auto"/>
              <w:jc w:val="center"/>
              <w:rPr>
                <w:noProof/>
                <w:color w:val="000000"/>
                <w:sz w:val="28"/>
                <w:szCs w:val="24"/>
                <w:lang w:bidi="ar-SA"/>
              </w:rPr>
            </w:pPr>
            <w:r w:rsidRPr="00DD1087">
              <w:rPr>
                <w:noProof/>
                <w:color w:val="000000"/>
                <w:sz w:val="28"/>
                <w:szCs w:val="24"/>
                <w:lang w:bidi="ar-SA"/>
              </w:rPr>
              <w:t>03</w:t>
            </w:r>
          </w:p>
        </w:tc>
      </w:tr>
    </w:tbl>
    <w:p w:rsidR="000C517D" w:rsidRPr="000C517D" w:rsidRDefault="000C517D" w:rsidP="000C517D">
      <w:pPr>
        <w:pStyle w:val="Heading2"/>
        <w:numPr>
          <w:ilvl w:val="0"/>
          <w:numId w:val="0"/>
        </w:numPr>
        <w:spacing w:after="0" w:line="295" w:lineRule="auto"/>
        <w:ind w:firstLine="709"/>
        <w:rPr>
          <w:noProof/>
          <w:color w:val="0070C0"/>
          <w:szCs w:val="28"/>
          <w:lang w:val="vi-VN"/>
        </w:rPr>
      </w:pPr>
      <w:bookmarkStart w:id="97" w:name="_Toc501979140"/>
      <w:r w:rsidRPr="000C517D">
        <w:rPr>
          <w:noProof/>
          <w:color w:val="0070C0"/>
          <w:szCs w:val="28"/>
        </w:rPr>
        <w:t>IX. K</w:t>
      </w:r>
      <w:r w:rsidRPr="000C517D">
        <w:rPr>
          <w:noProof/>
          <w:color w:val="0070C0"/>
          <w:szCs w:val="28"/>
          <w:lang w:val="vi-VN"/>
        </w:rPr>
        <w:t xml:space="preserve">hu vực </w:t>
      </w:r>
      <w:r w:rsidRPr="000C517D">
        <w:rPr>
          <w:noProof/>
          <w:color w:val="0070C0"/>
          <w:szCs w:val="28"/>
        </w:rPr>
        <w:t>9</w:t>
      </w:r>
      <w:r w:rsidRPr="000C517D">
        <w:rPr>
          <w:noProof/>
          <w:color w:val="0070C0"/>
          <w:szCs w:val="28"/>
          <w:lang w:val="vi-VN"/>
        </w:rPr>
        <w:t xml:space="preserve"> – </w:t>
      </w:r>
      <w:r w:rsidRPr="000C517D">
        <w:rPr>
          <w:noProof/>
          <w:color w:val="0070C0"/>
          <w:szCs w:val="28"/>
        </w:rPr>
        <w:t>Huyện đảo Hoàng Sa</w:t>
      </w:r>
      <w:bookmarkEnd w:id="97"/>
    </w:p>
    <w:p w:rsidR="000C517D" w:rsidRPr="000C517D" w:rsidRDefault="000C517D" w:rsidP="000C517D">
      <w:pPr>
        <w:pStyle w:val="Heading2"/>
        <w:numPr>
          <w:ilvl w:val="0"/>
          <w:numId w:val="0"/>
        </w:numPr>
        <w:spacing w:after="0" w:line="295" w:lineRule="auto"/>
        <w:ind w:firstLine="709"/>
        <w:rPr>
          <w:noProof/>
          <w:color w:val="0070C0"/>
        </w:rPr>
      </w:pPr>
      <w:bookmarkStart w:id="98" w:name="_Toc501979141"/>
      <w:r w:rsidRPr="000C517D">
        <w:rPr>
          <w:noProof/>
          <w:color w:val="0070C0"/>
        </w:rPr>
        <w:t>1. Ranh giới</w:t>
      </w:r>
      <w:bookmarkEnd w:id="98"/>
    </w:p>
    <w:p w:rsidR="000C517D" w:rsidRPr="00312A7A" w:rsidRDefault="00F93265" w:rsidP="00F93265">
      <w:pPr>
        <w:spacing w:before="120" w:after="0" w:line="288" w:lineRule="auto"/>
        <w:ind w:left="431" w:firstLine="431"/>
        <w:jc w:val="both"/>
        <w:rPr>
          <w:noProof/>
          <w:color w:val="0070C0"/>
          <w:sz w:val="28"/>
          <w:szCs w:val="28"/>
        </w:rPr>
      </w:pPr>
      <w:r>
        <w:rPr>
          <w:noProof/>
          <w:color w:val="0070C0"/>
          <w:sz w:val="28"/>
          <w:szCs w:val="28"/>
        </w:rPr>
        <w:t>Q</w:t>
      </w:r>
      <w:r w:rsidR="00312A7A">
        <w:rPr>
          <w:noProof/>
          <w:color w:val="0070C0"/>
          <w:sz w:val="28"/>
          <w:szCs w:val="28"/>
        </w:rPr>
        <w:t xml:space="preserve">uần thể các đảo nằm phía Đông thành phố Đà Nẵng, cách đất liền khoảng 390km. Tổng diện tích quần đảo </w:t>
      </w:r>
      <w:r w:rsidR="00312A7A" w:rsidRPr="00F93265">
        <w:rPr>
          <w:noProof/>
          <w:color w:val="0070C0"/>
          <w:sz w:val="28"/>
          <w:szCs w:val="28"/>
        </w:rPr>
        <w:t>khoảng 305km</w:t>
      </w:r>
      <w:r w:rsidR="00312A7A" w:rsidRPr="00F93265">
        <w:rPr>
          <w:noProof/>
          <w:color w:val="0070C0"/>
          <w:sz w:val="28"/>
          <w:szCs w:val="28"/>
          <w:vertAlign w:val="superscript"/>
        </w:rPr>
        <w:t>2</w:t>
      </w:r>
      <w:r w:rsidR="00312A7A" w:rsidRPr="00F93265">
        <w:rPr>
          <w:noProof/>
          <w:color w:val="0070C0"/>
          <w:sz w:val="28"/>
          <w:szCs w:val="28"/>
        </w:rPr>
        <w:t xml:space="preserve">, chiếm 23,76% diện tích thành phố Đà Nẵng. Huyện bao gồm các đảo: </w:t>
      </w:r>
      <w:hyperlink r:id="rId57" w:tooltip="Hoàng Sa (đảo)" w:history="1">
        <w:r w:rsidR="00312A7A" w:rsidRPr="00F93265">
          <w:rPr>
            <w:noProof/>
            <w:color w:val="0070C0"/>
            <w:sz w:val="28"/>
            <w:szCs w:val="28"/>
          </w:rPr>
          <w:t>đảo Hoàng Sa</w:t>
        </w:r>
      </w:hyperlink>
      <w:r w:rsidR="00312A7A" w:rsidRPr="00F93265">
        <w:rPr>
          <w:noProof/>
          <w:color w:val="0070C0"/>
          <w:sz w:val="28"/>
          <w:szCs w:val="28"/>
        </w:rPr>
        <w:t xml:space="preserve">, </w:t>
      </w:r>
      <w:hyperlink r:id="rId58" w:tooltip="Đá Bắc (Hoàng Sa)" w:history="1">
        <w:r w:rsidR="00312A7A" w:rsidRPr="00F93265">
          <w:rPr>
            <w:noProof/>
            <w:color w:val="0070C0"/>
            <w:sz w:val="28"/>
            <w:szCs w:val="28"/>
          </w:rPr>
          <w:t>đảo Đá Bắc</w:t>
        </w:r>
      </w:hyperlink>
      <w:r w:rsidR="00312A7A" w:rsidRPr="00F93265">
        <w:rPr>
          <w:noProof/>
          <w:color w:val="0070C0"/>
          <w:sz w:val="28"/>
          <w:szCs w:val="28"/>
        </w:rPr>
        <w:t xml:space="preserve">, </w:t>
      </w:r>
      <w:hyperlink r:id="rId59" w:tooltip="Hữu Nhật (đảo)" w:history="1">
        <w:r w:rsidR="00312A7A" w:rsidRPr="00F93265">
          <w:rPr>
            <w:noProof/>
            <w:color w:val="0070C0"/>
            <w:sz w:val="28"/>
            <w:szCs w:val="28"/>
          </w:rPr>
          <w:t>đảo Hữu Nhật</w:t>
        </w:r>
      </w:hyperlink>
      <w:r w:rsidR="00312A7A" w:rsidRPr="00F93265">
        <w:rPr>
          <w:noProof/>
          <w:color w:val="0070C0"/>
          <w:sz w:val="28"/>
          <w:szCs w:val="28"/>
        </w:rPr>
        <w:t xml:space="preserve">, </w:t>
      </w:r>
      <w:hyperlink r:id="rId60" w:tooltip="Đá Lồi" w:history="1">
        <w:r w:rsidR="00312A7A" w:rsidRPr="00F93265">
          <w:rPr>
            <w:noProof/>
            <w:color w:val="0070C0"/>
            <w:sz w:val="28"/>
            <w:szCs w:val="28"/>
          </w:rPr>
          <w:t>đảo Đá Lồi</w:t>
        </w:r>
      </w:hyperlink>
      <w:r w:rsidR="00312A7A" w:rsidRPr="00F93265">
        <w:rPr>
          <w:noProof/>
          <w:color w:val="0070C0"/>
          <w:sz w:val="28"/>
          <w:szCs w:val="28"/>
        </w:rPr>
        <w:t xml:space="preserve">, </w:t>
      </w:r>
      <w:hyperlink r:id="rId61" w:tooltip="Bạch Quy" w:history="1">
        <w:r w:rsidR="00312A7A" w:rsidRPr="00F93265">
          <w:rPr>
            <w:noProof/>
            <w:color w:val="0070C0"/>
            <w:sz w:val="28"/>
            <w:szCs w:val="28"/>
          </w:rPr>
          <w:t>đảo Bạch Quy</w:t>
        </w:r>
      </w:hyperlink>
      <w:r w:rsidR="00312A7A" w:rsidRPr="00F93265">
        <w:rPr>
          <w:noProof/>
          <w:color w:val="0070C0"/>
          <w:sz w:val="28"/>
          <w:szCs w:val="28"/>
        </w:rPr>
        <w:t xml:space="preserve">, </w:t>
      </w:r>
      <w:hyperlink r:id="rId62" w:tooltip="Tri Tôn (đảo)" w:history="1">
        <w:r w:rsidR="00312A7A" w:rsidRPr="00F93265">
          <w:rPr>
            <w:noProof/>
            <w:color w:val="0070C0"/>
            <w:sz w:val="28"/>
            <w:szCs w:val="28"/>
          </w:rPr>
          <w:t>đảo Tri Tôn</w:t>
        </w:r>
      </w:hyperlink>
      <w:r w:rsidR="00312A7A" w:rsidRPr="00F93265">
        <w:rPr>
          <w:noProof/>
          <w:color w:val="0070C0"/>
          <w:sz w:val="28"/>
          <w:szCs w:val="28"/>
        </w:rPr>
        <w:t xml:space="preserve">, </w:t>
      </w:r>
      <w:hyperlink r:id="rId63" w:tooltip="Đảo Cây" w:history="1">
        <w:r w:rsidR="00312A7A" w:rsidRPr="00F93265">
          <w:rPr>
            <w:noProof/>
            <w:color w:val="0070C0"/>
            <w:sz w:val="28"/>
            <w:szCs w:val="28"/>
          </w:rPr>
          <w:t>đảo Cây</w:t>
        </w:r>
      </w:hyperlink>
      <w:r w:rsidR="00312A7A" w:rsidRPr="00F93265">
        <w:rPr>
          <w:noProof/>
          <w:color w:val="0070C0"/>
          <w:sz w:val="28"/>
          <w:szCs w:val="28"/>
        </w:rPr>
        <w:t xml:space="preserve">, </w:t>
      </w:r>
      <w:hyperlink r:id="rId64" w:tooltip="Đảo Bắc (quần đảo Hoàng Sa)" w:history="1">
        <w:r w:rsidR="00312A7A" w:rsidRPr="00F93265">
          <w:rPr>
            <w:noProof/>
            <w:color w:val="0070C0"/>
            <w:sz w:val="28"/>
            <w:szCs w:val="28"/>
          </w:rPr>
          <w:t>đảo Bắc</w:t>
        </w:r>
      </w:hyperlink>
      <w:r w:rsidR="00312A7A" w:rsidRPr="00F93265">
        <w:rPr>
          <w:noProof/>
          <w:color w:val="0070C0"/>
          <w:sz w:val="28"/>
          <w:szCs w:val="28"/>
        </w:rPr>
        <w:t xml:space="preserve">, </w:t>
      </w:r>
      <w:hyperlink r:id="rId65" w:tooltip="Đảo Trung" w:history="1">
        <w:r w:rsidR="00312A7A" w:rsidRPr="00F93265">
          <w:rPr>
            <w:noProof/>
            <w:color w:val="0070C0"/>
            <w:sz w:val="28"/>
            <w:szCs w:val="28"/>
          </w:rPr>
          <w:t>đảo Giữa</w:t>
        </w:r>
      </w:hyperlink>
      <w:r w:rsidR="00312A7A" w:rsidRPr="00F93265">
        <w:rPr>
          <w:noProof/>
          <w:color w:val="0070C0"/>
          <w:sz w:val="28"/>
          <w:szCs w:val="28"/>
        </w:rPr>
        <w:t xml:space="preserve">, </w:t>
      </w:r>
      <w:hyperlink r:id="rId66" w:tooltip="Đảo Nam (quần đảo Hoàng Sa)" w:history="1">
        <w:r w:rsidR="00312A7A" w:rsidRPr="00F93265">
          <w:rPr>
            <w:noProof/>
            <w:color w:val="0070C0"/>
            <w:sz w:val="28"/>
            <w:szCs w:val="28"/>
          </w:rPr>
          <w:t>đảo Nam</w:t>
        </w:r>
      </w:hyperlink>
      <w:r w:rsidR="00312A7A" w:rsidRPr="00F93265">
        <w:rPr>
          <w:noProof/>
          <w:color w:val="0070C0"/>
          <w:sz w:val="28"/>
          <w:szCs w:val="28"/>
        </w:rPr>
        <w:t xml:space="preserve">, </w:t>
      </w:r>
      <w:hyperlink r:id="rId67" w:tooltip="Phú Lâm (đảo)" w:history="1">
        <w:r w:rsidR="00312A7A" w:rsidRPr="00F93265">
          <w:rPr>
            <w:noProof/>
            <w:color w:val="0070C0"/>
            <w:sz w:val="28"/>
            <w:szCs w:val="28"/>
          </w:rPr>
          <w:t>đảo Phú Lâm</w:t>
        </w:r>
      </w:hyperlink>
      <w:r w:rsidR="00312A7A" w:rsidRPr="00F93265">
        <w:rPr>
          <w:noProof/>
          <w:color w:val="0070C0"/>
          <w:sz w:val="28"/>
          <w:szCs w:val="28"/>
        </w:rPr>
        <w:t xml:space="preserve">, </w:t>
      </w:r>
      <w:hyperlink r:id="rId68" w:tooltip="Linh Côn (đảo)" w:history="1">
        <w:r w:rsidR="00312A7A" w:rsidRPr="00F93265">
          <w:rPr>
            <w:noProof/>
            <w:color w:val="0070C0"/>
            <w:sz w:val="28"/>
            <w:szCs w:val="28"/>
          </w:rPr>
          <w:t>đảo Linh Côn</w:t>
        </w:r>
      </w:hyperlink>
      <w:r w:rsidR="00312A7A" w:rsidRPr="00F93265">
        <w:rPr>
          <w:noProof/>
          <w:color w:val="0070C0"/>
          <w:sz w:val="28"/>
          <w:szCs w:val="28"/>
        </w:rPr>
        <w:t xml:space="preserve">, </w:t>
      </w:r>
      <w:hyperlink r:id="rId69" w:tooltip="Quang Hòa (đảo)" w:history="1">
        <w:r w:rsidR="00312A7A" w:rsidRPr="00F93265">
          <w:rPr>
            <w:noProof/>
            <w:color w:val="0070C0"/>
            <w:sz w:val="28"/>
            <w:szCs w:val="28"/>
          </w:rPr>
          <w:t>đảo Quang Hoà</w:t>
        </w:r>
      </w:hyperlink>
      <w:r w:rsidR="00312A7A" w:rsidRPr="00F93265">
        <w:rPr>
          <w:noProof/>
          <w:color w:val="0070C0"/>
          <w:sz w:val="28"/>
          <w:szCs w:val="28"/>
        </w:rPr>
        <w:t xml:space="preserve">, </w:t>
      </w:r>
      <w:hyperlink r:id="rId70" w:tooltip="Đá Bông Bay" w:history="1">
        <w:r w:rsidR="00312A7A" w:rsidRPr="00F93265">
          <w:rPr>
            <w:noProof/>
            <w:color w:val="0070C0"/>
            <w:sz w:val="28"/>
            <w:szCs w:val="28"/>
          </w:rPr>
          <w:t>cồn Bông Bay</w:t>
        </w:r>
      </w:hyperlink>
      <w:r w:rsidR="00312A7A" w:rsidRPr="00F93265">
        <w:rPr>
          <w:noProof/>
          <w:color w:val="0070C0"/>
          <w:sz w:val="28"/>
          <w:szCs w:val="28"/>
        </w:rPr>
        <w:t xml:space="preserve">, </w:t>
      </w:r>
      <w:hyperlink r:id="rId71" w:tooltip="Bãi Xà Cừ" w:history="1">
        <w:r w:rsidR="00312A7A" w:rsidRPr="00F93265">
          <w:rPr>
            <w:noProof/>
            <w:color w:val="0070C0"/>
            <w:sz w:val="28"/>
            <w:szCs w:val="28"/>
          </w:rPr>
          <w:t>cồn Quan Sát</w:t>
        </w:r>
      </w:hyperlink>
      <w:r w:rsidR="00312A7A" w:rsidRPr="00F93265">
        <w:rPr>
          <w:noProof/>
          <w:color w:val="0070C0"/>
          <w:sz w:val="28"/>
          <w:szCs w:val="28"/>
        </w:rPr>
        <w:t xml:space="preserve">, </w:t>
      </w:r>
      <w:hyperlink r:id="rId72" w:tooltip="Cồn cát Tây" w:history="1">
        <w:r w:rsidR="00312A7A" w:rsidRPr="00F93265">
          <w:rPr>
            <w:noProof/>
            <w:color w:val="0070C0"/>
            <w:sz w:val="28"/>
            <w:szCs w:val="28"/>
          </w:rPr>
          <w:t>cồn cát Tây</w:t>
        </w:r>
      </w:hyperlink>
      <w:r w:rsidR="00312A7A" w:rsidRPr="00F93265">
        <w:rPr>
          <w:noProof/>
          <w:color w:val="0070C0"/>
          <w:sz w:val="28"/>
          <w:szCs w:val="28"/>
        </w:rPr>
        <w:t xml:space="preserve">, </w:t>
      </w:r>
      <w:hyperlink r:id="rId73" w:tooltip="Đá Chim Én" w:history="1">
        <w:r w:rsidR="00312A7A" w:rsidRPr="00F93265">
          <w:rPr>
            <w:noProof/>
            <w:color w:val="0070C0"/>
            <w:sz w:val="28"/>
            <w:szCs w:val="28"/>
          </w:rPr>
          <w:t>đá Chim Yến</w:t>
        </w:r>
      </w:hyperlink>
      <w:r w:rsidR="00312A7A" w:rsidRPr="00F93265">
        <w:rPr>
          <w:noProof/>
          <w:color w:val="0070C0"/>
          <w:sz w:val="28"/>
          <w:szCs w:val="28"/>
        </w:rPr>
        <w:t xml:space="preserve">, </w:t>
      </w:r>
      <w:hyperlink r:id="rId74" w:tooltip="Hòn Tháp" w:history="1">
        <w:r w:rsidR="00312A7A" w:rsidRPr="00F93265">
          <w:rPr>
            <w:noProof/>
            <w:color w:val="0070C0"/>
            <w:sz w:val="28"/>
            <w:szCs w:val="28"/>
          </w:rPr>
          <w:t>đá Tháp</w:t>
        </w:r>
      </w:hyperlink>
      <w:r w:rsidR="00312A7A" w:rsidRPr="00F93265">
        <w:rPr>
          <w:noProof/>
          <w:color w:val="0070C0"/>
          <w:sz w:val="28"/>
          <w:szCs w:val="28"/>
        </w:rPr>
        <w:t>.</w:t>
      </w:r>
    </w:p>
    <w:p w:rsidR="000C517D" w:rsidRDefault="000C517D" w:rsidP="000C517D">
      <w:pPr>
        <w:pStyle w:val="Heading2"/>
        <w:numPr>
          <w:ilvl w:val="0"/>
          <w:numId w:val="0"/>
        </w:numPr>
        <w:spacing w:after="0" w:line="295" w:lineRule="auto"/>
        <w:ind w:firstLine="709"/>
        <w:rPr>
          <w:noProof/>
          <w:color w:val="0070C0"/>
        </w:rPr>
      </w:pPr>
      <w:bookmarkStart w:id="99" w:name="_Toc501979142"/>
      <w:r w:rsidRPr="000C517D">
        <w:rPr>
          <w:noProof/>
          <w:color w:val="0070C0"/>
        </w:rPr>
        <w:t>2. Phương án quy hoạch</w:t>
      </w:r>
      <w:bookmarkEnd w:id="99"/>
    </w:p>
    <w:p w:rsidR="00312A7A" w:rsidRPr="00C36B55" w:rsidRDefault="00312A7A" w:rsidP="00312A7A">
      <w:pPr>
        <w:spacing w:before="120" w:after="0" w:line="288" w:lineRule="auto"/>
        <w:ind w:firstLine="709"/>
        <w:jc w:val="both"/>
        <w:rPr>
          <w:noProof/>
          <w:color w:val="0070C0"/>
          <w:sz w:val="28"/>
          <w:szCs w:val="28"/>
        </w:rPr>
      </w:pPr>
      <w:r w:rsidRPr="00312A7A">
        <w:rPr>
          <w:noProof/>
          <w:color w:val="0070C0"/>
          <w:sz w:val="28"/>
          <w:szCs w:val="28"/>
          <w:lang w:val="vi-VN"/>
        </w:rPr>
        <w:tab/>
      </w:r>
      <w:r w:rsidR="00C36B55">
        <w:rPr>
          <w:noProof/>
          <w:color w:val="0070C0"/>
          <w:sz w:val="28"/>
          <w:szCs w:val="28"/>
        </w:rPr>
        <w:t>Cho phép không hạn chế về số lượng và chủng loại trạm BTS tại phân khu huyện đảo Hoàng Sa.</w:t>
      </w:r>
    </w:p>
    <w:p w:rsidR="002119A4" w:rsidRPr="00EF3CDA" w:rsidRDefault="002119A4" w:rsidP="002119A4">
      <w:pPr>
        <w:pStyle w:val="Heading2"/>
        <w:numPr>
          <w:ilvl w:val="0"/>
          <w:numId w:val="0"/>
        </w:numPr>
        <w:spacing w:after="0" w:line="295" w:lineRule="auto"/>
        <w:ind w:firstLine="709"/>
        <w:rPr>
          <w:noProof/>
          <w:color w:val="000000"/>
          <w:szCs w:val="28"/>
        </w:rPr>
      </w:pPr>
      <w:bookmarkStart w:id="100" w:name="_Toc501979143"/>
      <w:r>
        <w:rPr>
          <w:noProof/>
          <w:color w:val="000000"/>
          <w:szCs w:val="28"/>
        </w:rPr>
        <w:t>X</w:t>
      </w:r>
      <w:r w:rsidRPr="002119A4">
        <w:rPr>
          <w:noProof/>
          <w:color w:val="000000"/>
          <w:szCs w:val="28"/>
        </w:rPr>
        <w:t xml:space="preserve">. </w:t>
      </w:r>
      <w:r w:rsidR="00EF3CDA">
        <w:rPr>
          <w:noProof/>
          <w:color w:val="000000"/>
          <w:szCs w:val="28"/>
        </w:rPr>
        <w:t>Quy hoạch đợt đầu số lượng trạm BTS loại 1 giai đoạn 2017 - 2020</w:t>
      </w:r>
      <w:bookmarkEnd w:id="100"/>
    </w:p>
    <w:p w:rsidR="00EF3CDA" w:rsidRDefault="00AE1E17" w:rsidP="002119A4">
      <w:pPr>
        <w:spacing w:before="120" w:after="0" w:line="288" w:lineRule="auto"/>
        <w:ind w:firstLine="709"/>
        <w:jc w:val="both"/>
        <w:rPr>
          <w:noProof/>
          <w:color w:val="FF0000"/>
          <w:spacing w:val="-2"/>
          <w:sz w:val="28"/>
          <w:szCs w:val="28"/>
          <w:lang w:bidi="ar-SA"/>
        </w:rPr>
      </w:pPr>
      <w:r>
        <w:rPr>
          <w:noProof/>
          <w:color w:val="FF0000"/>
          <w:spacing w:val="-2"/>
          <w:sz w:val="28"/>
          <w:szCs w:val="28"/>
          <w:lang w:bidi="ar-SA"/>
        </w:rPr>
        <w:t>Giai đoạn 2017 – 2020 sẽ tiến hành triển khai di dời tổng cộng 253 trạm BTS</w:t>
      </w:r>
      <w:r w:rsidR="00E56BA7">
        <w:rPr>
          <w:noProof/>
          <w:color w:val="FF0000"/>
          <w:spacing w:val="-2"/>
          <w:sz w:val="28"/>
          <w:szCs w:val="28"/>
          <w:lang w:bidi="ar-SA"/>
        </w:rPr>
        <w:t xml:space="preserve"> sử dụng cột ăng ten loại cồng kềnh</w:t>
      </w:r>
      <w:r>
        <w:rPr>
          <w:noProof/>
          <w:color w:val="FF0000"/>
          <w:spacing w:val="-2"/>
          <w:sz w:val="28"/>
          <w:szCs w:val="28"/>
          <w:lang w:bidi="ar-SA"/>
        </w:rPr>
        <w:t xml:space="preserve"> trên địa bàn thành phố, trong đó có 32 trạm BTS loại 1a và 221 trạm loại 1b</w:t>
      </w:r>
      <w:r w:rsidR="00A842DD">
        <w:rPr>
          <w:noProof/>
          <w:color w:val="FF0000"/>
          <w:spacing w:val="-2"/>
          <w:sz w:val="28"/>
          <w:szCs w:val="28"/>
          <w:lang w:bidi="ar-SA"/>
        </w:rPr>
        <w:t xml:space="preserve"> </w:t>
      </w:r>
      <w:r w:rsidR="00E56BA7" w:rsidRPr="00E56BA7">
        <w:rPr>
          <w:i/>
          <w:noProof/>
          <w:color w:val="FF0000"/>
          <w:spacing w:val="-2"/>
          <w:sz w:val="28"/>
          <w:szCs w:val="28"/>
          <w:lang w:bidi="ar-SA"/>
        </w:rPr>
        <w:t>(danh sách cụ thể các trạm đính kèm ở phụ lục)</w:t>
      </w:r>
      <w:r w:rsidR="00E56BA7">
        <w:rPr>
          <w:noProof/>
          <w:color w:val="FF0000"/>
          <w:spacing w:val="-2"/>
          <w:sz w:val="28"/>
          <w:szCs w:val="28"/>
          <w:lang w:bidi="ar-SA"/>
        </w:rPr>
        <w:t xml:space="preserve">. Các trạm BTS triển khai di dời trong giai đoạn từ nay đến 2020 chiếm tỷ lệ khoảng 27,4% trên tổng số trạm BTS loại 1 hiện trạng, các trạm này chủ yếu nằm </w:t>
      </w:r>
      <w:r w:rsidR="00E56BA7">
        <w:rPr>
          <w:noProof/>
          <w:color w:val="FF0000"/>
          <w:spacing w:val="-2"/>
          <w:sz w:val="28"/>
          <w:szCs w:val="28"/>
          <w:lang w:bidi="ar-SA"/>
        </w:rPr>
        <w:lastRenderedPageBreak/>
        <w:t>tại các khu vực cần khẩn trương di dời, bao gồm: vùng cấm, tuyến đường cảnh quan đô thị, vùng dễ mất an toàn trong mùa mưa bão,</w:t>
      </w:r>
      <w:r w:rsidR="00520EA0">
        <w:rPr>
          <w:noProof/>
          <w:color w:val="FF0000"/>
          <w:spacing w:val="-2"/>
          <w:sz w:val="28"/>
          <w:szCs w:val="28"/>
          <w:lang w:bidi="ar-SA"/>
        </w:rPr>
        <w:t xml:space="preserve"> </w:t>
      </w:r>
      <w:r w:rsidR="00E56BA7">
        <w:rPr>
          <w:noProof/>
          <w:color w:val="FF0000"/>
          <w:spacing w:val="-2"/>
          <w:sz w:val="28"/>
          <w:szCs w:val="28"/>
          <w:lang w:bidi="ar-SA"/>
        </w:rPr>
        <w:t>khu dân cư đông đúc….</w:t>
      </w:r>
    </w:p>
    <w:p w:rsidR="00EF3CDA" w:rsidRPr="00B42C1B" w:rsidRDefault="00EF3CDA" w:rsidP="00EF3CDA">
      <w:pPr>
        <w:spacing w:before="120" w:after="0" w:line="288" w:lineRule="auto"/>
        <w:ind w:firstLine="709"/>
        <w:jc w:val="center"/>
        <w:rPr>
          <w:i/>
          <w:color w:val="000000"/>
          <w:sz w:val="28"/>
          <w:szCs w:val="28"/>
        </w:rPr>
      </w:pPr>
      <w:r w:rsidRPr="00DD1087">
        <w:rPr>
          <w:i/>
          <w:color w:val="000000"/>
          <w:sz w:val="28"/>
          <w:szCs w:val="28"/>
        </w:rPr>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24</w:t>
      </w:r>
      <w:r w:rsidR="008A267F" w:rsidRPr="00DD1087">
        <w:rPr>
          <w:i/>
          <w:color w:val="000000"/>
          <w:sz w:val="28"/>
          <w:szCs w:val="28"/>
        </w:rPr>
        <w:fldChar w:fldCharType="end"/>
      </w:r>
      <w:r w:rsidRPr="00B42C1B">
        <w:rPr>
          <w:i/>
          <w:color w:val="000000"/>
          <w:sz w:val="28"/>
          <w:szCs w:val="28"/>
        </w:rPr>
        <w:t xml:space="preserve">. Quy hoạch đợt đầu số lượng các trạm BTS loại 1 </w:t>
      </w:r>
    </w:p>
    <w:p w:rsidR="00EF3CDA" w:rsidRPr="00B42C1B" w:rsidRDefault="00EF3CDA" w:rsidP="006E3C63">
      <w:pPr>
        <w:spacing w:before="40" w:after="0" w:line="288" w:lineRule="auto"/>
        <w:ind w:firstLine="706"/>
        <w:jc w:val="center"/>
        <w:rPr>
          <w:i/>
          <w:color w:val="000000"/>
          <w:sz w:val="28"/>
          <w:szCs w:val="28"/>
        </w:rPr>
      </w:pPr>
      <w:r w:rsidRPr="00B42C1B">
        <w:rPr>
          <w:i/>
          <w:color w:val="000000"/>
          <w:sz w:val="28"/>
          <w:szCs w:val="28"/>
        </w:rPr>
        <w:t>(giai đoạn 2017 – 2020)</w:t>
      </w:r>
    </w:p>
    <w:tbl>
      <w:tblPr>
        <w:tblStyle w:val="TableGrid"/>
        <w:tblW w:w="0" w:type="auto"/>
        <w:jc w:val="center"/>
        <w:tblLook w:val="04A0"/>
      </w:tblPr>
      <w:tblGrid>
        <w:gridCol w:w="2448"/>
        <w:gridCol w:w="1620"/>
        <w:gridCol w:w="1620"/>
        <w:gridCol w:w="1620"/>
        <w:gridCol w:w="1620"/>
      </w:tblGrid>
      <w:tr w:rsidR="00EF3CDA" w:rsidRPr="00EF3CDA" w:rsidTr="00B42C1B">
        <w:trPr>
          <w:jc w:val="center"/>
        </w:trPr>
        <w:tc>
          <w:tcPr>
            <w:tcW w:w="2448" w:type="dxa"/>
            <w:vMerge w:val="restart"/>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Quận/Huyện</w:t>
            </w:r>
          </w:p>
        </w:tc>
        <w:tc>
          <w:tcPr>
            <w:tcW w:w="3240" w:type="dxa"/>
            <w:gridSpan w:val="2"/>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2017</w:t>
            </w:r>
          </w:p>
        </w:tc>
        <w:tc>
          <w:tcPr>
            <w:tcW w:w="3240" w:type="dxa"/>
            <w:gridSpan w:val="2"/>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2020</w:t>
            </w:r>
          </w:p>
        </w:tc>
      </w:tr>
      <w:tr w:rsidR="00EF3CDA" w:rsidRPr="00EF3CDA" w:rsidTr="00B42C1B">
        <w:trPr>
          <w:jc w:val="center"/>
        </w:trPr>
        <w:tc>
          <w:tcPr>
            <w:tcW w:w="2448" w:type="dxa"/>
            <w:vMerge/>
            <w:vAlign w:val="center"/>
          </w:tcPr>
          <w:p w:rsidR="00EF3CDA" w:rsidRPr="00EF3CDA" w:rsidRDefault="00EF3CDA" w:rsidP="00EF3CDA">
            <w:pPr>
              <w:spacing w:after="0" w:line="240" w:lineRule="auto"/>
              <w:jc w:val="center"/>
              <w:rPr>
                <w:b/>
                <w:noProof/>
                <w:color w:val="000000"/>
                <w:sz w:val="28"/>
                <w:szCs w:val="28"/>
              </w:rPr>
            </w:pPr>
          </w:p>
        </w:tc>
        <w:tc>
          <w:tcPr>
            <w:tcW w:w="1620"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Loại 1a</w:t>
            </w:r>
          </w:p>
        </w:tc>
        <w:tc>
          <w:tcPr>
            <w:tcW w:w="1620"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Loại 1b</w:t>
            </w:r>
          </w:p>
        </w:tc>
        <w:tc>
          <w:tcPr>
            <w:tcW w:w="1620" w:type="dxa"/>
            <w:vAlign w:val="center"/>
          </w:tcPr>
          <w:p w:rsidR="00EF3CDA" w:rsidRPr="00EF3CDA" w:rsidRDefault="00EF3CDA" w:rsidP="00587280">
            <w:pPr>
              <w:spacing w:after="0" w:line="240" w:lineRule="auto"/>
              <w:jc w:val="center"/>
              <w:rPr>
                <w:b/>
                <w:noProof/>
                <w:color w:val="000000"/>
                <w:sz w:val="28"/>
                <w:szCs w:val="28"/>
              </w:rPr>
            </w:pPr>
            <w:r w:rsidRPr="00EF3CDA">
              <w:rPr>
                <w:b/>
                <w:noProof/>
                <w:color w:val="000000"/>
                <w:sz w:val="28"/>
                <w:szCs w:val="28"/>
              </w:rPr>
              <w:t>Loại 1a</w:t>
            </w:r>
          </w:p>
        </w:tc>
        <w:tc>
          <w:tcPr>
            <w:tcW w:w="1620" w:type="dxa"/>
            <w:vAlign w:val="center"/>
          </w:tcPr>
          <w:p w:rsidR="00EF3CDA" w:rsidRPr="00EF3CDA" w:rsidRDefault="00EF3CDA" w:rsidP="00587280">
            <w:pPr>
              <w:spacing w:after="0" w:line="240" w:lineRule="auto"/>
              <w:jc w:val="center"/>
              <w:rPr>
                <w:b/>
                <w:noProof/>
                <w:color w:val="000000"/>
                <w:sz w:val="28"/>
                <w:szCs w:val="28"/>
              </w:rPr>
            </w:pPr>
            <w:r w:rsidRPr="00EF3CDA">
              <w:rPr>
                <w:b/>
                <w:noProof/>
                <w:color w:val="000000"/>
                <w:sz w:val="28"/>
                <w:szCs w:val="28"/>
              </w:rPr>
              <w:t>Loại 1b</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Hải Châu</w:t>
            </w:r>
          </w:p>
        </w:tc>
        <w:tc>
          <w:tcPr>
            <w:tcW w:w="1620" w:type="dxa"/>
            <w:vAlign w:val="center"/>
          </w:tcPr>
          <w:p w:rsidR="00EF3CDA" w:rsidRPr="003F0BD2" w:rsidRDefault="00EF3CDA" w:rsidP="00EF3CDA">
            <w:pPr>
              <w:spacing w:after="0" w:line="240" w:lineRule="auto"/>
              <w:jc w:val="center"/>
              <w:rPr>
                <w:noProof/>
                <w:sz w:val="28"/>
                <w:szCs w:val="28"/>
              </w:rPr>
            </w:pPr>
            <w:r w:rsidRPr="003F0BD2">
              <w:rPr>
                <w:noProof/>
                <w:sz w:val="28"/>
                <w:szCs w:val="28"/>
              </w:rPr>
              <w:t>10</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149</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06</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105</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Sơn Trà</w:t>
            </w:r>
          </w:p>
        </w:tc>
        <w:tc>
          <w:tcPr>
            <w:tcW w:w="1620" w:type="dxa"/>
            <w:vAlign w:val="center"/>
          </w:tcPr>
          <w:p w:rsidR="00EF3CDA" w:rsidRPr="003F0BD2" w:rsidRDefault="00EF3CDA" w:rsidP="00EF3CDA">
            <w:pPr>
              <w:spacing w:after="0" w:line="240" w:lineRule="auto"/>
              <w:jc w:val="center"/>
              <w:rPr>
                <w:noProof/>
                <w:sz w:val="28"/>
                <w:szCs w:val="28"/>
              </w:rPr>
            </w:pPr>
            <w:r w:rsidRPr="003F0BD2">
              <w:rPr>
                <w:noProof/>
                <w:sz w:val="28"/>
                <w:szCs w:val="28"/>
              </w:rPr>
              <w:t>21</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123</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14</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83</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Ngũ Hành Sơn</w:t>
            </w:r>
          </w:p>
        </w:tc>
        <w:tc>
          <w:tcPr>
            <w:tcW w:w="1620" w:type="dxa"/>
            <w:vAlign w:val="center"/>
          </w:tcPr>
          <w:p w:rsidR="00EF3CDA" w:rsidRPr="003F0BD2" w:rsidRDefault="00EF3CDA" w:rsidP="00EF3CDA">
            <w:pPr>
              <w:spacing w:after="0" w:line="240" w:lineRule="auto"/>
              <w:jc w:val="center"/>
              <w:rPr>
                <w:noProof/>
                <w:sz w:val="28"/>
                <w:szCs w:val="28"/>
              </w:rPr>
            </w:pPr>
            <w:r w:rsidRPr="003F0BD2">
              <w:rPr>
                <w:noProof/>
                <w:sz w:val="28"/>
                <w:szCs w:val="28"/>
              </w:rPr>
              <w:t>27</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57</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18</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37</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Cẩm Lệ</w:t>
            </w:r>
          </w:p>
        </w:tc>
        <w:tc>
          <w:tcPr>
            <w:tcW w:w="1620" w:type="dxa"/>
            <w:vAlign w:val="center"/>
          </w:tcPr>
          <w:p w:rsidR="00EF3CDA" w:rsidRPr="003F0BD2" w:rsidRDefault="00EF3CDA" w:rsidP="00EF3CDA">
            <w:pPr>
              <w:spacing w:after="0" w:line="240" w:lineRule="auto"/>
              <w:jc w:val="center"/>
              <w:rPr>
                <w:noProof/>
                <w:sz w:val="28"/>
                <w:szCs w:val="28"/>
              </w:rPr>
            </w:pPr>
            <w:r w:rsidRPr="003F0BD2">
              <w:rPr>
                <w:noProof/>
                <w:sz w:val="28"/>
                <w:szCs w:val="28"/>
              </w:rPr>
              <w:t>17</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77</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15</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50</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Thanh Khê</w:t>
            </w:r>
          </w:p>
        </w:tc>
        <w:tc>
          <w:tcPr>
            <w:tcW w:w="1620" w:type="dxa"/>
            <w:vAlign w:val="center"/>
          </w:tcPr>
          <w:p w:rsidR="00EF3CDA" w:rsidRPr="003F0BD2" w:rsidRDefault="00EF3CDA" w:rsidP="00EF3CDA">
            <w:pPr>
              <w:spacing w:after="0" w:line="240" w:lineRule="auto"/>
              <w:jc w:val="center"/>
              <w:rPr>
                <w:noProof/>
                <w:sz w:val="28"/>
                <w:szCs w:val="28"/>
              </w:rPr>
            </w:pPr>
            <w:r w:rsidRPr="003F0BD2">
              <w:rPr>
                <w:noProof/>
                <w:sz w:val="28"/>
                <w:szCs w:val="28"/>
              </w:rPr>
              <w:t>03</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113</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00</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75</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Liên Chiểu</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27</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107</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20</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72</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Hòa Vang</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152</w:t>
            </w:r>
          </w:p>
        </w:tc>
        <w:tc>
          <w:tcPr>
            <w:tcW w:w="1620" w:type="dxa"/>
            <w:vAlign w:val="center"/>
          </w:tcPr>
          <w:p w:rsidR="00EF3CDA" w:rsidRPr="003F0BD2" w:rsidRDefault="00B42C1B" w:rsidP="00EF3CDA">
            <w:pPr>
              <w:spacing w:after="0" w:line="240" w:lineRule="auto"/>
              <w:jc w:val="center"/>
              <w:rPr>
                <w:noProof/>
                <w:sz w:val="28"/>
                <w:szCs w:val="28"/>
              </w:rPr>
            </w:pPr>
            <w:r w:rsidRPr="003F0BD2">
              <w:rPr>
                <w:noProof/>
                <w:sz w:val="28"/>
                <w:szCs w:val="28"/>
              </w:rPr>
              <w:t>41</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152</w:t>
            </w:r>
          </w:p>
        </w:tc>
        <w:tc>
          <w:tcPr>
            <w:tcW w:w="1620" w:type="dxa"/>
            <w:vAlign w:val="center"/>
          </w:tcPr>
          <w:p w:rsidR="00EF3CDA" w:rsidRPr="00EF3CDA" w:rsidRDefault="00B42C1B" w:rsidP="00EF3CDA">
            <w:pPr>
              <w:spacing w:after="0" w:line="240" w:lineRule="auto"/>
              <w:jc w:val="center"/>
              <w:rPr>
                <w:noProof/>
                <w:color w:val="000000"/>
                <w:sz w:val="28"/>
                <w:szCs w:val="28"/>
              </w:rPr>
            </w:pPr>
            <w:r>
              <w:rPr>
                <w:noProof/>
                <w:color w:val="000000"/>
                <w:sz w:val="28"/>
                <w:szCs w:val="28"/>
              </w:rPr>
              <w:t>24</w:t>
            </w:r>
          </w:p>
        </w:tc>
      </w:tr>
      <w:tr w:rsidR="00EF3CDA" w:rsidRPr="00EF3CDA" w:rsidTr="00B42C1B">
        <w:trPr>
          <w:jc w:val="center"/>
        </w:trPr>
        <w:tc>
          <w:tcPr>
            <w:tcW w:w="2448" w:type="dxa"/>
            <w:vAlign w:val="center"/>
          </w:tcPr>
          <w:p w:rsidR="00EF3CDA" w:rsidRPr="00EF3CDA" w:rsidRDefault="00EF3CDA" w:rsidP="00EF3CDA">
            <w:pPr>
              <w:spacing w:after="0" w:line="240" w:lineRule="auto"/>
              <w:jc w:val="center"/>
              <w:rPr>
                <w:b/>
                <w:noProof/>
                <w:color w:val="000000"/>
                <w:sz w:val="28"/>
                <w:szCs w:val="28"/>
              </w:rPr>
            </w:pPr>
            <w:r w:rsidRPr="00EF3CDA">
              <w:rPr>
                <w:b/>
                <w:noProof/>
                <w:color w:val="000000"/>
                <w:sz w:val="28"/>
                <w:szCs w:val="28"/>
              </w:rPr>
              <w:t>Tổng</w:t>
            </w:r>
          </w:p>
        </w:tc>
        <w:tc>
          <w:tcPr>
            <w:tcW w:w="1620" w:type="dxa"/>
            <w:vAlign w:val="center"/>
          </w:tcPr>
          <w:p w:rsidR="00EF3CDA" w:rsidRPr="003F0BD2" w:rsidRDefault="00B42C1B" w:rsidP="00EF3CDA">
            <w:pPr>
              <w:spacing w:after="0" w:line="240" w:lineRule="auto"/>
              <w:jc w:val="center"/>
              <w:rPr>
                <w:b/>
                <w:noProof/>
                <w:sz w:val="28"/>
                <w:szCs w:val="28"/>
              </w:rPr>
            </w:pPr>
            <w:r w:rsidRPr="003F0BD2">
              <w:rPr>
                <w:b/>
                <w:noProof/>
                <w:sz w:val="28"/>
                <w:szCs w:val="28"/>
              </w:rPr>
              <w:t>257</w:t>
            </w:r>
          </w:p>
        </w:tc>
        <w:tc>
          <w:tcPr>
            <w:tcW w:w="1620" w:type="dxa"/>
            <w:vAlign w:val="center"/>
          </w:tcPr>
          <w:p w:rsidR="00EF3CDA" w:rsidRPr="003F0BD2" w:rsidRDefault="00B42C1B" w:rsidP="00EF3CDA">
            <w:pPr>
              <w:spacing w:after="0" w:line="240" w:lineRule="auto"/>
              <w:jc w:val="center"/>
              <w:rPr>
                <w:b/>
                <w:noProof/>
                <w:sz w:val="28"/>
                <w:szCs w:val="28"/>
              </w:rPr>
            </w:pPr>
            <w:r w:rsidRPr="003F0BD2">
              <w:rPr>
                <w:b/>
                <w:noProof/>
                <w:sz w:val="28"/>
                <w:szCs w:val="28"/>
              </w:rPr>
              <w:t>667</w:t>
            </w:r>
          </w:p>
        </w:tc>
        <w:tc>
          <w:tcPr>
            <w:tcW w:w="1620" w:type="dxa"/>
            <w:vAlign w:val="center"/>
          </w:tcPr>
          <w:p w:rsidR="00EF3CDA" w:rsidRPr="003F0BD2" w:rsidRDefault="00B42C1B" w:rsidP="00EF3CDA">
            <w:pPr>
              <w:spacing w:after="0" w:line="240" w:lineRule="auto"/>
              <w:jc w:val="center"/>
              <w:rPr>
                <w:b/>
                <w:noProof/>
                <w:color w:val="FF0000"/>
                <w:sz w:val="28"/>
                <w:szCs w:val="28"/>
              </w:rPr>
            </w:pPr>
            <w:r w:rsidRPr="003F0BD2">
              <w:rPr>
                <w:b/>
                <w:noProof/>
                <w:color w:val="FF0000"/>
                <w:sz w:val="28"/>
                <w:szCs w:val="28"/>
              </w:rPr>
              <w:t>225</w:t>
            </w:r>
          </w:p>
        </w:tc>
        <w:tc>
          <w:tcPr>
            <w:tcW w:w="1620" w:type="dxa"/>
            <w:vAlign w:val="center"/>
          </w:tcPr>
          <w:p w:rsidR="00EF3CDA" w:rsidRPr="003F0BD2" w:rsidRDefault="00B42C1B" w:rsidP="00EF3CDA">
            <w:pPr>
              <w:spacing w:after="0" w:line="240" w:lineRule="auto"/>
              <w:jc w:val="center"/>
              <w:rPr>
                <w:b/>
                <w:noProof/>
                <w:color w:val="FF0000"/>
                <w:sz w:val="28"/>
                <w:szCs w:val="28"/>
              </w:rPr>
            </w:pPr>
            <w:r w:rsidRPr="003F0BD2">
              <w:rPr>
                <w:b/>
                <w:noProof/>
                <w:color w:val="FF0000"/>
                <w:sz w:val="28"/>
                <w:szCs w:val="28"/>
              </w:rPr>
              <w:t>446</w:t>
            </w:r>
          </w:p>
        </w:tc>
      </w:tr>
    </w:tbl>
    <w:p w:rsidR="00EF3CDA" w:rsidRPr="002119A4" w:rsidRDefault="00EF3CDA" w:rsidP="00EF3CDA">
      <w:pPr>
        <w:pStyle w:val="Heading2"/>
        <w:numPr>
          <w:ilvl w:val="0"/>
          <w:numId w:val="0"/>
        </w:numPr>
        <w:spacing w:after="0" w:line="295" w:lineRule="auto"/>
        <w:ind w:firstLine="709"/>
        <w:rPr>
          <w:noProof/>
          <w:color w:val="000000"/>
          <w:szCs w:val="28"/>
        </w:rPr>
      </w:pPr>
      <w:bookmarkStart w:id="101" w:name="_Toc501979144"/>
      <w:r>
        <w:rPr>
          <w:noProof/>
          <w:color w:val="000000"/>
          <w:szCs w:val="28"/>
        </w:rPr>
        <w:t>X</w:t>
      </w:r>
      <w:r w:rsidR="00052D5B">
        <w:rPr>
          <w:noProof/>
          <w:color w:val="000000"/>
          <w:szCs w:val="28"/>
        </w:rPr>
        <w:t>I</w:t>
      </w:r>
      <w:r w:rsidRPr="002119A4">
        <w:rPr>
          <w:noProof/>
          <w:color w:val="000000"/>
          <w:szCs w:val="28"/>
        </w:rPr>
        <w:t>. Các giải pháp lớn trong phát triển</w:t>
      </w:r>
      <w:r>
        <w:rPr>
          <w:noProof/>
          <w:color w:val="000000"/>
          <w:szCs w:val="28"/>
        </w:rPr>
        <w:t xml:space="preserve"> mạng lưới</w:t>
      </w:r>
      <w:r w:rsidRPr="002119A4">
        <w:rPr>
          <w:noProof/>
          <w:color w:val="000000"/>
          <w:szCs w:val="28"/>
        </w:rPr>
        <w:t xml:space="preserve"> trạm BTS</w:t>
      </w:r>
      <w:bookmarkEnd w:id="101"/>
    </w:p>
    <w:p w:rsidR="002119A4" w:rsidRPr="00666F72" w:rsidRDefault="00EF3CDA" w:rsidP="00EF3CDA">
      <w:pPr>
        <w:spacing w:before="120" w:after="0" w:line="288" w:lineRule="auto"/>
        <w:ind w:firstLine="709"/>
        <w:jc w:val="both"/>
        <w:rPr>
          <w:noProof/>
          <w:color w:val="FF0000"/>
          <w:spacing w:val="-2"/>
          <w:sz w:val="28"/>
          <w:szCs w:val="28"/>
          <w:lang w:bidi="ar-SA"/>
        </w:rPr>
      </w:pPr>
      <w:r w:rsidRPr="00666F72">
        <w:rPr>
          <w:noProof/>
          <w:color w:val="FF0000"/>
          <w:spacing w:val="-2"/>
          <w:sz w:val="28"/>
          <w:szCs w:val="28"/>
          <w:lang w:bidi="ar-SA"/>
        </w:rPr>
        <w:t>Để phát triển</w:t>
      </w:r>
      <w:r>
        <w:rPr>
          <w:noProof/>
          <w:color w:val="FF0000"/>
          <w:spacing w:val="-2"/>
          <w:sz w:val="28"/>
          <w:szCs w:val="28"/>
          <w:lang w:bidi="ar-SA"/>
        </w:rPr>
        <w:t xml:space="preserve"> mạng lưới</w:t>
      </w:r>
      <w:r w:rsidRPr="00666F72">
        <w:rPr>
          <w:noProof/>
          <w:color w:val="FF0000"/>
          <w:spacing w:val="-2"/>
          <w:sz w:val="28"/>
          <w:szCs w:val="28"/>
          <w:lang w:bidi="ar-SA"/>
        </w:rPr>
        <w:t xml:space="preserve"> trạm BTS theo</w:t>
      </w:r>
      <w:r>
        <w:rPr>
          <w:noProof/>
          <w:color w:val="FF0000"/>
          <w:spacing w:val="-2"/>
          <w:sz w:val="28"/>
          <w:szCs w:val="28"/>
          <w:lang w:bidi="ar-SA"/>
        </w:rPr>
        <w:t xml:space="preserve"> đúng</w:t>
      </w:r>
      <w:r w:rsidRPr="00666F72">
        <w:rPr>
          <w:noProof/>
          <w:color w:val="FF0000"/>
          <w:spacing w:val="-2"/>
          <w:sz w:val="28"/>
          <w:szCs w:val="28"/>
          <w:lang w:bidi="ar-SA"/>
        </w:rPr>
        <w:t xml:space="preserve"> các định hướng</w:t>
      </w:r>
      <w:r>
        <w:rPr>
          <w:noProof/>
          <w:color w:val="FF0000"/>
          <w:spacing w:val="-2"/>
          <w:sz w:val="28"/>
          <w:szCs w:val="28"/>
          <w:lang w:bidi="ar-SA"/>
        </w:rPr>
        <w:t xml:space="preserve"> và mục tiêuban đầu, có </w:t>
      </w:r>
      <w:r w:rsidRPr="00666F72">
        <w:rPr>
          <w:noProof/>
          <w:color w:val="FF0000"/>
          <w:spacing w:val="-2"/>
          <w:sz w:val="28"/>
          <w:szCs w:val="28"/>
          <w:lang w:bidi="ar-SA"/>
        </w:rPr>
        <w:t>các giải pháp lớn như sau:</w:t>
      </w:r>
    </w:p>
    <w:p w:rsidR="002119A4" w:rsidRPr="00666F72" w:rsidRDefault="002119A4" w:rsidP="002119A4">
      <w:pPr>
        <w:pStyle w:val="Heading5"/>
        <w:numPr>
          <w:ilvl w:val="0"/>
          <w:numId w:val="0"/>
        </w:numPr>
        <w:spacing w:before="120" w:line="288" w:lineRule="auto"/>
        <w:ind w:firstLine="709"/>
        <w:rPr>
          <w:noProof/>
          <w:color w:val="FF0000"/>
          <w:lang w:val="vi-VN"/>
        </w:rPr>
      </w:pPr>
      <w:r w:rsidRPr="00666F72">
        <w:rPr>
          <w:noProof/>
          <w:color w:val="FF0000"/>
        </w:rPr>
        <w:t xml:space="preserve">1. Về nâng cao hiệu quả </w:t>
      </w:r>
      <w:r w:rsidRPr="00666F72">
        <w:rPr>
          <w:noProof/>
          <w:color w:val="FF0000"/>
          <w:lang w:val="vi-VN"/>
        </w:rPr>
        <w:t xml:space="preserve">dùng chung hạ tầng trạm BTS, có các giải pháp sau: </w:t>
      </w:r>
    </w:p>
    <w:p w:rsidR="002119A4" w:rsidRPr="00666F72" w:rsidRDefault="002119A4" w:rsidP="002119A4">
      <w:pPr>
        <w:pStyle w:val="Heading5"/>
        <w:numPr>
          <w:ilvl w:val="0"/>
          <w:numId w:val="0"/>
        </w:numPr>
        <w:spacing w:before="120" w:line="288" w:lineRule="auto"/>
        <w:ind w:firstLine="709"/>
        <w:rPr>
          <w:noProof/>
          <w:color w:val="FF0000"/>
        </w:rPr>
      </w:pPr>
      <w:r w:rsidRPr="00666F72">
        <w:rPr>
          <w:noProof/>
          <w:color w:val="FF0000"/>
          <w:lang w:val="vi-VN"/>
        </w:rPr>
        <w:t>- Xây dựng khung giá, quy chế để khuyến khích các doanh nghiệp sử dụng chung hạ tầng</w:t>
      </w:r>
      <w:r w:rsidRPr="00666F72">
        <w:rPr>
          <w:noProof/>
          <w:color w:val="FF0000"/>
        </w:rPr>
        <w:t>.</w:t>
      </w:r>
    </w:p>
    <w:p w:rsidR="002119A4" w:rsidRPr="00666F72" w:rsidRDefault="002119A4" w:rsidP="002119A4">
      <w:pPr>
        <w:pStyle w:val="Heading5"/>
        <w:numPr>
          <w:ilvl w:val="0"/>
          <w:numId w:val="0"/>
        </w:numPr>
        <w:spacing w:before="120" w:line="288" w:lineRule="auto"/>
        <w:ind w:firstLine="709"/>
        <w:rPr>
          <w:noProof/>
          <w:color w:val="FF0000"/>
        </w:rPr>
      </w:pPr>
      <w:r w:rsidRPr="00666F72">
        <w:rPr>
          <w:noProof/>
          <w:color w:val="FF0000"/>
          <w:lang w:val="vi-VN"/>
        </w:rPr>
        <w:t>- Xây dựng chính sách hỗ trợ, khuyến khích chủ sở hữu các công trình nhà cao tầng cho doanh nghiệp viễn thông thuê vị trí đặt trạm BTS</w:t>
      </w:r>
      <w:r w:rsidRPr="00666F72">
        <w:rPr>
          <w:noProof/>
          <w:color w:val="FF0000"/>
        </w:rPr>
        <w:t>.</w:t>
      </w:r>
    </w:p>
    <w:p w:rsidR="002119A4" w:rsidRPr="00A97D5F" w:rsidRDefault="002119A4" w:rsidP="002119A4">
      <w:pPr>
        <w:pStyle w:val="Heading5"/>
        <w:numPr>
          <w:ilvl w:val="0"/>
          <w:numId w:val="0"/>
        </w:numPr>
        <w:spacing w:before="120" w:line="288" w:lineRule="auto"/>
        <w:ind w:firstLine="709"/>
        <w:rPr>
          <w:noProof/>
          <w:color w:val="FF0000"/>
        </w:rPr>
      </w:pPr>
      <w:r w:rsidRPr="00666F72">
        <w:rPr>
          <w:noProof/>
          <w:color w:val="FF0000"/>
          <w:lang w:val="vi-VN"/>
        </w:rPr>
        <w:t>- Xây dựng giải pháp cho phép doanh nghiệp viễn thông tích hợp trạm BTS vào các công trình công cộng sẵn có như cột đèn, cột quảng cáo, v.v…</w:t>
      </w:r>
    </w:p>
    <w:p w:rsidR="002119A4" w:rsidRPr="00666F72" w:rsidRDefault="002119A4" w:rsidP="002119A4">
      <w:pPr>
        <w:pStyle w:val="Heading5"/>
        <w:numPr>
          <w:ilvl w:val="0"/>
          <w:numId w:val="0"/>
        </w:numPr>
        <w:spacing w:before="120" w:line="288" w:lineRule="auto"/>
        <w:ind w:firstLine="709"/>
        <w:rPr>
          <w:noProof/>
          <w:color w:val="FF0000"/>
          <w:lang w:val="vi-VN"/>
        </w:rPr>
      </w:pPr>
      <w:r w:rsidRPr="00666F72">
        <w:rPr>
          <w:noProof/>
          <w:color w:val="FF0000"/>
          <w:lang w:val="vi-VN"/>
        </w:rPr>
        <w:t xml:space="preserve">- Khuyến khích doanh nghiệp mạng chia sẻ hạ tầng viễn thông tích cực. </w:t>
      </w:r>
    </w:p>
    <w:p w:rsidR="002119A4" w:rsidRPr="00666F72" w:rsidRDefault="002119A4" w:rsidP="002119A4">
      <w:pPr>
        <w:spacing w:before="120" w:after="0" w:line="288" w:lineRule="auto"/>
        <w:ind w:firstLine="709"/>
        <w:jc w:val="both"/>
        <w:rPr>
          <w:noProof/>
          <w:color w:val="FF0000"/>
          <w:spacing w:val="-2"/>
          <w:sz w:val="28"/>
          <w:szCs w:val="28"/>
          <w:lang w:val="vi-VN" w:bidi="ar-SA"/>
        </w:rPr>
      </w:pPr>
      <w:r w:rsidRPr="00666F72">
        <w:rPr>
          <w:noProof/>
          <w:color w:val="FF0000"/>
          <w:spacing w:val="-2"/>
          <w:sz w:val="28"/>
          <w:szCs w:val="28"/>
          <w:lang w:val="vi-VN" w:bidi="ar-SA"/>
        </w:rPr>
        <w:t xml:space="preserve">2. </w:t>
      </w:r>
      <w:r w:rsidR="009877F6">
        <w:rPr>
          <w:noProof/>
          <w:color w:val="FF0000"/>
          <w:spacing w:val="-2"/>
          <w:sz w:val="28"/>
          <w:szCs w:val="28"/>
          <w:lang w:bidi="ar-SA"/>
        </w:rPr>
        <w:t>Thực hiện</w:t>
      </w:r>
      <w:r w:rsidRPr="00666F72">
        <w:rPr>
          <w:noProof/>
          <w:color w:val="FF0000"/>
          <w:spacing w:val="-2"/>
          <w:sz w:val="28"/>
          <w:szCs w:val="28"/>
          <w:lang w:val="vi-VN" w:bidi="ar-SA"/>
        </w:rPr>
        <w:t xml:space="preserve"> quy hoạch</w:t>
      </w:r>
      <w:r>
        <w:rPr>
          <w:noProof/>
          <w:color w:val="FF0000"/>
          <w:spacing w:val="-2"/>
          <w:sz w:val="28"/>
          <w:szCs w:val="28"/>
          <w:lang w:bidi="ar-SA"/>
        </w:rPr>
        <w:t xml:space="preserve"> mạng lưới</w:t>
      </w:r>
      <w:r w:rsidRPr="00666F72">
        <w:rPr>
          <w:noProof/>
          <w:color w:val="FF0000"/>
          <w:spacing w:val="-2"/>
          <w:sz w:val="28"/>
          <w:szCs w:val="28"/>
          <w:lang w:val="vi-VN" w:bidi="ar-SA"/>
        </w:rPr>
        <w:t xml:space="preserve"> trạm BTS </w:t>
      </w:r>
      <w:r w:rsidR="00C60E28">
        <w:rPr>
          <w:noProof/>
          <w:color w:val="FF0000"/>
          <w:spacing w:val="-2"/>
          <w:sz w:val="28"/>
          <w:szCs w:val="28"/>
          <w:lang w:bidi="ar-SA"/>
        </w:rPr>
        <w:t>bám sát</w:t>
      </w:r>
      <w:r w:rsidRPr="00666F72">
        <w:rPr>
          <w:noProof/>
          <w:color w:val="FF0000"/>
          <w:spacing w:val="-2"/>
          <w:sz w:val="28"/>
          <w:szCs w:val="28"/>
          <w:lang w:val="vi-VN" w:bidi="ar-SA"/>
        </w:rPr>
        <w:t xml:space="preserve"> các mục tiêu đã nêu ở Mục II Phần thứ nhất. Công khai minh bạch Quy hoạch</w:t>
      </w:r>
      <w:r w:rsidR="00652CDC">
        <w:rPr>
          <w:noProof/>
          <w:color w:val="FF0000"/>
          <w:spacing w:val="-2"/>
          <w:sz w:val="28"/>
          <w:szCs w:val="28"/>
          <w:lang w:bidi="ar-SA"/>
        </w:rPr>
        <w:t xml:space="preserve"> mạng lưới</w:t>
      </w:r>
      <w:r w:rsidRPr="00666F72">
        <w:rPr>
          <w:noProof/>
          <w:color w:val="FF0000"/>
          <w:spacing w:val="-2"/>
          <w:sz w:val="28"/>
          <w:szCs w:val="28"/>
          <w:lang w:val="vi-VN" w:bidi="ar-SA"/>
        </w:rPr>
        <w:t xml:space="preserve"> trạm BTS đến doanh nghiệp, người dân, đồng thời tuân thủ thực hiện quy hoạch trạm BTS trong cấp phép triển khai trạm. </w:t>
      </w:r>
    </w:p>
    <w:p w:rsidR="002119A4" w:rsidRPr="00666F72" w:rsidRDefault="002119A4" w:rsidP="002119A4">
      <w:pPr>
        <w:pStyle w:val="Heading5"/>
        <w:numPr>
          <w:ilvl w:val="0"/>
          <w:numId w:val="0"/>
        </w:numPr>
        <w:spacing w:before="120" w:line="288" w:lineRule="auto"/>
        <w:ind w:firstLine="709"/>
        <w:rPr>
          <w:noProof/>
          <w:color w:val="FF0000"/>
          <w:spacing w:val="-2"/>
          <w:szCs w:val="28"/>
        </w:rPr>
      </w:pPr>
      <w:r w:rsidRPr="00666F72">
        <w:rPr>
          <w:noProof/>
          <w:color w:val="FF0000"/>
          <w:spacing w:val="-2"/>
          <w:szCs w:val="28"/>
        </w:rPr>
        <w:t xml:space="preserve">3. </w:t>
      </w:r>
      <w:r w:rsidR="0040317F">
        <w:rPr>
          <w:noProof/>
          <w:color w:val="FF0000"/>
          <w:spacing w:val="-2"/>
          <w:szCs w:val="28"/>
        </w:rPr>
        <w:t>P</w:t>
      </w:r>
      <w:r w:rsidRPr="00666F72">
        <w:rPr>
          <w:noProof/>
          <w:color w:val="FF0000"/>
          <w:spacing w:val="-2"/>
          <w:szCs w:val="28"/>
        </w:rPr>
        <w:t>hát triển</w:t>
      </w:r>
      <w:r w:rsidR="0040317F">
        <w:rPr>
          <w:noProof/>
          <w:color w:val="FF0000"/>
          <w:spacing w:val="-2"/>
          <w:szCs w:val="28"/>
        </w:rPr>
        <w:t xml:space="preserve"> mạng lưới</w:t>
      </w:r>
      <w:r w:rsidRPr="00666F72">
        <w:rPr>
          <w:noProof/>
          <w:color w:val="FF0000"/>
          <w:spacing w:val="-2"/>
          <w:szCs w:val="28"/>
        </w:rPr>
        <w:t xml:space="preserve"> trạm BTS</w:t>
      </w:r>
      <w:r w:rsidR="0040317F">
        <w:rPr>
          <w:noProof/>
          <w:color w:val="FF0000"/>
          <w:spacing w:val="-2"/>
          <w:szCs w:val="28"/>
        </w:rPr>
        <w:t xml:space="preserve"> theo đúng lộ trình quy hoạch, đổng thời triển khai</w:t>
      </w:r>
      <w:r w:rsidR="002C4B10">
        <w:rPr>
          <w:noProof/>
          <w:color w:val="FF0000"/>
          <w:spacing w:val="-2"/>
          <w:szCs w:val="28"/>
        </w:rPr>
        <w:t xml:space="preserve"> ngay việc</w:t>
      </w:r>
      <w:r w:rsidR="00B979F1">
        <w:rPr>
          <w:noProof/>
          <w:color w:val="FF0000"/>
          <w:spacing w:val="-2"/>
          <w:szCs w:val="28"/>
        </w:rPr>
        <w:t xml:space="preserve"> thực hiện Q</w:t>
      </w:r>
      <w:r w:rsidR="0040317F">
        <w:rPr>
          <w:noProof/>
          <w:color w:val="FF0000"/>
          <w:spacing w:val="-2"/>
          <w:szCs w:val="28"/>
        </w:rPr>
        <w:t>uy hoạch đợt đầu giai đoạn từ nay đến 2020nhằm di dời,</w:t>
      </w:r>
      <w:r w:rsidRPr="00666F72">
        <w:rPr>
          <w:noProof/>
          <w:color w:val="FF0000"/>
          <w:spacing w:val="-2"/>
          <w:szCs w:val="28"/>
        </w:rPr>
        <w:t xml:space="preserve"> chuyển đổi</w:t>
      </w:r>
      <w:r w:rsidR="0040317F">
        <w:rPr>
          <w:noProof/>
          <w:color w:val="FF0000"/>
          <w:spacing w:val="-2"/>
          <w:szCs w:val="28"/>
        </w:rPr>
        <w:t xml:space="preserve"> các</w:t>
      </w:r>
      <w:r w:rsidRPr="00666F72">
        <w:rPr>
          <w:noProof/>
          <w:color w:val="FF0000"/>
          <w:spacing w:val="-2"/>
          <w:szCs w:val="28"/>
        </w:rPr>
        <w:t xml:space="preserve"> trạm BTS </w:t>
      </w:r>
      <w:r w:rsidR="00667F25">
        <w:rPr>
          <w:noProof/>
          <w:color w:val="FF0000"/>
          <w:spacing w:val="-2"/>
          <w:szCs w:val="28"/>
        </w:rPr>
        <w:t xml:space="preserve">có </w:t>
      </w:r>
      <w:r w:rsidRPr="00666F72">
        <w:rPr>
          <w:noProof/>
          <w:color w:val="FF0000"/>
          <w:spacing w:val="-2"/>
          <w:szCs w:val="28"/>
        </w:rPr>
        <w:t>cột ăng ten loại 1</w:t>
      </w:r>
      <w:r w:rsidR="0040317F">
        <w:rPr>
          <w:noProof/>
          <w:color w:val="FF0000"/>
          <w:spacing w:val="-2"/>
          <w:szCs w:val="28"/>
        </w:rPr>
        <w:t xml:space="preserve"> (cồng kềnh)</w:t>
      </w:r>
      <w:r w:rsidRPr="00666F72">
        <w:rPr>
          <w:noProof/>
          <w:color w:val="FF0000"/>
          <w:spacing w:val="-2"/>
          <w:szCs w:val="28"/>
        </w:rPr>
        <w:t xml:space="preserve"> thành các</w:t>
      </w:r>
      <w:r w:rsidR="0040317F">
        <w:rPr>
          <w:noProof/>
          <w:color w:val="FF0000"/>
          <w:spacing w:val="-2"/>
          <w:szCs w:val="28"/>
        </w:rPr>
        <w:t xml:space="preserve"> trạm</w:t>
      </w:r>
      <w:r w:rsidRPr="00666F72">
        <w:rPr>
          <w:noProof/>
          <w:color w:val="FF0000"/>
          <w:spacing w:val="-2"/>
          <w:szCs w:val="28"/>
        </w:rPr>
        <w:t xml:space="preserve"> BTS có cột ăng ten loại 2</w:t>
      </w:r>
      <w:r w:rsidR="0040317F">
        <w:rPr>
          <w:noProof/>
          <w:color w:val="FF0000"/>
          <w:spacing w:val="-2"/>
          <w:szCs w:val="28"/>
        </w:rPr>
        <w:t xml:space="preserve"> (không cồng kềnh)</w:t>
      </w:r>
      <w:r w:rsidR="00B979F1">
        <w:rPr>
          <w:noProof/>
          <w:color w:val="FF0000"/>
          <w:spacing w:val="-2"/>
          <w:szCs w:val="28"/>
        </w:rPr>
        <w:t xml:space="preserve"> tại các quận nội thành và các khu vực dân cư đông đúc</w:t>
      </w:r>
      <w:r w:rsidRPr="00666F72">
        <w:rPr>
          <w:noProof/>
          <w:color w:val="FF0000"/>
          <w:spacing w:val="-2"/>
          <w:szCs w:val="28"/>
        </w:rPr>
        <w:t>.</w:t>
      </w:r>
    </w:p>
    <w:p w:rsidR="002119A4" w:rsidRPr="00666F72" w:rsidRDefault="0040317F" w:rsidP="002119A4">
      <w:pPr>
        <w:pStyle w:val="Heading5"/>
        <w:numPr>
          <w:ilvl w:val="0"/>
          <w:numId w:val="0"/>
        </w:numPr>
        <w:spacing w:before="120" w:line="288" w:lineRule="auto"/>
        <w:ind w:firstLine="709"/>
        <w:rPr>
          <w:noProof/>
          <w:color w:val="FF0000"/>
          <w:spacing w:val="-2"/>
          <w:szCs w:val="28"/>
        </w:rPr>
      </w:pPr>
      <w:r>
        <w:rPr>
          <w:noProof/>
          <w:color w:val="FF0000"/>
          <w:spacing w:val="-2"/>
          <w:szCs w:val="28"/>
        </w:rPr>
        <w:lastRenderedPageBreak/>
        <w:t xml:space="preserve">4. Từ các dự báo </w:t>
      </w:r>
      <w:r w:rsidR="002119A4" w:rsidRPr="00666F72">
        <w:rPr>
          <w:noProof/>
          <w:color w:val="FF0000"/>
          <w:spacing w:val="-2"/>
          <w:szCs w:val="28"/>
        </w:rPr>
        <w:t>ph</w:t>
      </w:r>
      <w:r>
        <w:rPr>
          <w:noProof/>
          <w:color w:val="FF0000"/>
          <w:spacing w:val="-2"/>
          <w:szCs w:val="28"/>
        </w:rPr>
        <w:t>át triển về mặt công nghệ</w:t>
      </w:r>
      <w:r w:rsidR="002119A4" w:rsidRPr="00666F72">
        <w:rPr>
          <w:noProof/>
          <w:color w:val="FF0000"/>
          <w:spacing w:val="-2"/>
          <w:szCs w:val="28"/>
        </w:rPr>
        <w:t xml:space="preserve">, áp dụng công nghệ BTS phù hợp với xu hướng công nghệ và hạn chế việc phát triển mới các công nghệ lạc hậu. </w:t>
      </w:r>
    </w:p>
    <w:p w:rsidR="002119A4" w:rsidRPr="00666F72" w:rsidRDefault="002119A4" w:rsidP="002119A4">
      <w:pPr>
        <w:pStyle w:val="Heading5"/>
        <w:numPr>
          <w:ilvl w:val="0"/>
          <w:numId w:val="0"/>
        </w:numPr>
        <w:spacing w:before="120" w:line="288" w:lineRule="auto"/>
        <w:ind w:firstLine="709"/>
        <w:rPr>
          <w:noProof/>
          <w:color w:val="FF0000"/>
        </w:rPr>
      </w:pPr>
      <w:r w:rsidRPr="00666F72">
        <w:rPr>
          <w:noProof/>
          <w:color w:val="FF0000"/>
        </w:rPr>
        <w:t>5. Tăng cường công tác hậu kiểm và x</w:t>
      </w:r>
      <w:r w:rsidRPr="00666F72">
        <w:rPr>
          <w:noProof/>
          <w:color w:val="FF0000"/>
          <w:lang w:val="vi-VN"/>
        </w:rPr>
        <w:t xml:space="preserve">ử lý sai phạm. </w:t>
      </w:r>
    </w:p>
    <w:p w:rsidR="00EF3CDA" w:rsidRPr="00052D5B" w:rsidRDefault="002119A4" w:rsidP="00052D5B">
      <w:pPr>
        <w:pStyle w:val="Heading5"/>
        <w:numPr>
          <w:ilvl w:val="0"/>
          <w:numId w:val="0"/>
        </w:numPr>
        <w:spacing w:before="120" w:line="295" w:lineRule="auto"/>
        <w:ind w:firstLine="709"/>
        <w:rPr>
          <w:color w:val="000000"/>
          <w:szCs w:val="28"/>
        </w:rPr>
      </w:pPr>
      <w:r w:rsidRPr="00666F72">
        <w:rPr>
          <w:noProof/>
          <w:color w:val="FF0000"/>
          <w:lang w:val="vi-VN"/>
        </w:rPr>
        <w:t>6. Triển khai số hóa cơ sở dữ liệu liên quan đến trạm BTS, áp dụng CNTT trong quản lý nhà nước, có phân cấp rõ ràng quyền hạn và nhiệm vụ trong quản lý trạm BTS giữa các sở, ngành liên quan với quận, huyện, xã, phường.</w:t>
      </w:r>
    </w:p>
    <w:p w:rsidR="002119A4" w:rsidRPr="002119A4" w:rsidRDefault="002119A4" w:rsidP="002119A4">
      <w:pPr>
        <w:pStyle w:val="Heading2"/>
        <w:numPr>
          <w:ilvl w:val="0"/>
          <w:numId w:val="0"/>
        </w:numPr>
        <w:spacing w:after="0" w:line="295" w:lineRule="auto"/>
        <w:ind w:firstLine="709"/>
        <w:rPr>
          <w:noProof/>
          <w:color w:val="000000"/>
          <w:szCs w:val="28"/>
        </w:rPr>
      </w:pPr>
      <w:bookmarkStart w:id="102" w:name="_Toc501979145"/>
      <w:r>
        <w:rPr>
          <w:noProof/>
          <w:color w:val="000000"/>
          <w:szCs w:val="28"/>
        </w:rPr>
        <w:t>X</w:t>
      </w:r>
      <w:r w:rsidR="00EF3CDA">
        <w:rPr>
          <w:noProof/>
          <w:color w:val="000000"/>
          <w:szCs w:val="28"/>
        </w:rPr>
        <w:t>I</w:t>
      </w:r>
      <w:r w:rsidR="00052D5B">
        <w:rPr>
          <w:noProof/>
          <w:color w:val="000000"/>
          <w:szCs w:val="28"/>
        </w:rPr>
        <w:t>I</w:t>
      </w:r>
      <w:r w:rsidRPr="002119A4">
        <w:rPr>
          <w:noProof/>
          <w:color w:val="000000"/>
          <w:szCs w:val="28"/>
        </w:rPr>
        <w:t>. Phân kỳ phát triển mạng lưới trạm BTS</w:t>
      </w:r>
      <w:bookmarkEnd w:id="102"/>
    </w:p>
    <w:p w:rsidR="002119A4" w:rsidRPr="00666F72" w:rsidRDefault="002119A4" w:rsidP="002119A4">
      <w:pPr>
        <w:spacing w:before="120" w:after="0" w:line="288" w:lineRule="auto"/>
        <w:ind w:firstLine="709"/>
        <w:jc w:val="both"/>
        <w:rPr>
          <w:bCs/>
          <w:noProof/>
          <w:color w:val="FF0000"/>
          <w:spacing w:val="-2"/>
          <w:sz w:val="28"/>
          <w:szCs w:val="28"/>
          <w:lang w:bidi="ar-SA"/>
        </w:rPr>
      </w:pPr>
      <w:r w:rsidRPr="00666F72">
        <w:rPr>
          <w:bCs/>
          <w:noProof/>
          <w:color w:val="FF0000"/>
          <w:spacing w:val="-2"/>
          <w:sz w:val="28"/>
          <w:szCs w:val="28"/>
          <w:lang w:bidi="ar-SA"/>
        </w:rPr>
        <w:t>Trên cơ sở các số liệu dự báo về tốc độ phát triển dân số, không gian đô thị, giao thông và công nghệ, số lượng và phân bố các trạm BTS cần được tính toán để đáp ứng đủ với nhu cầu người dân và phù hợp với sự phát triển về mặt đô thị và định hướng phát triển BTS. Một mặt nhu cầu phát triển các trạm BTS loại 1 và loại 2 sẽ tăng mạnh do dân số được dự báo tăng nhanh. Mặt khác, sự phát triển không gian đô thị nhanh chóng gây ra nhiều che chắn như đã dự báo sẽ dẫn tới việc phát triển quá nhiều trạm loại này sẽ không còn hiệu quả.</w:t>
      </w:r>
    </w:p>
    <w:p w:rsidR="002119A4" w:rsidRPr="00666F72" w:rsidRDefault="002119A4" w:rsidP="002119A4">
      <w:pPr>
        <w:spacing w:before="120" w:after="0" w:line="288" w:lineRule="auto"/>
        <w:ind w:firstLine="709"/>
        <w:jc w:val="both"/>
        <w:rPr>
          <w:bCs/>
          <w:noProof/>
          <w:color w:val="FF0000"/>
          <w:spacing w:val="-2"/>
          <w:sz w:val="28"/>
          <w:szCs w:val="28"/>
          <w:lang w:bidi="ar-SA"/>
        </w:rPr>
      </w:pPr>
      <w:r w:rsidRPr="00666F72">
        <w:rPr>
          <w:bCs/>
          <w:noProof/>
          <w:color w:val="FF0000"/>
          <w:spacing w:val="-2"/>
          <w:sz w:val="28"/>
          <w:szCs w:val="28"/>
          <w:lang w:bidi="ar-SA"/>
        </w:rPr>
        <w:t xml:space="preserve">Rõ ràng, bài toán quy hoạch về số lượng trạm BTS tất yếu sẽ dẫn tới hai kết quả sau: </w:t>
      </w:r>
    </w:p>
    <w:p w:rsidR="002119A4" w:rsidRPr="00666F72" w:rsidRDefault="002119A4" w:rsidP="002119A4">
      <w:pPr>
        <w:numPr>
          <w:ilvl w:val="0"/>
          <w:numId w:val="7"/>
        </w:numPr>
        <w:spacing w:before="120" w:after="0" w:line="288" w:lineRule="auto"/>
        <w:ind w:left="0" w:firstLine="720"/>
        <w:jc w:val="both"/>
        <w:rPr>
          <w:bCs/>
          <w:noProof/>
          <w:color w:val="FF0000"/>
          <w:spacing w:val="-2"/>
          <w:sz w:val="28"/>
          <w:szCs w:val="28"/>
          <w:lang w:bidi="ar-SA"/>
        </w:rPr>
      </w:pPr>
      <w:r w:rsidRPr="00666F72">
        <w:rPr>
          <w:bCs/>
          <w:noProof/>
          <w:color w:val="FF0000"/>
          <w:spacing w:val="-2"/>
          <w:sz w:val="28"/>
          <w:szCs w:val="28"/>
          <w:lang w:bidi="ar-SA"/>
        </w:rPr>
        <w:t>Số lượng trạm BTS loại 1 và loại 2 bị giới hạn bởi sự phát triển không gian đô thị.</w:t>
      </w:r>
    </w:p>
    <w:p w:rsidR="002119A4" w:rsidRPr="00EF3CDA" w:rsidRDefault="002119A4" w:rsidP="00EF3CDA">
      <w:pPr>
        <w:numPr>
          <w:ilvl w:val="0"/>
          <w:numId w:val="7"/>
        </w:numPr>
        <w:spacing w:before="120" w:after="0" w:line="288" w:lineRule="auto"/>
        <w:ind w:left="0" w:firstLine="720"/>
        <w:jc w:val="both"/>
        <w:rPr>
          <w:bCs/>
          <w:noProof/>
          <w:color w:val="000000"/>
          <w:spacing w:val="-2"/>
          <w:sz w:val="28"/>
          <w:szCs w:val="28"/>
          <w:lang w:bidi="ar-SA"/>
        </w:rPr>
      </w:pPr>
      <w:r w:rsidRPr="00666F72">
        <w:rPr>
          <w:bCs/>
          <w:noProof/>
          <w:color w:val="FF0000"/>
          <w:spacing w:val="-2"/>
          <w:sz w:val="28"/>
          <w:szCs w:val="28"/>
          <w:lang w:bidi="ar-SA"/>
        </w:rPr>
        <w:t>Các trạm BTS phát triển ngoài giới hạn trạm BTS loại 1 và loại 2 phải được xây dựng theo hình thức trạm BTS có tính có tính đặc thù</w:t>
      </w:r>
      <w:r w:rsidRPr="00666F72">
        <w:rPr>
          <w:rStyle w:val="FootnoteReference"/>
          <w:bCs/>
          <w:noProof/>
          <w:color w:val="FF0000"/>
          <w:spacing w:val="-2"/>
          <w:sz w:val="28"/>
          <w:szCs w:val="28"/>
          <w:lang w:bidi="ar-SA"/>
        </w:rPr>
        <w:footnoteReference w:id="37"/>
      </w:r>
      <w:r w:rsidRPr="00666F72">
        <w:rPr>
          <w:bCs/>
          <w:noProof/>
          <w:color w:val="FF0000"/>
          <w:spacing w:val="-2"/>
          <w:sz w:val="28"/>
          <w:szCs w:val="28"/>
          <w:lang w:bidi="ar-SA"/>
        </w:rPr>
        <w:t xml:space="preserve">. </w:t>
      </w:r>
    </w:p>
    <w:p w:rsidR="002119A4" w:rsidRPr="00DD1087" w:rsidRDefault="002119A4" w:rsidP="002119A4">
      <w:pPr>
        <w:spacing w:before="120" w:after="0" w:line="288" w:lineRule="auto"/>
        <w:ind w:firstLine="709"/>
        <w:jc w:val="both"/>
        <w:rPr>
          <w:bCs/>
          <w:noProof/>
          <w:color w:val="000000"/>
          <w:spacing w:val="-2"/>
          <w:sz w:val="28"/>
          <w:szCs w:val="28"/>
          <w:lang w:bidi="ar-SA"/>
        </w:rPr>
      </w:pPr>
      <w:r w:rsidRPr="00DD1087">
        <w:rPr>
          <w:bCs/>
          <w:noProof/>
          <w:color w:val="000000"/>
          <w:spacing w:val="-2"/>
          <w:sz w:val="28"/>
          <w:szCs w:val="28"/>
          <w:lang w:bidi="ar-SA"/>
        </w:rPr>
        <w:t xml:space="preserve">Số lượng trạm BTS loại 1 và loại 2 cần quy hoạch đến năm 2030 được cụ thể hóa như sau: </w:t>
      </w:r>
    </w:p>
    <w:p w:rsidR="00F5200B" w:rsidRDefault="00F5200B">
      <w:pPr>
        <w:spacing w:after="0" w:line="240" w:lineRule="auto"/>
        <w:rPr>
          <w:i/>
          <w:color w:val="000000"/>
          <w:sz w:val="28"/>
          <w:szCs w:val="28"/>
        </w:rPr>
      </w:pPr>
      <w:r>
        <w:rPr>
          <w:i/>
          <w:color w:val="000000"/>
          <w:sz w:val="28"/>
          <w:szCs w:val="28"/>
        </w:rPr>
        <w:br w:type="page"/>
      </w:r>
    </w:p>
    <w:p w:rsidR="002119A4" w:rsidRPr="00DD1087" w:rsidRDefault="002119A4" w:rsidP="002119A4">
      <w:pPr>
        <w:spacing w:before="120" w:after="0" w:line="288" w:lineRule="auto"/>
        <w:ind w:firstLine="709"/>
        <w:jc w:val="center"/>
        <w:rPr>
          <w:bCs/>
          <w:i/>
          <w:noProof/>
          <w:color w:val="000000"/>
          <w:spacing w:val="-2"/>
          <w:sz w:val="28"/>
          <w:szCs w:val="28"/>
          <w:lang w:bidi="ar-SA"/>
        </w:rPr>
      </w:pPr>
      <w:r w:rsidRPr="00DD1087">
        <w:rPr>
          <w:i/>
          <w:color w:val="000000"/>
          <w:sz w:val="28"/>
          <w:szCs w:val="28"/>
        </w:rPr>
        <w:lastRenderedPageBreak/>
        <w:t xml:space="preserve">Bảng  </w:t>
      </w:r>
      <w:r w:rsidR="008A267F" w:rsidRPr="00DD1087">
        <w:rPr>
          <w:i/>
          <w:color w:val="000000"/>
          <w:sz w:val="28"/>
          <w:szCs w:val="28"/>
        </w:rPr>
        <w:fldChar w:fldCharType="begin"/>
      </w:r>
      <w:r w:rsidRPr="00DD1087">
        <w:rPr>
          <w:i/>
          <w:color w:val="000000"/>
          <w:sz w:val="28"/>
          <w:szCs w:val="28"/>
        </w:rPr>
        <w:instrText xml:space="preserve"> SEQ Bảng_ \* ARABIC </w:instrText>
      </w:r>
      <w:r w:rsidR="008A267F" w:rsidRPr="00DD1087">
        <w:rPr>
          <w:i/>
          <w:color w:val="000000"/>
          <w:sz w:val="28"/>
          <w:szCs w:val="28"/>
        </w:rPr>
        <w:fldChar w:fldCharType="separate"/>
      </w:r>
      <w:r w:rsidR="00822BDB">
        <w:rPr>
          <w:i/>
          <w:noProof/>
          <w:color w:val="000000"/>
          <w:sz w:val="28"/>
          <w:szCs w:val="28"/>
        </w:rPr>
        <w:t>25</w:t>
      </w:r>
      <w:r w:rsidR="008A267F" w:rsidRPr="00DD1087">
        <w:rPr>
          <w:i/>
          <w:color w:val="000000"/>
          <w:sz w:val="28"/>
          <w:szCs w:val="28"/>
        </w:rPr>
        <w:fldChar w:fldCharType="end"/>
      </w:r>
      <w:r w:rsidRPr="00DD1087">
        <w:rPr>
          <w:bCs/>
          <w:i/>
          <w:noProof/>
          <w:color w:val="000000"/>
          <w:spacing w:val="-2"/>
          <w:sz w:val="28"/>
          <w:szCs w:val="28"/>
          <w:lang w:bidi="ar-SA"/>
        </w:rPr>
        <w:t>. Lộ trình phát triển số lượng trạm BTS loại 1 và loại 2 cần phát triển đến năm 2030 trên địa bàn thành phố Đà Nẵng.</w:t>
      </w:r>
    </w:p>
    <w:tbl>
      <w:tblPr>
        <w:tblW w:w="62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876"/>
        <w:gridCol w:w="987"/>
        <w:gridCol w:w="1113"/>
      </w:tblGrid>
      <w:tr w:rsidR="002119A4" w:rsidRPr="00DD1087" w:rsidTr="00294C3C">
        <w:trPr>
          <w:trHeight w:val="631"/>
          <w:jc w:val="center"/>
        </w:trPr>
        <w:tc>
          <w:tcPr>
            <w:tcW w:w="3256" w:type="dxa"/>
            <w:vMerge w:val="restart"/>
            <w:shd w:val="clear" w:color="auto" w:fill="auto"/>
            <w:noWrap/>
            <w:vAlign w:val="center"/>
          </w:tcPr>
          <w:p w:rsidR="002119A4" w:rsidRPr="00DD1087" w:rsidRDefault="002119A4" w:rsidP="00294C3C">
            <w:pPr>
              <w:jc w:val="center"/>
              <w:rPr>
                <w:b/>
                <w:color w:val="000000"/>
                <w:sz w:val="28"/>
                <w:szCs w:val="28"/>
                <w:lang w:bidi="ar-SA"/>
              </w:rPr>
            </w:pPr>
            <w:r w:rsidRPr="00DD1087">
              <w:rPr>
                <w:b/>
                <w:color w:val="000000"/>
                <w:sz w:val="28"/>
                <w:szCs w:val="28"/>
                <w:lang w:bidi="ar-SA"/>
              </w:rPr>
              <w:t>Số lượng/năm</w:t>
            </w:r>
          </w:p>
        </w:tc>
        <w:tc>
          <w:tcPr>
            <w:tcW w:w="2976" w:type="dxa"/>
            <w:gridSpan w:val="3"/>
            <w:shd w:val="clear" w:color="auto" w:fill="auto"/>
            <w:noWrap/>
            <w:vAlign w:val="center"/>
          </w:tcPr>
          <w:p w:rsidR="002119A4" w:rsidRPr="00DD1087" w:rsidRDefault="002119A4" w:rsidP="00294C3C">
            <w:pPr>
              <w:spacing w:after="0" w:line="240" w:lineRule="auto"/>
              <w:jc w:val="center"/>
              <w:rPr>
                <w:b/>
                <w:color w:val="000000"/>
                <w:sz w:val="28"/>
                <w:szCs w:val="28"/>
                <w:lang w:bidi="ar-SA"/>
              </w:rPr>
            </w:pPr>
            <w:r w:rsidRPr="00DD1087">
              <w:rPr>
                <w:b/>
                <w:color w:val="000000"/>
                <w:sz w:val="28"/>
                <w:szCs w:val="28"/>
                <w:lang w:bidi="ar-SA"/>
              </w:rPr>
              <w:t>Năm</w:t>
            </w:r>
          </w:p>
        </w:tc>
      </w:tr>
      <w:tr w:rsidR="002119A4" w:rsidRPr="00DD1087" w:rsidTr="00520EA0">
        <w:trPr>
          <w:trHeight w:val="600"/>
          <w:jc w:val="center"/>
        </w:trPr>
        <w:tc>
          <w:tcPr>
            <w:tcW w:w="3256" w:type="dxa"/>
            <w:vMerge/>
            <w:shd w:val="clear" w:color="auto" w:fill="auto"/>
            <w:noWrap/>
            <w:vAlign w:val="center"/>
          </w:tcPr>
          <w:p w:rsidR="002119A4" w:rsidRPr="00DD1087" w:rsidRDefault="002119A4" w:rsidP="00294C3C">
            <w:pPr>
              <w:spacing w:after="0" w:line="240" w:lineRule="auto"/>
              <w:jc w:val="center"/>
              <w:rPr>
                <w:b/>
                <w:color w:val="000000"/>
                <w:sz w:val="28"/>
                <w:szCs w:val="28"/>
                <w:lang w:bidi="ar-SA"/>
              </w:rPr>
            </w:pPr>
          </w:p>
        </w:tc>
        <w:tc>
          <w:tcPr>
            <w:tcW w:w="876" w:type="dxa"/>
            <w:shd w:val="clear" w:color="auto" w:fill="auto"/>
            <w:noWrap/>
            <w:vAlign w:val="center"/>
          </w:tcPr>
          <w:p w:rsidR="002119A4" w:rsidRPr="00DD1087" w:rsidRDefault="002119A4" w:rsidP="00294C3C">
            <w:pPr>
              <w:spacing w:after="60" w:line="560" w:lineRule="exact"/>
              <w:jc w:val="center"/>
              <w:rPr>
                <w:color w:val="000000"/>
                <w:sz w:val="28"/>
                <w:szCs w:val="28"/>
                <w:lang w:bidi="ar-SA"/>
              </w:rPr>
            </w:pPr>
            <w:r w:rsidRPr="00DD1087">
              <w:rPr>
                <w:color w:val="000000"/>
                <w:sz w:val="28"/>
                <w:szCs w:val="28"/>
                <w:lang w:bidi="ar-SA"/>
              </w:rPr>
              <w:t>2020</w:t>
            </w:r>
          </w:p>
        </w:tc>
        <w:tc>
          <w:tcPr>
            <w:tcW w:w="987" w:type="dxa"/>
            <w:shd w:val="clear" w:color="auto" w:fill="auto"/>
            <w:noWrap/>
            <w:vAlign w:val="center"/>
          </w:tcPr>
          <w:p w:rsidR="002119A4" w:rsidRPr="00DD1087" w:rsidRDefault="002119A4" w:rsidP="00294C3C">
            <w:pPr>
              <w:spacing w:after="60" w:line="560" w:lineRule="exact"/>
              <w:jc w:val="center"/>
              <w:rPr>
                <w:color w:val="000000"/>
                <w:sz w:val="28"/>
                <w:szCs w:val="28"/>
                <w:lang w:bidi="ar-SA"/>
              </w:rPr>
            </w:pPr>
            <w:r w:rsidRPr="00DD1087">
              <w:rPr>
                <w:color w:val="000000"/>
                <w:sz w:val="28"/>
                <w:szCs w:val="28"/>
                <w:lang w:bidi="ar-SA"/>
              </w:rPr>
              <w:t>2025</w:t>
            </w:r>
          </w:p>
        </w:tc>
        <w:tc>
          <w:tcPr>
            <w:tcW w:w="1113" w:type="dxa"/>
            <w:shd w:val="clear" w:color="auto" w:fill="auto"/>
            <w:noWrap/>
            <w:vAlign w:val="center"/>
          </w:tcPr>
          <w:p w:rsidR="002119A4" w:rsidRPr="00DD1087" w:rsidRDefault="002119A4" w:rsidP="00294C3C">
            <w:pPr>
              <w:spacing w:after="60" w:line="560" w:lineRule="exact"/>
              <w:jc w:val="center"/>
              <w:rPr>
                <w:color w:val="000000"/>
                <w:sz w:val="28"/>
                <w:szCs w:val="28"/>
                <w:lang w:bidi="ar-SA"/>
              </w:rPr>
            </w:pPr>
            <w:r w:rsidRPr="00DD1087">
              <w:rPr>
                <w:color w:val="000000"/>
                <w:sz w:val="28"/>
                <w:szCs w:val="28"/>
                <w:lang w:bidi="ar-SA"/>
              </w:rPr>
              <w:t>2030</w:t>
            </w:r>
          </w:p>
        </w:tc>
      </w:tr>
      <w:tr w:rsidR="002119A4" w:rsidRPr="00DD1087" w:rsidTr="00520EA0">
        <w:trPr>
          <w:trHeight w:val="600"/>
          <w:jc w:val="center"/>
        </w:trPr>
        <w:tc>
          <w:tcPr>
            <w:tcW w:w="3256" w:type="dxa"/>
            <w:shd w:val="clear" w:color="auto" w:fill="auto"/>
            <w:noWrap/>
            <w:vAlign w:val="center"/>
          </w:tcPr>
          <w:p w:rsidR="002119A4" w:rsidRPr="00DD1087" w:rsidRDefault="002119A4" w:rsidP="00294C3C">
            <w:pPr>
              <w:spacing w:after="0" w:line="240" w:lineRule="auto"/>
              <w:jc w:val="center"/>
              <w:rPr>
                <w:b/>
                <w:color w:val="000000"/>
                <w:sz w:val="28"/>
                <w:szCs w:val="28"/>
                <w:lang w:bidi="ar-SA"/>
              </w:rPr>
            </w:pPr>
            <w:r w:rsidRPr="00DD1087">
              <w:rPr>
                <w:b/>
                <w:color w:val="000000"/>
                <w:sz w:val="28"/>
                <w:szCs w:val="28"/>
                <w:lang w:bidi="ar-SA"/>
              </w:rPr>
              <w:t>Số lượng trạm BTS cần phát triển (đơn vị: trạm)</w:t>
            </w:r>
          </w:p>
        </w:tc>
        <w:tc>
          <w:tcPr>
            <w:tcW w:w="876" w:type="dxa"/>
            <w:shd w:val="clear" w:color="auto" w:fill="auto"/>
            <w:noWrap/>
            <w:vAlign w:val="center"/>
          </w:tcPr>
          <w:p w:rsidR="002119A4" w:rsidRPr="00E2093C" w:rsidRDefault="00CA34D8" w:rsidP="00520EA0">
            <w:pPr>
              <w:spacing w:after="60" w:line="560" w:lineRule="exact"/>
              <w:jc w:val="center"/>
              <w:rPr>
                <w:color w:val="FF0000"/>
                <w:sz w:val="28"/>
                <w:szCs w:val="28"/>
                <w:lang w:bidi="ar-SA"/>
              </w:rPr>
            </w:pPr>
            <w:r>
              <w:rPr>
                <w:color w:val="FF0000"/>
                <w:sz w:val="28"/>
                <w:szCs w:val="28"/>
                <w:lang w:bidi="ar-SA"/>
              </w:rPr>
              <w:t>2</w:t>
            </w:r>
            <w:r w:rsidR="00520EA0">
              <w:rPr>
                <w:color w:val="FF0000"/>
                <w:sz w:val="28"/>
                <w:szCs w:val="28"/>
                <w:lang w:bidi="ar-SA"/>
              </w:rPr>
              <w:t>.6</w:t>
            </w:r>
            <w:r w:rsidR="00B244CA">
              <w:rPr>
                <w:color w:val="FF0000"/>
                <w:sz w:val="28"/>
                <w:szCs w:val="28"/>
                <w:lang w:bidi="ar-SA"/>
              </w:rPr>
              <w:t>65</w:t>
            </w:r>
          </w:p>
        </w:tc>
        <w:tc>
          <w:tcPr>
            <w:tcW w:w="987" w:type="dxa"/>
            <w:shd w:val="clear" w:color="auto" w:fill="auto"/>
            <w:noWrap/>
            <w:vAlign w:val="center"/>
          </w:tcPr>
          <w:p w:rsidR="002119A4" w:rsidRPr="00E2093C" w:rsidRDefault="00B244CA" w:rsidP="00294C3C">
            <w:pPr>
              <w:spacing w:after="60" w:line="560" w:lineRule="exact"/>
              <w:jc w:val="center"/>
              <w:rPr>
                <w:color w:val="FF0000"/>
                <w:sz w:val="28"/>
                <w:szCs w:val="28"/>
              </w:rPr>
            </w:pPr>
            <w:r>
              <w:rPr>
                <w:color w:val="FF0000"/>
                <w:sz w:val="28"/>
                <w:szCs w:val="28"/>
              </w:rPr>
              <w:t>3.45</w:t>
            </w:r>
            <w:r w:rsidR="00520EA0">
              <w:rPr>
                <w:color w:val="FF0000"/>
                <w:sz w:val="28"/>
                <w:szCs w:val="28"/>
              </w:rPr>
              <w:t>7</w:t>
            </w:r>
          </w:p>
        </w:tc>
        <w:tc>
          <w:tcPr>
            <w:tcW w:w="1113" w:type="dxa"/>
            <w:shd w:val="clear" w:color="auto" w:fill="auto"/>
            <w:noWrap/>
            <w:vAlign w:val="center"/>
          </w:tcPr>
          <w:p w:rsidR="002119A4" w:rsidRPr="00E2093C" w:rsidRDefault="00520EA0" w:rsidP="00294C3C">
            <w:pPr>
              <w:spacing w:after="60" w:line="560" w:lineRule="exact"/>
              <w:jc w:val="center"/>
              <w:rPr>
                <w:color w:val="FF0000"/>
                <w:sz w:val="28"/>
                <w:szCs w:val="28"/>
              </w:rPr>
            </w:pPr>
            <w:r>
              <w:rPr>
                <w:color w:val="FF0000"/>
                <w:sz w:val="28"/>
                <w:szCs w:val="28"/>
              </w:rPr>
              <w:t>4.</w:t>
            </w:r>
            <w:r w:rsidR="00B244CA">
              <w:rPr>
                <w:color w:val="FF0000"/>
                <w:sz w:val="28"/>
                <w:szCs w:val="28"/>
              </w:rPr>
              <w:t>332</w:t>
            </w:r>
          </w:p>
        </w:tc>
      </w:tr>
    </w:tbl>
    <w:p w:rsidR="002119A4" w:rsidRPr="00DD1087" w:rsidRDefault="002119A4" w:rsidP="002119A4">
      <w:pPr>
        <w:spacing w:before="120" w:after="0" w:line="288" w:lineRule="auto"/>
        <w:ind w:firstLine="709"/>
        <w:jc w:val="both"/>
        <w:rPr>
          <w:bCs/>
          <w:noProof/>
          <w:color w:val="000000"/>
          <w:spacing w:val="-2"/>
          <w:sz w:val="28"/>
          <w:szCs w:val="28"/>
          <w:lang w:bidi="ar-SA"/>
        </w:rPr>
      </w:pPr>
    </w:p>
    <w:p w:rsidR="002119A4" w:rsidRPr="00666F72" w:rsidRDefault="002119A4" w:rsidP="002119A4">
      <w:pPr>
        <w:spacing w:before="120" w:after="0" w:line="288" w:lineRule="auto"/>
        <w:ind w:firstLine="709"/>
        <w:jc w:val="both"/>
        <w:rPr>
          <w:bCs/>
          <w:noProof/>
          <w:color w:val="FF0000"/>
          <w:spacing w:val="-2"/>
          <w:sz w:val="28"/>
          <w:szCs w:val="28"/>
          <w:lang w:bidi="ar-SA"/>
        </w:rPr>
      </w:pPr>
      <w:r w:rsidRPr="00666F72">
        <w:rPr>
          <w:bCs/>
          <w:noProof/>
          <w:color w:val="FF0000"/>
          <w:spacing w:val="-2"/>
          <w:sz w:val="28"/>
          <w:szCs w:val="28"/>
          <w:lang w:bidi="ar-SA"/>
        </w:rPr>
        <w:t>Phân kỳ để triển khai cụ</w:t>
      </w:r>
      <w:r w:rsidR="00DF1B22">
        <w:rPr>
          <w:bCs/>
          <w:noProof/>
          <w:color w:val="FF0000"/>
          <w:spacing w:val="-2"/>
          <w:sz w:val="28"/>
          <w:szCs w:val="28"/>
          <w:lang w:bidi="ar-SA"/>
        </w:rPr>
        <w:t xml:space="preserve"> thể được thực hiện dựa trên</w:t>
      </w:r>
      <w:r w:rsidRPr="00666F72">
        <w:rPr>
          <w:bCs/>
          <w:noProof/>
          <w:color w:val="FF0000"/>
          <w:spacing w:val="-2"/>
          <w:sz w:val="28"/>
          <w:szCs w:val="28"/>
          <w:lang w:bidi="ar-SA"/>
        </w:rPr>
        <w:t xml:space="preserve"> phương án như sau:</w:t>
      </w:r>
    </w:p>
    <w:p w:rsidR="002119A4" w:rsidRPr="00666F72" w:rsidRDefault="002119A4" w:rsidP="002119A4">
      <w:pPr>
        <w:pStyle w:val="Heading5"/>
        <w:numPr>
          <w:ilvl w:val="0"/>
          <w:numId w:val="0"/>
        </w:numPr>
        <w:spacing w:before="120" w:line="295" w:lineRule="auto"/>
        <w:ind w:firstLine="709"/>
        <w:rPr>
          <w:noProof/>
          <w:color w:val="FF0000"/>
        </w:rPr>
      </w:pPr>
      <w:r w:rsidRPr="00666F72">
        <w:rPr>
          <w:noProof/>
          <w:color w:val="FF0000"/>
        </w:rPr>
        <w:t xml:space="preserve">1. </w:t>
      </w:r>
      <w:r w:rsidRPr="00666F72">
        <w:rPr>
          <w:noProof/>
          <w:color w:val="FF0000"/>
          <w:lang w:val="vi-VN"/>
        </w:rPr>
        <w:t xml:space="preserve">Giai đoạn từ nay đến 2020: Với dung lượng mạng khoảng 4.000.000 thuê bao, để phục vụ 1.300.000 thuê bao di động tại thành phố Đà Nẵng và khi có các sự kiện. Phát triển mạng di động theo công nghệ truy nhập vô tuyến băng rộng và công nghệ 4G. Cấp phép xây dựng mới các trạm thu phát sóng theo hướng sử dụng chung cơ sở hạ tầng, không cấp phép xây dựng đối với trạm BTS loại 1 tại khu vực các quận nội thành. </w:t>
      </w:r>
      <w:r w:rsidRPr="00666F72">
        <w:rPr>
          <w:noProof/>
          <w:color w:val="FF0000"/>
        </w:rPr>
        <w:t xml:space="preserve">Phấn đấu đến năm 2020 có 200 trạm phát sóng sử dụng chung trụ </w:t>
      </w:r>
      <w:r w:rsidRPr="00666F72">
        <w:rPr>
          <w:noProof/>
          <w:color w:val="FF0000"/>
          <w:spacing w:val="-2"/>
          <w:szCs w:val="28"/>
        </w:rPr>
        <w:t>ăng ten</w:t>
      </w:r>
      <w:r w:rsidRPr="00666F72">
        <w:rPr>
          <w:noProof/>
          <w:color w:val="FF0000"/>
        </w:rPr>
        <w:t>, giảm 30% số lượng trạm BTS loại 1 (so với năm 2017) tại các quận nội thành và khu vực tập trung đông dân.</w:t>
      </w:r>
    </w:p>
    <w:p w:rsidR="002119A4" w:rsidRPr="002119A4" w:rsidRDefault="002119A4" w:rsidP="002119A4">
      <w:pPr>
        <w:pStyle w:val="Heading5"/>
        <w:numPr>
          <w:ilvl w:val="0"/>
          <w:numId w:val="0"/>
        </w:numPr>
        <w:spacing w:before="120" w:line="288" w:lineRule="auto"/>
        <w:ind w:firstLine="709"/>
        <w:rPr>
          <w:noProof/>
          <w:color w:val="FF0000"/>
        </w:rPr>
      </w:pPr>
      <w:r w:rsidRPr="00666F72">
        <w:rPr>
          <w:noProof/>
          <w:color w:val="FF0000"/>
        </w:rPr>
        <w:t xml:space="preserve">2. </w:t>
      </w:r>
      <w:r w:rsidRPr="00666F72">
        <w:rPr>
          <w:noProof/>
          <w:color w:val="FF0000"/>
          <w:lang w:val="vi-VN"/>
        </w:rPr>
        <w:t xml:space="preserve">Giai đoạn 2020-2025: </w:t>
      </w:r>
      <w:r w:rsidRPr="00666F72">
        <w:rPr>
          <w:noProof/>
          <w:color w:val="FF0000"/>
        </w:rPr>
        <w:t>Ngừng cấp phép xây dựng đối với trạm BTS loại 1 tại khu vực</w:t>
      </w:r>
      <w:r w:rsidR="00CA34D8">
        <w:rPr>
          <w:noProof/>
          <w:color w:val="FF0000"/>
        </w:rPr>
        <w:t xml:space="preserve"> </w:t>
      </w:r>
      <w:r w:rsidRPr="00666F72">
        <w:rPr>
          <w:noProof/>
          <w:color w:val="FF0000"/>
        </w:rPr>
        <w:t>nông thôn có điểm dân cư đông đúc, đồng thời chuyển đổi các trạm BTS cồng kềnh hiện trạng sang loại trạm ngụy trang “thân thiện môi trường”. Phát triển đến năm 2025 có 400 vị trí dùng chung cơ sở hạ tầng giữa các nhà cung cấp, giảm 60% số lượng trạm BTS loại 1 (so với năm 2017) tại các quận nội thành và khu vực tập trung đông dân</w:t>
      </w:r>
      <w:r w:rsidRPr="002119A4">
        <w:rPr>
          <w:noProof/>
          <w:color w:val="FF0000"/>
        </w:rPr>
        <w:t>.</w:t>
      </w:r>
    </w:p>
    <w:p w:rsidR="00B57566" w:rsidRDefault="002119A4" w:rsidP="00B57566">
      <w:pPr>
        <w:pStyle w:val="Heading5"/>
        <w:numPr>
          <w:ilvl w:val="0"/>
          <w:numId w:val="0"/>
        </w:numPr>
        <w:spacing w:before="120" w:line="288" w:lineRule="auto"/>
        <w:ind w:firstLine="709"/>
        <w:rPr>
          <w:noProof/>
          <w:color w:val="FF0000"/>
          <w:sz w:val="32"/>
          <w:szCs w:val="20"/>
        </w:rPr>
      </w:pPr>
      <w:r w:rsidRPr="00666F72">
        <w:rPr>
          <w:noProof/>
          <w:color w:val="FF0000"/>
        </w:rPr>
        <w:t xml:space="preserve">3. </w:t>
      </w:r>
      <w:r w:rsidRPr="002119A4">
        <w:rPr>
          <w:noProof/>
          <w:color w:val="FF0000"/>
        </w:rPr>
        <w:t>Giai đoạn 2025-2030: Củng cố và phát triển hệ thống viễn thông sẵn có phù hợp với tình hình phát triển chung, sẵn sàng chuyển đổi từ công nghệ cũ sang công nghệ tiên tiến hơn.</w:t>
      </w:r>
      <w:r w:rsidRPr="00666F72">
        <w:rPr>
          <w:noProof/>
          <w:color w:val="FF0000"/>
        </w:rPr>
        <w:t xml:space="preserve"> Phấn đấu di dời, chuyển đổi 100% (so với năm 2017) các trạm BTS loại 1 tại các quận nội thành, các điểm dân cư đông đúc.</w:t>
      </w:r>
    </w:p>
    <w:p w:rsidR="00B57566" w:rsidRDefault="00B57566">
      <w:pPr>
        <w:spacing w:after="0" w:line="240" w:lineRule="auto"/>
        <w:rPr>
          <w:b/>
          <w:noProof/>
          <w:color w:val="000000"/>
          <w:sz w:val="32"/>
          <w:szCs w:val="20"/>
          <w:lang w:bidi="ar-SA"/>
        </w:rPr>
      </w:pPr>
      <w:r>
        <w:rPr>
          <w:b/>
          <w:noProof/>
          <w:color w:val="000000"/>
        </w:rPr>
        <w:br w:type="page"/>
      </w:r>
    </w:p>
    <w:p w:rsidR="0091747F" w:rsidRPr="002119A4" w:rsidRDefault="0091747F" w:rsidP="002119A4">
      <w:pPr>
        <w:pStyle w:val="Heading1"/>
        <w:rPr>
          <w:b/>
          <w:noProof/>
          <w:color w:val="000000"/>
        </w:rPr>
      </w:pPr>
      <w:bookmarkStart w:id="103" w:name="_Toc501979146"/>
      <w:r w:rsidRPr="002119A4">
        <w:rPr>
          <w:b/>
          <w:noProof/>
          <w:color w:val="000000"/>
        </w:rPr>
        <w:lastRenderedPageBreak/>
        <w:t>PHẦN THỨ SÁU</w:t>
      </w:r>
      <w:bookmarkEnd w:id="103"/>
    </w:p>
    <w:p w:rsidR="00EA5E48" w:rsidRPr="00DD1087" w:rsidRDefault="0091747F" w:rsidP="00485ACC">
      <w:pPr>
        <w:pStyle w:val="Heading1"/>
        <w:rPr>
          <w:b/>
          <w:noProof/>
          <w:color w:val="000000"/>
        </w:rPr>
      </w:pPr>
      <w:bookmarkStart w:id="104" w:name="_Toc501979147"/>
      <w:r w:rsidRPr="00DD1087">
        <w:rPr>
          <w:b/>
          <w:noProof/>
          <w:color w:val="000000"/>
        </w:rPr>
        <w:t>TỔ CHỨC THỰC HIỆN</w:t>
      </w:r>
      <w:bookmarkEnd w:id="104"/>
    </w:p>
    <w:p w:rsidR="00BD0A60" w:rsidRPr="00DD1087" w:rsidRDefault="00A06A6D" w:rsidP="005A3A6B">
      <w:pPr>
        <w:pStyle w:val="Heading2"/>
        <w:numPr>
          <w:ilvl w:val="0"/>
          <w:numId w:val="0"/>
        </w:numPr>
        <w:spacing w:after="0" w:line="295" w:lineRule="auto"/>
        <w:ind w:left="720"/>
        <w:rPr>
          <w:noProof/>
          <w:color w:val="000000"/>
        </w:rPr>
      </w:pPr>
      <w:bookmarkStart w:id="105" w:name="_Toc480810258"/>
      <w:bookmarkStart w:id="106" w:name="_Toc501979148"/>
      <w:r w:rsidRPr="00DD1087">
        <w:rPr>
          <w:noProof/>
          <w:color w:val="000000"/>
        </w:rPr>
        <w:t xml:space="preserve">I. </w:t>
      </w:r>
      <w:r w:rsidR="00E726E5" w:rsidRPr="00DD1087">
        <w:rPr>
          <w:noProof/>
          <w:color w:val="000000"/>
        </w:rPr>
        <w:t>Trách nhiệm của các sở, ban, ngành</w:t>
      </w:r>
      <w:bookmarkStart w:id="107" w:name="_Toc480810259"/>
      <w:bookmarkEnd w:id="105"/>
      <w:bookmarkEnd w:id="106"/>
    </w:p>
    <w:p w:rsidR="00BD0A60" w:rsidRPr="00DD1087" w:rsidRDefault="00BD0A60" w:rsidP="005A3A6B">
      <w:pPr>
        <w:pStyle w:val="Heading3"/>
        <w:numPr>
          <w:ilvl w:val="0"/>
          <w:numId w:val="0"/>
        </w:numPr>
        <w:spacing w:before="120" w:line="295" w:lineRule="auto"/>
        <w:ind w:left="278" w:firstLine="431"/>
        <w:rPr>
          <w:color w:val="000000"/>
        </w:rPr>
      </w:pPr>
      <w:bookmarkStart w:id="108" w:name="_Toc501979149"/>
      <w:r w:rsidRPr="00DD1087">
        <w:rPr>
          <w:color w:val="000000"/>
        </w:rPr>
        <w:t xml:space="preserve">1. </w:t>
      </w:r>
      <w:r w:rsidR="00A06A6D" w:rsidRPr="00DD1087">
        <w:rPr>
          <w:color w:val="000000"/>
        </w:rPr>
        <w:t>Sở Thông tin và Truyền thông</w:t>
      </w:r>
      <w:bookmarkStart w:id="109" w:name="_Toc155142561"/>
      <w:bookmarkStart w:id="110" w:name="_Toc163635235"/>
      <w:bookmarkStart w:id="111" w:name="_Toc245527818"/>
      <w:bookmarkStart w:id="112" w:name="_Toc277165492"/>
      <w:bookmarkStart w:id="113" w:name="_Toc299889057"/>
      <w:bookmarkStart w:id="114" w:name="_Toc303455125"/>
      <w:bookmarkStart w:id="115" w:name="_Toc308179005"/>
      <w:bookmarkStart w:id="116" w:name="_Toc369215528"/>
      <w:bookmarkStart w:id="117" w:name="_Toc370473618"/>
      <w:bookmarkEnd w:id="107"/>
      <w:bookmarkEnd w:id="108"/>
    </w:p>
    <w:p w:rsidR="000D296B" w:rsidRPr="00DD1087" w:rsidRDefault="000D296B" w:rsidP="005A3A6B">
      <w:pPr>
        <w:pStyle w:val="Heading5"/>
        <w:numPr>
          <w:ilvl w:val="0"/>
          <w:numId w:val="0"/>
        </w:numPr>
        <w:spacing w:before="120" w:line="288" w:lineRule="auto"/>
        <w:ind w:firstLine="709"/>
        <w:rPr>
          <w:bCs/>
          <w:noProof/>
          <w:color w:val="000000"/>
        </w:rPr>
      </w:pPr>
      <w:r w:rsidRPr="00DD1087">
        <w:rPr>
          <w:color w:val="000000"/>
        </w:rPr>
        <w:t xml:space="preserve">a) </w:t>
      </w:r>
      <w:r w:rsidRPr="00DD1087">
        <w:rPr>
          <w:bCs/>
          <w:noProof/>
          <w:color w:val="000000"/>
        </w:rPr>
        <w:t>Chủ trì, tổ chức công bố Quy hoạch, báo cáo và đề xuất với cơ quan cấp trên các kế hoạch, giải pháp cụ thể, chi tiết thực hiện và điều chỉnh Quy hoạch theo quy định của pháp luật;</w:t>
      </w:r>
    </w:p>
    <w:p w:rsidR="00F46C01" w:rsidRPr="00DD1087" w:rsidRDefault="000D296B" w:rsidP="005A3A6B">
      <w:pPr>
        <w:pStyle w:val="Heading5"/>
        <w:numPr>
          <w:ilvl w:val="0"/>
          <w:numId w:val="0"/>
        </w:numPr>
        <w:spacing w:before="120" w:line="288" w:lineRule="auto"/>
        <w:ind w:firstLine="709"/>
        <w:rPr>
          <w:bCs/>
          <w:noProof/>
          <w:color w:val="000000"/>
        </w:rPr>
      </w:pPr>
      <w:r w:rsidRPr="00DD1087">
        <w:rPr>
          <w:color w:val="000000"/>
        </w:rPr>
        <w:t>b)</w:t>
      </w:r>
      <w:r w:rsidR="00A06A6D" w:rsidRPr="00DD1087">
        <w:rPr>
          <w:bCs/>
          <w:noProof/>
          <w:color w:val="000000"/>
        </w:rPr>
        <w:t xml:space="preserve">Chịu trách nhiệm tổ chức triển khai thực hiện Quy hoạch, quản lý và cập nhật quá trình thực hiện. </w:t>
      </w:r>
    </w:p>
    <w:p w:rsidR="00F46C01" w:rsidRPr="00DD1087" w:rsidRDefault="000D296B" w:rsidP="005A3A6B">
      <w:pPr>
        <w:pStyle w:val="Heading5"/>
        <w:numPr>
          <w:ilvl w:val="0"/>
          <w:numId w:val="0"/>
        </w:numPr>
        <w:spacing w:before="120" w:line="288" w:lineRule="auto"/>
        <w:ind w:firstLine="709"/>
        <w:rPr>
          <w:bCs/>
          <w:noProof/>
          <w:color w:val="000000"/>
        </w:rPr>
      </w:pPr>
      <w:r w:rsidRPr="00DD1087">
        <w:rPr>
          <w:bCs/>
          <w:noProof/>
          <w:color w:val="000000"/>
        </w:rPr>
        <w:t>c) Tiếp tục hoàn thiện các</w:t>
      </w:r>
      <w:r w:rsidR="00A06A6D" w:rsidRPr="00DD1087">
        <w:rPr>
          <w:bCs/>
          <w:noProof/>
          <w:color w:val="000000"/>
        </w:rPr>
        <w:t xml:space="preserve"> quy định </w:t>
      </w:r>
      <w:r w:rsidRPr="00DD1087">
        <w:rPr>
          <w:bCs/>
          <w:noProof/>
          <w:color w:val="000000"/>
        </w:rPr>
        <w:t xml:space="preserve">về </w:t>
      </w:r>
      <w:r w:rsidR="00A06A6D" w:rsidRPr="00DD1087">
        <w:rPr>
          <w:bCs/>
          <w:noProof/>
          <w:color w:val="000000"/>
        </w:rPr>
        <w:t>việc lắp đặt các trạm BTS thân thiện môi trường trên các tòa nhà cao tầng, khách sạn, chung cư; quy chế về sử dụng chung cơ sở hạ tầng theo quy định. Đầu mối phối hợp, giải quyết khó khăn vướng mắc trong quá trình đầu tư và sử dụng chung cơ sở hạ tần</w:t>
      </w:r>
      <w:r w:rsidR="00A06A6D" w:rsidRPr="00DD1087">
        <w:rPr>
          <w:bCs/>
          <w:i/>
          <w:noProof/>
          <w:color w:val="000000"/>
        </w:rPr>
        <w:t>g</w:t>
      </w:r>
      <w:r w:rsidR="00BD0A60" w:rsidRPr="00DD1087">
        <w:rPr>
          <w:bCs/>
          <w:noProof/>
          <w:color w:val="000000"/>
        </w:rPr>
        <w:t xml:space="preserve"> giữa các doanh nghiệp;</w:t>
      </w:r>
    </w:p>
    <w:p w:rsidR="00F46C01" w:rsidRPr="00DD1087" w:rsidRDefault="001A5718" w:rsidP="005A3A6B">
      <w:pPr>
        <w:pStyle w:val="Heading5"/>
        <w:numPr>
          <w:ilvl w:val="0"/>
          <w:numId w:val="0"/>
        </w:numPr>
        <w:spacing w:before="120" w:line="288" w:lineRule="auto"/>
        <w:ind w:firstLine="709"/>
        <w:rPr>
          <w:color w:val="000000"/>
          <w:szCs w:val="28"/>
        </w:rPr>
      </w:pPr>
      <w:r w:rsidRPr="00DD1087">
        <w:rPr>
          <w:bCs/>
          <w:noProof/>
          <w:color w:val="000000"/>
        </w:rPr>
        <w:t>d)</w:t>
      </w:r>
      <w:r w:rsidR="00A06A6D" w:rsidRPr="00DD1087">
        <w:rPr>
          <w:bCs/>
          <w:noProof/>
          <w:color w:val="000000"/>
        </w:rPr>
        <w:t xml:space="preserve">Chủ trì, phối hợp với Ủy ban nhân dân cấp quận, huyện và các sở ngành có liên quan trong việc </w:t>
      </w:r>
      <w:r w:rsidR="00A06A6D" w:rsidRPr="00DD1087">
        <w:rPr>
          <w:noProof/>
          <w:color w:val="000000"/>
        </w:rPr>
        <w:t>cấp phép xây dựng trạm thu phát sóng thông tin di động trên địa bàn thành ph</w:t>
      </w:r>
      <w:r w:rsidR="00A06A6D" w:rsidRPr="00DD1087">
        <w:rPr>
          <w:bCs/>
          <w:noProof/>
          <w:color w:val="000000"/>
        </w:rPr>
        <w:t xml:space="preserve">ố theo đúng quy hoạch; </w:t>
      </w:r>
      <w:r w:rsidR="00A06A6D" w:rsidRPr="00DD1087">
        <w:rPr>
          <w:color w:val="000000"/>
          <w:szCs w:val="28"/>
          <w:lang w:val="vi-VN"/>
        </w:rPr>
        <w:t>tổ chức tháo dỡ, di dời các trạm không phù hợp quy hoạch</w:t>
      </w:r>
      <w:r w:rsidR="00A06A6D" w:rsidRPr="00DD1087">
        <w:rPr>
          <w:color w:val="000000"/>
          <w:szCs w:val="28"/>
        </w:rPr>
        <w:t xml:space="preserve">, </w:t>
      </w:r>
      <w:r w:rsidR="00ED03D9">
        <w:rPr>
          <w:color w:val="000000"/>
          <w:szCs w:val="28"/>
        </w:rPr>
        <w:t xml:space="preserve">triển </w:t>
      </w:r>
      <w:r w:rsidR="00A06A6D" w:rsidRPr="00DD1087">
        <w:rPr>
          <w:color w:val="000000"/>
          <w:szCs w:val="28"/>
        </w:rPr>
        <w:t>khai hạ độ cao, chuyển đổi các trạm BTS loại 01 xây dựng trước thời điểm có quy định cấp phép sang trạm BTS thân thiện môi trường</w:t>
      </w:r>
      <w:r w:rsidR="00BD0A60" w:rsidRPr="00DD1087">
        <w:rPr>
          <w:color w:val="000000"/>
          <w:szCs w:val="28"/>
        </w:rPr>
        <w:t>;</w:t>
      </w:r>
    </w:p>
    <w:p w:rsidR="00385A39" w:rsidRPr="00DD1087" w:rsidRDefault="00385A39" w:rsidP="005A3A6B">
      <w:pPr>
        <w:spacing w:before="120" w:after="0" w:line="288" w:lineRule="auto"/>
        <w:ind w:firstLine="709"/>
        <w:jc w:val="both"/>
        <w:rPr>
          <w:color w:val="000000"/>
          <w:sz w:val="28"/>
          <w:szCs w:val="28"/>
        </w:rPr>
      </w:pPr>
      <w:bookmarkStart w:id="118" w:name="_Toc480810260"/>
      <w:bookmarkEnd w:id="109"/>
      <w:bookmarkEnd w:id="110"/>
      <w:bookmarkEnd w:id="111"/>
      <w:bookmarkEnd w:id="112"/>
      <w:bookmarkEnd w:id="113"/>
      <w:bookmarkEnd w:id="114"/>
      <w:bookmarkEnd w:id="115"/>
      <w:bookmarkEnd w:id="116"/>
      <w:bookmarkEnd w:id="117"/>
      <w:r w:rsidRPr="00DD1087">
        <w:rPr>
          <w:color w:val="000000"/>
          <w:sz w:val="28"/>
          <w:szCs w:val="28"/>
        </w:rPr>
        <w:t>đ) Thực hiện đầy đủ, đúng các quy định liên quan đến việc thỏa thuận, cấp phép và hoạt động của trạm BTS; Tổ chức đào tạo, tập huấn và phối hợp với các cơ quan liên quan triển khai thực hiện công tác tuyên truyền, giải thích, cung cấp thông tin về xây dựng và hoạt động của trạm BTS;</w:t>
      </w:r>
    </w:p>
    <w:p w:rsidR="00385A39" w:rsidRPr="00DD1087" w:rsidRDefault="00385A39" w:rsidP="005A3A6B">
      <w:pPr>
        <w:pStyle w:val="Heading5"/>
        <w:numPr>
          <w:ilvl w:val="0"/>
          <w:numId w:val="0"/>
        </w:numPr>
        <w:spacing w:before="120" w:line="288" w:lineRule="auto"/>
        <w:ind w:firstLine="709"/>
        <w:rPr>
          <w:color w:val="000000"/>
        </w:rPr>
      </w:pPr>
      <w:r w:rsidRPr="00DD1087">
        <w:rPr>
          <w:color w:val="000000"/>
        </w:rPr>
        <w:t xml:space="preserve">e) </w:t>
      </w:r>
      <w:r w:rsidRPr="00DD1087">
        <w:rPr>
          <w:color w:val="000000"/>
          <w:lang w:val="vi-VN"/>
        </w:rPr>
        <w:t xml:space="preserve">Phối hợp với Sở Tài chính và các cơ quan liên quan tham mưu UBND </w:t>
      </w:r>
      <w:r w:rsidRPr="00DD1087">
        <w:rPr>
          <w:color w:val="000000"/>
        </w:rPr>
        <w:t>thành phố</w:t>
      </w:r>
      <w:r w:rsidRPr="00DD1087">
        <w:rPr>
          <w:color w:val="000000"/>
          <w:lang w:val="vi-VN"/>
        </w:rPr>
        <w:t xml:space="preserve"> ban hành Quy định về giá cho thuê hạ tầng </w:t>
      </w:r>
      <w:r w:rsidRPr="00DD1087">
        <w:rPr>
          <w:color w:val="000000"/>
        </w:rPr>
        <w:t>lắp đặt trạm BTS</w:t>
      </w:r>
      <w:r w:rsidRPr="00DD1087">
        <w:rPr>
          <w:color w:val="000000"/>
          <w:lang w:val="vi-VN"/>
        </w:rPr>
        <w:t xml:space="preserve"> trên địa bàn </w:t>
      </w:r>
      <w:r w:rsidRPr="00DD1087">
        <w:rPr>
          <w:color w:val="000000"/>
        </w:rPr>
        <w:t>thành phố.</w:t>
      </w:r>
    </w:p>
    <w:p w:rsidR="00A12BBC" w:rsidRPr="00DD1087" w:rsidRDefault="00A12BBC" w:rsidP="005A3A6B">
      <w:pPr>
        <w:pStyle w:val="Heading5"/>
        <w:numPr>
          <w:ilvl w:val="0"/>
          <w:numId w:val="0"/>
        </w:numPr>
        <w:spacing w:before="120" w:line="288" w:lineRule="auto"/>
        <w:ind w:firstLine="709"/>
        <w:rPr>
          <w:color w:val="000000"/>
          <w:lang w:val="vi-VN"/>
        </w:rPr>
      </w:pPr>
      <w:r w:rsidRPr="00DD1087">
        <w:rPr>
          <w:color w:val="000000"/>
          <w:lang w:val="vi-VN"/>
        </w:rPr>
        <w:t xml:space="preserve">g) Xây dựng phần mềm quản lý trạm BTS phục vụ cho các cơ quan quản lý nhà nước, doanh nghiệp và công dân tra cứu, sử dụng. </w:t>
      </w:r>
    </w:p>
    <w:p w:rsidR="00F46C01" w:rsidRPr="00564CED" w:rsidRDefault="00BD0A60" w:rsidP="00564CED">
      <w:pPr>
        <w:pStyle w:val="Heading3"/>
        <w:numPr>
          <w:ilvl w:val="0"/>
          <w:numId w:val="0"/>
        </w:numPr>
        <w:spacing w:before="120" w:line="295" w:lineRule="auto"/>
        <w:ind w:left="278" w:firstLine="431"/>
        <w:rPr>
          <w:color w:val="000000"/>
        </w:rPr>
      </w:pPr>
      <w:bookmarkStart w:id="119" w:name="_Toc501979150"/>
      <w:r w:rsidRPr="00DD1087">
        <w:rPr>
          <w:color w:val="000000"/>
        </w:rPr>
        <w:t xml:space="preserve">2. </w:t>
      </w:r>
      <w:r w:rsidR="00A06A6D" w:rsidRPr="00DD1087">
        <w:rPr>
          <w:color w:val="000000"/>
        </w:rPr>
        <w:t>Sở Xây dựng:</w:t>
      </w:r>
      <w:bookmarkStart w:id="120" w:name="_Toc308179007"/>
      <w:bookmarkStart w:id="121" w:name="_Toc369215530"/>
      <w:bookmarkStart w:id="122" w:name="_Toc370473620"/>
      <w:bookmarkEnd w:id="118"/>
      <w:bookmarkEnd w:id="119"/>
    </w:p>
    <w:p w:rsidR="00F46C01" w:rsidRPr="00DD1087" w:rsidRDefault="001A5718" w:rsidP="005A3A6B">
      <w:pPr>
        <w:pStyle w:val="Heading5"/>
        <w:numPr>
          <w:ilvl w:val="0"/>
          <w:numId w:val="0"/>
        </w:numPr>
        <w:spacing w:before="120" w:line="288" w:lineRule="auto"/>
        <w:ind w:firstLine="709"/>
        <w:rPr>
          <w:noProof/>
          <w:color w:val="000000"/>
        </w:rPr>
      </w:pPr>
      <w:r w:rsidRPr="00DD1087">
        <w:rPr>
          <w:color w:val="000000"/>
        </w:rPr>
        <w:t>a)</w:t>
      </w:r>
      <w:r w:rsidR="00C3259D">
        <w:rPr>
          <w:color w:val="000000"/>
        </w:rPr>
        <w:t xml:space="preserve"> </w:t>
      </w:r>
      <w:r w:rsidR="00A06A6D" w:rsidRPr="00DD1087">
        <w:rPr>
          <w:noProof/>
          <w:color w:val="000000"/>
        </w:rPr>
        <w:t>Hướng dẫn việc lập quy hoạch xây dựng khu đô thị, khu công nghiệp và khu dân cư phải có nội dung quy hoạch hạ tầng kỹ thuật viễn thông, đồng bộ với các quy hoạch hạ tầng kỹ thuật khác (đi</w:t>
      </w:r>
      <w:r w:rsidR="00BD0A60" w:rsidRPr="00DD1087">
        <w:rPr>
          <w:noProof/>
          <w:color w:val="000000"/>
        </w:rPr>
        <w:t>ện, cấp nước, thoát nước…).</w:t>
      </w:r>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lastRenderedPageBreak/>
        <w:t>b)</w:t>
      </w:r>
      <w:r w:rsidR="00C3259D">
        <w:rPr>
          <w:noProof/>
          <w:color w:val="000000"/>
        </w:rPr>
        <w:t xml:space="preserve"> </w:t>
      </w:r>
      <w:r w:rsidR="00A06A6D" w:rsidRPr="00DD1087">
        <w:rPr>
          <w:noProof/>
          <w:color w:val="000000"/>
        </w:rPr>
        <w:t>Phối hợp với Sở Thông tin và Truyền thông, Ủy ban nhân dân quận huyện, hướng dẫn và thẩm định các thủ tục có liên quan đến cấp phép xây dựng để các doanh nghiệp viễn thông xây dựng hạ tầng mạng thông tin di động phù hợp với quy hoạch, kiến trúc và cảnh quan đô thị của thành phố.</w:t>
      </w:r>
      <w:bookmarkEnd w:id="120"/>
      <w:bookmarkEnd w:id="121"/>
      <w:bookmarkEnd w:id="122"/>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t>c)</w:t>
      </w:r>
      <w:r w:rsidR="00C3259D">
        <w:rPr>
          <w:noProof/>
          <w:color w:val="000000"/>
        </w:rPr>
        <w:t xml:space="preserve"> </w:t>
      </w:r>
      <w:r w:rsidR="00A06A6D" w:rsidRPr="00DD1087">
        <w:rPr>
          <w:noProof/>
          <w:color w:val="000000"/>
        </w:rPr>
        <w:t xml:space="preserve">Phối hợp với Sở Thông tin và Truyền thông thẩm định, tham mưu UBND thành phố ban hành chủ trương cho phép xây dựng các cột </w:t>
      </w:r>
      <w:r w:rsidR="0064732C" w:rsidRPr="00DD1087">
        <w:rPr>
          <w:noProof/>
          <w:color w:val="000000"/>
          <w:spacing w:val="-2"/>
          <w:szCs w:val="28"/>
        </w:rPr>
        <w:t>ăng ten</w:t>
      </w:r>
      <w:r w:rsidR="00A06A6D" w:rsidRPr="00DD1087">
        <w:rPr>
          <w:noProof/>
          <w:color w:val="000000"/>
        </w:rPr>
        <w:t xml:space="preserve"> mô hình ngụy trang dạng cột đèn, cây xanh… nhằm tạo điều kiện cho các doanh nghiệp bổ sung lắp đặt các trạm BTS loại thân thiện môi trường tại các khu vực ven sông, ven biển, các khu du lịch, khu vui chơi, các địa điểm mang tính chất công cộng. </w:t>
      </w:r>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t>d)</w:t>
      </w:r>
      <w:r w:rsidR="00C3259D">
        <w:rPr>
          <w:noProof/>
          <w:color w:val="000000"/>
        </w:rPr>
        <w:t xml:space="preserve"> </w:t>
      </w:r>
      <w:r w:rsidR="00A06A6D" w:rsidRPr="00DD1087">
        <w:rPr>
          <w:noProof/>
          <w:color w:val="000000"/>
        </w:rPr>
        <w:t>Đề xuất các doanh nghiệp, chủ đàu tư, chủ sở hữu phối hợp, hỗ trợ, cho các doanh nghiệp cung cấp viễn thông thuê lắp đặt thiết bị viễn thông loại thân thiện môi trường trên tầng mái hoặc loại Indoor bên trong công trình trong quá trình cấp phép xây dựng các tòa nhà cao tầng như khách sạn, chung cư…nhằm đảm bảo tốt vùng phủ sóng mạng di động chung trong khu vực.</w:t>
      </w:r>
    </w:p>
    <w:p w:rsidR="00F46C01" w:rsidRPr="00DD1087" w:rsidRDefault="00F46C01" w:rsidP="00E65398">
      <w:pPr>
        <w:pStyle w:val="Heading3"/>
        <w:numPr>
          <w:ilvl w:val="0"/>
          <w:numId w:val="0"/>
        </w:numPr>
        <w:spacing w:before="120"/>
        <w:ind w:left="277" w:firstLine="432"/>
        <w:rPr>
          <w:color w:val="000000"/>
        </w:rPr>
      </w:pPr>
      <w:bookmarkStart w:id="123" w:name="_Toc501979151"/>
      <w:r w:rsidRPr="00DD1087">
        <w:rPr>
          <w:color w:val="000000"/>
        </w:rPr>
        <w:t xml:space="preserve">3. </w:t>
      </w:r>
      <w:r w:rsidR="00A06A6D" w:rsidRPr="00DD1087">
        <w:rPr>
          <w:color w:val="000000"/>
        </w:rPr>
        <w:t xml:space="preserve">Sở Y tế, </w:t>
      </w:r>
      <w:r w:rsidR="00465796">
        <w:rPr>
          <w:color w:val="000000"/>
        </w:rPr>
        <w:t xml:space="preserve">Sở </w:t>
      </w:r>
      <w:r w:rsidR="00A06A6D" w:rsidRPr="00DD1087">
        <w:rPr>
          <w:color w:val="000000"/>
        </w:rPr>
        <w:t>Khoa học và Công nghệ</w:t>
      </w:r>
      <w:bookmarkEnd w:id="123"/>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t>a)</w:t>
      </w:r>
      <w:r w:rsidR="00C3259D">
        <w:rPr>
          <w:noProof/>
          <w:color w:val="000000"/>
        </w:rPr>
        <w:t xml:space="preserve"> </w:t>
      </w:r>
      <w:r w:rsidR="00A06A6D" w:rsidRPr="00DD1087">
        <w:rPr>
          <w:noProof/>
          <w:color w:val="000000"/>
        </w:rPr>
        <w:t>Phối hợp với Sở Thông tin và Truyền thông và UBND quận, huyện để trao đổi, giải thích cho người dân hiểu được sóng điện từ của trạm BTS không ảnh hưởng đến sức khỏe con người.</w:t>
      </w:r>
    </w:p>
    <w:p w:rsidR="00F46C01" w:rsidRPr="00DD1087" w:rsidRDefault="001A5718" w:rsidP="005A3A6B">
      <w:pPr>
        <w:pStyle w:val="Heading5"/>
        <w:numPr>
          <w:ilvl w:val="0"/>
          <w:numId w:val="0"/>
        </w:numPr>
        <w:spacing w:before="120" w:line="288" w:lineRule="auto"/>
        <w:ind w:firstLine="709"/>
        <w:rPr>
          <w:color w:val="000000"/>
        </w:rPr>
      </w:pPr>
      <w:r w:rsidRPr="00DD1087">
        <w:rPr>
          <w:noProof/>
          <w:color w:val="000000"/>
        </w:rPr>
        <w:t>b)</w:t>
      </w:r>
      <w:r w:rsidR="00C3259D">
        <w:rPr>
          <w:noProof/>
          <w:color w:val="000000"/>
        </w:rPr>
        <w:t xml:space="preserve"> </w:t>
      </w:r>
      <w:r w:rsidR="00A06A6D" w:rsidRPr="00DD1087">
        <w:rPr>
          <w:color w:val="000000"/>
        </w:rPr>
        <w:t>Nghiên cứu, đánh giá các tác động của sóng điện từ trạm BTS, tham mưu đề xuất UBND thành phố ban hành các văn bản làm cơ sở cho công tác tuyên truyền về ảnh hưởng của sóng điện từ trạm BTS.</w:t>
      </w:r>
    </w:p>
    <w:p w:rsidR="00F46C01" w:rsidRPr="00DD1087" w:rsidRDefault="001A5718" w:rsidP="005A3A6B">
      <w:pPr>
        <w:pStyle w:val="Heading5"/>
        <w:numPr>
          <w:ilvl w:val="0"/>
          <w:numId w:val="0"/>
        </w:numPr>
        <w:spacing w:before="120" w:line="288" w:lineRule="auto"/>
        <w:ind w:firstLine="709"/>
        <w:rPr>
          <w:color w:val="000000"/>
        </w:rPr>
      </w:pPr>
      <w:r w:rsidRPr="00DD1087">
        <w:rPr>
          <w:color w:val="000000"/>
        </w:rPr>
        <w:t>d)</w:t>
      </w:r>
      <w:r w:rsidR="00C3259D">
        <w:rPr>
          <w:color w:val="000000"/>
        </w:rPr>
        <w:t xml:space="preserve"> </w:t>
      </w:r>
      <w:r w:rsidR="00A06A6D" w:rsidRPr="00DD1087">
        <w:rPr>
          <w:color w:val="000000"/>
        </w:rPr>
        <w:t>Tham gia giám sát công tác đo kiểm bức xạ điện từ trạm BTS của các doanh nghiệp trên địa bàn thành phố.</w:t>
      </w:r>
      <w:bookmarkStart w:id="124" w:name="_Toc245527823"/>
      <w:bookmarkStart w:id="125" w:name="_Toc277165494"/>
      <w:bookmarkStart w:id="126" w:name="_Toc299889059"/>
      <w:bookmarkStart w:id="127" w:name="_Toc303455127"/>
      <w:bookmarkStart w:id="128" w:name="_Toc308179009"/>
      <w:bookmarkStart w:id="129" w:name="_Toc369215532"/>
      <w:bookmarkStart w:id="130" w:name="_Toc370473622"/>
      <w:bookmarkStart w:id="131" w:name="_Toc383554323"/>
      <w:bookmarkStart w:id="132" w:name="_Toc400334403"/>
      <w:bookmarkStart w:id="133" w:name="_Toc480810261"/>
    </w:p>
    <w:p w:rsidR="00F46C01" w:rsidRPr="00DD1087" w:rsidRDefault="001A5718" w:rsidP="00E65398">
      <w:pPr>
        <w:pStyle w:val="Heading3"/>
        <w:numPr>
          <w:ilvl w:val="0"/>
          <w:numId w:val="0"/>
        </w:numPr>
        <w:spacing w:before="120"/>
        <w:ind w:left="277" w:firstLine="432"/>
        <w:rPr>
          <w:color w:val="000000"/>
        </w:rPr>
      </w:pPr>
      <w:bookmarkStart w:id="134" w:name="_Toc501979152"/>
      <w:r w:rsidRPr="00DD1087">
        <w:rPr>
          <w:color w:val="000000"/>
        </w:rPr>
        <w:t xml:space="preserve">4. </w:t>
      </w:r>
      <w:r w:rsidR="00A06A6D" w:rsidRPr="00DD1087">
        <w:rPr>
          <w:color w:val="000000"/>
        </w:rPr>
        <w:t>Các sở ban ngành khác</w:t>
      </w:r>
      <w:bookmarkEnd w:id="124"/>
      <w:bookmarkEnd w:id="125"/>
      <w:bookmarkEnd w:id="126"/>
      <w:bookmarkEnd w:id="127"/>
      <w:bookmarkEnd w:id="128"/>
      <w:bookmarkEnd w:id="129"/>
      <w:bookmarkEnd w:id="130"/>
      <w:bookmarkEnd w:id="131"/>
      <w:bookmarkEnd w:id="132"/>
      <w:bookmarkEnd w:id="133"/>
      <w:r w:rsidRPr="00DD1087">
        <w:rPr>
          <w:color w:val="000000"/>
        </w:rPr>
        <w:t xml:space="preserve"> và các cơ quan có liên quan</w:t>
      </w:r>
      <w:bookmarkEnd w:id="134"/>
    </w:p>
    <w:p w:rsidR="00F46C01" w:rsidRPr="00DD1087" w:rsidRDefault="00F46C01" w:rsidP="005A3A6B">
      <w:pPr>
        <w:pStyle w:val="Heading5"/>
        <w:numPr>
          <w:ilvl w:val="0"/>
          <w:numId w:val="0"/>
        </w:numPr>
        <w:spacing w:before="120" w:line="288" w:lineRule="auto"/>
        <w:ind w:firstLine="709"/>
        <w:rPr>
          <w:noProof/>
          <w:color w:val="000000"/>
        </w:rPr>
      </w:pPr>
      <w:r w:rsidRPr="00DD1087">
        <w:rPr>
          <w:color w:val="000000"/>
        </w:rPr>
        <w:t xml:space="preserve">- </w:t>
      </w:r>
      <w:r w:rsidR="003A6992">
        <w:rPr>
          <w:noProof/>
          <w:color w:val="000000"/>
        </w:rPr>
        <w:t>Các S</w:t>
      </w:r>
      <w:r w:rsidR="00A06A6D" w:rsidRPr="00DD1087">
        <w:rPr>
          <w:noProof/>
          <w:color w:val="000000"/>
        </w:rPr>
        <w:t>ở</w:t>
      </w:r>
      <w:r w:rsidR="003A6992">
        <w:rPr>
          <w:noProof/>
          <w:color w:val="000000"/>
        </w:rPr>
        <w:t xml:space="preserve"> ban</w:t>
      </w:r>
      <w:r w:rsidR="00A06A6D" w:rsidRPr="00DD1087">
        <w:rPr>
          <w:noProof/>
          <w:color w:val="000000"/>
        </w:rPr>
        <w:t xml:space="preserve"> ngành khác phối hợp với Sở Thông tin và Truyền thông thực hiện Quy hoạch theo chức năng nhiệm vụ được giao.</w:t>
      </w:r>
      <w:bookmarkStart w:id="135" w:name="_Toc480810262"/>
    </w:p>
    <w:p w:rsidR="00F46C01" w:rsidRPr="00DD1087" w:rsidRDefault="00A06A6D" w:rsidP="00CF551F">
      <w:pPr>
        <w:pStyle w:val="Heading2"/>
        <w:numPr>
          <w:ilvl w:val="0"/>
          <w:numId w:val="0"/>
        </w:numPr>
        <w:ind w:firstLine="720"/>
        <w:rPr>
          <w:noProof/>
          <w:color w:val="000000"/>
        </w:rPr>
      </w:pPr>
      <w:bookmarkStart w:id="136" w:name="_Toc501979153"/>
      <w:r w:rsidRPr="00DD1087">
        <w:rPr>
          <w:noProof/>
          <w:color w:val="000000"/>
        </w:rPr>
        <w:t xml:space="preserve">II. </w:t>
      </w:r>
      <w:r w:rsidR="00E726E5" w:rsidRPr="00DD1087">
        <w:rPr>
          <w:noProof/>
          <w:color w:val="000000"/>
        </w:rPr>
        <w:t>Trách nhiệm của UBND quận/huyện</w:t>
      </w:r>
      <w:bookmarkEnd w:id="135"/>
      <w:r w:rsidR="00E726E5" w:rsidRPr="00DD1087">
        <w:rPr>
          <w:noProof/>
          <w:color w:val="000000"/>
        </w:rPr>
        <w:t>, UBND xã/phường</w:t>
      </w:r>
      <w:bookmarkEnd w:id="136"/>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t>1.</w:t>
      </w:r>
      <w:r w:rsidR="00A06A6D" w:rsidRPr="00DD1087">
        <w:rPr>
          <w:noProof/>
          <w:color w:val="000000"/>
        </w:rPr>
        <w:t>Phối hợp với Sở Thông tin và Truyền thông, quản lý việc xây dựng phát triển hạ tầng trạm thu phát sóng thông tin di động trên địa bàn theo quy hoạch được duyệt; đảm bảo mỹ quan đô thị, đảm bảo cảnh quan kiến trúc;</w:t>
      </w:r>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t>2.</w:t>
      </w:r>
      <w:r w:rsidR="00A06A6D" w:rsidRPr="00DD1087">
        <w:rPr>
          <w:noProof/>
          <w:color w:val="000000"/>
        </w:rPr>
        <w:t>Phối hợp với các cơ quan liên quan thực hiện việc giám sát công tác đo kiểm bức xạ điện từ trạm BTS trên địa bàn của các doanh nghiệp viễn thông.</w:t>
      </w:r>
    </w:p>
    <w:p w:rsidR="00F46C01" w:rsidRPr="00DD1087" w:rsidRDefault="001A5718" w:rsidP="005A3A6B">
      <w:pPr>
        <w:pStyle w:val="Heading5"/>
        <w:numPr>
          <w:ilvl w:val="0"/>
          <w:numId w:val="0"/>
        </w:numPr>
        <w:spacing w:before="120" w:line="288" w:lineRule="auto"/>
        <w:ind w:firstLine="709"/>
        <w:rPr>
          <w:color w:val="000000"/>
        </w:rPr>
      </w:pPr>
      <w:r w:rsidRPr="00DD1087">
        <w:rPr>
          <w:noProof/>
          <w:color w:val="000000"/>
        </w:rPr>
        <w:lastRenderedPageBreak/>
        <w:t>3.</w:t>
      </w:r>
      <w:r w:rsidR="00A06A6D" w:rsidRPr="00DD1087">
        <w:rPr>
          <w:color w:val="000000"/>
        </w:rPr>
        <w:t xml:space="preserve">Phối hợp với Sở TT&amp;TT, Sở Xây dựng cung cấp, tuyên truyền, phổ biến cho nhân dân các thông tin liên quan về đo kiểm bức xạ điện từ, an toàn phát sóng và kết cấu xây dựng của các trạm BTS trên các Đài Truyền thanh quận/huyện, xã/phường. </w:t>
      </w:r>
    </w:p>
    <w:p w:rsidR="00F46C01" w:rsidRPr="00DD1087" w:rsidRDefault="001A5718" w:rsidP="005A3A6B">
      <w:pPr>
        <w:pStyle w:val="Heading5"/>
        <w:numPr>
          <w:ilvl w:val="0"/>
          <w:numId w:val="0"/>
        </w:numPr>
        <w:spacing w:before="120" w:line="288" w:lineRule="auto"/>
        <w:ind w:firstLine="709"/>
        <w:rPr>
          <w:color w:val="000000"/>
        </w:rPr>
      </w:pPr>
      <w:r w:rsidRPr="00DD1087">
        <w:rPr>
          <w:color w:val="000000"/>
        </w:rPr>
        <w:t>4.</w:t>
      </w:r>
      <w:r w:rsidR="00A06A6D" w:rsidRPr="00DD1087">
        <w:rPr>
          <w:color w:val="000000"/>
        </w:rPr>
        <w:t>Phối hợp quản lý, giám sát việc xây dựng công trình và phát triển trạm BTS trên địa bàn quận/huyện, thực hiện các nhiệm vụ được phân cấp (nếu có)</w:t>
      </w:r>
      <w:r w:rsidR="00F46C01" w:rsidRPr="00DD1087">
        <w:rPr>
          <w:color w:val="000000"/>
        </w:rPr>
        <w:t>.</w:t>
      </w:r>
      <w:bookmarkStart w:id="137" w:name="_Toc480810263"/>
    </w:p>
    <w:p w:rsidR="00F46C01" w:rsidRPr="00DD1087" w:rsidRDefault="00A06A6D" w:rsidP="00CF551F">
      <w:pPr>
        <w:pStyle w:val="Heading2"/>
        <w:numPr>
          <w:ilvl w:val="0"/>
          <w:numId w:val="0"/>
        </w:numPr>
        <w:ind w:firstLine="709"/>
        <w:rPr>
          <w:noProof/>
          <w:color w:val="000000"/>
        </w:rPr>
      </w:pPr>
      <w:bookmarkStart w:id="138" w:name="_Toc501979154"/>
      <w:r w:rsidRPr="00DD1087">
        <w:rPr>
          <w:noProof/>
          <w:color w:val="000000"/>
        </w:rPr>
        <w:t xml:space="preserve">III. </w:t>
      </w:r>
      <w:r w:rsidR="003A2576" w:rsidRPr="00DD1087">
        <w:rPr>
          <w:noProof/>
          <w:color w:val="000000"/>
        </w:rPr>
        <w:t xml:space="preserve">Trách nhiệm của </w:t>
      </w:r>
      <w:bookmarkEnd w:id="137"/>
      <w:r w:rsidR="003A2576" w:rsidRPr="00DD1087">
        <w:rPr>
          <w:noProof/>
          <w:color w:val="000000"/>
        </w:rPr>
        <w:t>chủ đầu tư công trình cột ăng ten lắp đặt trạm thu phát sóng di động</w:t>
      </w:r>
      <w:bookmarkEnd w:id="138"/>
    </w:p>
    <w:p w:rsidR="00F46C01" w:rsidRPr="00DD1087" w:rsidRDefault="001A5718" w:rsidP="005A3A6B">
      <w:pPr>
        <w:pStyle w:val="Heading5"/>
        <w:numPr>
          <w:ilvl w:val="0"/>
          <w:numId w:val="0"/>
        </w:numPr>
        <w:spacing w:before="120" w:line="288" w:lineRule="auto"/>
        <w:ind w:firstLine="709"/>
        <w:rPr>
          <w:noProof/>
          <w:color w:val="000000"/>
        </w:rPr>
      </w:pPr>
      <w:r w:rsidRPr="00DD1087">
        <w:rPr>
          <w:noProof/>
          <w:color w:val="000000"/>
        </w:rPr>
        <w:t>1.</w:t>
      </w:r>
      <w:r w:rsidR="00A06A6D" w:rsidRPr="00DD1087">
        <w:rPr>
          <w:noProof/>
          <w:color w:val="000000"/>
        </w:rPr>
        <w:t xml:space="preserve">Dựa trên đồ án Quy hoạch tổng thể mạng lưới trạm BTS thành phố đến năm 2020, tầm nhìn đến năm 2030 được phê duyệt công bố công khai, các doanh nghiệp căn cứ theo lộ trình </w:t>
      </w:r>
      <w:r w:rsidR="00BD7AEB" w:rsidRPr="00DD1087">
        <w:rPr>
          <w:noProof/>
          <w:color w:val="000000"/>
        </w:rPr>
        <w:t>tự xây dựng kế hoạch phát triển.</w:t>
      </w:r>
    </w:p>
    <w:p w:rsidR="00F46C01" w:rsidRPr="00DD1087" w:rsidRDefault="001A5718" w:rsidP="005A3A6B">
      <w:pPr>
        <w:pStyle w:val="Heading5"/>
        <w:numPr>
          <w:ilvl w:val="0"/>
          <w:numId w:val="0"/>
        </w:numPr>
        <w:spacing w:before="120" w:line="288" w:lineRule="auto"/>
        <w:ind w:firstLine="709"/>
        <w:rPr>
          <w:color w:val="000000"/>
        </w:rPr>
      </w:pPr>
      <w:r w:rsidRPr="00DD1087">
        <w:rPr>
          <w:noProof/>
          <w:color w:val="000000"/>
        </w:rPr>
        <w:t>2.</w:t>
      </w:r>
      <w:r w:rsidR="00A06A6D" w:rsidRPr="00DD1087">
        <w:rPr>
          <w:color w:val="000000"/>
        </w:rPr>
        <w:t>Thực hiện thủ tục xin phép xây d</w:t>
      </w:r>
      <w:r w:rsidR="00BD7AEB" w:rsidRPr="00DD1087">
        <w:rPr>
          <w:color w:val="000000"/>
        </w:rPr>
        <w:t>ựng trạm BTS theo đúng quy định,</w:t>
      </w:r>
      <w:r w:rsidR="00A06A6D" w:rsidRPr="00DD1087">
        <w:rPr>
          <w:color w:val="000000"/>
        </w:rPr>
        <w:t xml:space="preserve"> thông báo việc triển khai thi công đến các cấp chính quyền tại địa phương, bảo đảm quá trình thi công xây dựng cột </w:t>
      </w:r>
      <w:r w:rsidR="0064732C" w:rsidRPr="00DD1087">
        <w:rPr>
          <w:noProof/>
          <w:color w:val="000000"/>
          <w:spacing w:val="-2"/>
          <w:szCs w:val="28"/>
        </w:rPr>
        <w:t>ăng ten</w:t>
      </w:r>
      <w:r w:rsidR="00A06A6D" w:rsidRPr="00DD1087">
        <w:rPr>
          <w:color w:val="000000"/>
        </w:rPr>
        <w:t xml:space="preserve"> đúng quy định. Thường xuyên đo kiểm bức xạ điện từ và kết cấu trạm BTS theo đúng quy định của Pháp luật.</w:t>
      </w:r>
    </w:p>
    <w:p w:rsidR="00F46C01" w:rsidRPr="00DD1087" w:rsidRDefault="001A5718" w:rsidP="005A3A6B">
      <w:pPr>
        <w:pStyle w:val="Heading5"/>
        <w:numPr>
          <w:ilvl w:val="0"/>
          <w:numId w:val="0"/>
        </w:numPr>
        <w:spacing w:before="120" w:line="288" w:lineRule="auto"/>
        <w:ind w:firstLine="709"/>
        <w:rPr>
          <w:color w:val="000000"/>
        </w:rPr>
      </w:pPr>
      <w:r w:rsidRPr="00DD1087">
        <w:rPr>
          <w:color w:val="000000"/>
        </w:rPr>
        <w:t>3.</w:t>
      </w:r>
      <w:r w:rsidR="00A06A6D" w:rsidRPr="00DD1087">
        <w:rPr>
          <w:color w:val="000000"/>
        </w:rPr>
        <w:t xml:space="preserve">Bảo trì, bảo dưỡng công trình cột </w:t>
      </w:r>
      <w:r w:rsidR="0064732C" w:rsidRPr="00DD1087">
        <w:rPr>
          <w:noProof/>
          <w:color w:val="000000"/>
          <w:spacing w:val="-2"/>
          <w:szCs w:val="28"/>
        </w:rPr>
        <w:t>ăng ten</w:t>
      </w:r>
      <w:r w:rsidR="00A06A6D" w:rsidRPr="00DD1087">
        <w:rPr>
          <w:color w:val="000000"/>
        </w:rPr>
        <w:t xml:space="preserve"> định kì hoặc đột xuất theo yêu cầu của cơ quan chức năng. Chịu trách nhiệm trực tiếp trong quá trình khai thác, vận hành cột </w:t>
      </w:r>
      <w:r w:rsidR="0064732C" w:rsidRPr="00DD1087">
        <w:rPr>
          <w:noProof/>
          <w:color w:val="000000"/>
          <w:spacing w:val="-2"/>
          <w:szCs w:val="28"/>
        </w:rPr>
        <w:t>ăng ten</w:t>
      </w:r>
      <w:r w:rsidR="00A06A6D" w:rsidRPr="00DD1087">
        <w:rPr>
          <w:color w:val="000000"/>
        </w:rPr>
        <w:t xml:space="preserve"> lắp đặt trạm thu phát sóng.</w:t>
      </w:r>
    </w:p>
    <w:p w:rsidR="00A06A6D" w:rsidRPr="00E960CA" w:rsidRDefault="001A5718" w:rsidP="005A3A6B">
      <w:pPr>
        <w:pStyle w:val="Heading5"/>
        <w:numPr>
          <w:ilvl w:val="0"/>
          <w:numId w:val="0"/>
        </w:numPr>
        <w:spacing w:before="120" w:line="288" w:lineRule="auto"/>
        <w:ind w:firstLine="709"/>
        <w:rPr>
          <w:noProof/>
          <w:color w:val="000000"/>
        </w:rPr>
      </w:pPr>
      <w:r w:rsidRPr="00DD1087">
        <w:rPr>
          <w:color w:val="000000"/>
        </w:rPr>
        <w:t>4.</w:t>
      </w:r>
      <w:r w:rsidR="00A06A6D" w:rsidRPr="00DD1087">
        <w:rPr>
          <w:noProof/>
          <w:color w:val="000000"/>
        </w:rPr>
        <w:t xml:space="preserve">Phối hợp sở Thông tin Truyền thông và các doanh nghiệp khác, đàm phán cùng đầu tư xây dựng và sử dụng chung cơ </w:t>
      </w:r>
      <w:r w:rsidR="00BD7AEB" w:rsidRPr="00DD1087">
        <w:rPr>
          <w:noProof/>
          <w:color w:val="000000"/>
        </w:rPr>
        <w:t>sở hạ tầng,</w:t>
      </w:r>
      <w:r w:rsidR="00A06A6D" w:rsidRPr="00DD1087">
        <w:rPr>
          <w:noProof/>
          <w:color w:val="000000"/>
        </w:rPr>
        <w:t xml:space="preserve"> chủ động phản ánh các vướng mắc, khó khăn trong quá trình thực hiện; đồng thời kiến nghị, đề xuất giải quyết hoặc hỗ trợ tháo gỡ.</w:t>
      </w:r>
    </w:p>
    <w:p w:rsidR="001049AD" w:rsidRPr="00DD1087" w:rsidRDefault="00261C4C" w:rsidP="00485ACC">
      <w:pPr>
        <w:pStyle w:val="Heading1"/>
        <w:rPr>
          <w:b/>
          <w:noProof/>
          <w:color w:val="000000"/>
        </w:rPr>
      </w:pPr>
      <w:r w:rsidRPr="00DD1087">
        <w:rPr>
          <w:noProof/>
          <w:color w:val="000000"/>
        </w:rPr>
        <w:br w:type="page"/>
      </w:r>
      <w:bookmarkStart w:id="139" w:name="_Toc501979155"/>
      <w:r w:rsidR="00D663DB" w:rsidRPr="00DD1087">
        <w:rPr>
          <w:b/>
          <w:noProof/>
          <w:color w:val="000000"/>
        </w:rPr>
        <w:lastRenderedPageBreak/>
        <w:t>PHẦN THỨ BẢY</w:t>
      </w:r>
      <w:bookmarkEnd w:id="139"/>
    </w:p>
    <w:p w:rsidR="00D663DB" w:rsidRPr="00DD1087" w:rsidRDefault="00D663DB" w:rsidP="00485ACC">
      <w:pPr>
        <w:pStyle w:val="Heading1"/>
        <w:rPr>
          <w:b/>
          <w:noProof/>
          <w:color w:val="000000"/>
        </w:rPr>
      </w:pPr>
      <w:bookmarkStart w:id="140" w:name="_Toc501979156"/>
      <w:r w:rsidRPr="00DD1087">
        <w:rPr>
          <w:b/>
          <w:noProof/>
          <w:color w:val="000000"/>
        </w:rPr>
        <w:t>KẾT LUẬN, KIẾN NGHỊ VÀ ĐỀ XUẤT</w:t>
      </w:r>
      <w:bookmarkEnd w:id="140"/>
    </w:p>
    <w:p w:rsidR="00DF5523" w:rsidRPr="00DD1087" w:rsidRDefault="00F46C01" w:rsidP="005A3A6B">
      <w:pPr>
        <w:pStyle w:val="Heading2"/>
        <w:numPr>
          <w:ilvl w:val="0"/>
          <w:numId w:val="0"/>
        </w:numPr>
        <w:spacing w:after="0" w:line="295" w:lineRule="auto"/>
        <w:ind w:left="709"/>
        <w:rPr>
          <w:noProof/>
          <w:color w:val="000000"/>
        </w:rPr>
      </w:pPr>
      <w:bookmarkStart w:id="141" w:name="_Toc501979157"/>
      <w:r w:rsidRPr="00DD1087">
        <w:rPr>
          <w:noProof/>
          <w:color w:val="000000"/>
        </w:rPr>
        <w:t xml:space="preserve">I. </w:t>
      </w:r>
      <w:r w:rsidR="003A2576" w:rsidRPr="00DD1087">
        <w:rPr>
          <w:noProof/>
          <w:color w:val="000000"/>
        </w:rPr>
        <w:t>Kết luận</w:t>
      </w:r>
      <w:bookmarkEnd w:id="141"/>
    </w:p>
    <w:p w:rsidR="00DF5523" w:rsidRPr="00DD1087" w:rsidRDefault="00DF5523" w:rsidP="005A3A6B">
      <w:pPr>
        <w:spacing w:before="120" w:after="0" w:line="288" w:lineRule="auto"/>
        <w:ind w:firstLine="709"/>
        <w:jc w:val="both"/>
        <w:rPr>
          <w:noProof/>
          <w:color w:val="000000"/>
          <w:sz w:val="28"/>
        </w:rPr>
      </w:pPr>
      <w:r w:rsidRPr="00DD1087">
        <w:rPr>
          <w:noProof/>
          <w:color w:val="000000"/>
          <w:sz w:val="28"/>
        </w:rPr>
        <w:t xml:space="preserve"> Việc xây dựng Quy hoạch là hết sức cần thiết để bảo đảm</w:t>
      </w:r>
      <w:r w:rsidR="003A6992">
        <w:rPr>
          <w:noProof/>
          <w:color w:val="000000"/>
          <w:sz w:val="28"/>
        </w:rPr>
        <w:t>:</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1.</w:t>
      </w:r>
      <w:r w:rsidR="00DF5523" w:rsidRPr="00DD1087">
        <w:rPr>
          <w:noProof/>
          <w:color w:val="000000"/>
          <w:sz w:val="28"/>
        </w:rPr>
        <w:t xml:space="preserve"> Phát triển hạ tầng mạng lưới thông tin di động trên địa bàn thành phố theo hướng bền vững, bảo đảm sự phù hợp về xu hướng công nghệ, nhu cầu sử dụng thông tin di động của n</w:t>
      </w:r>
      <w:r w:rsidR="00E4749D">
        <w:rPr>
          <w:noProof/>
          <w:color w:val="000000"/>
          <w:sz w:val="28"/>
        </w:rPr>
        <w:t>gười dân, mỹ quan</w:t>
      </w:r>
      <w:r w:rsidR="00E4749D" w:rsidRPr="00DD1087">
        <w:rPr>
          <w:noProof/>
          <w:color w:val="000000"/>
          <w:sz w:val="28"/>
        </w:rPr>
        <w:t xml:space="preserve"> an toàn</w:t>
      </w:r>
      <w:r w:rsidR="00E4749D">
        <w:rPr>
          <w:noProof/>
          <w:color w:val="000000"/>
          <w:sz w:val="28"/>
        </w:rPr>
        <w:t xml:space="preserve"> đô thị</w:t>
      </w:r>
      <w:r w:rsidR="00DF5523" w:rsidRPr="00DD1087">
        <w:rPr>
          <w:noProof/>
          <w:color w:val="000000"/>
          <w:sz w:val="28"/>
        </w:rPr>
        <w:t xml:space="preserve">.  </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2.</w:t>
      </w:r>
      <w:r w:rsidR="00DF5523" w:rsidRPr="00DD1087">
        <w:rPr>
          <w:noProof/>
          <w:color w:val="000000"/>
          <w:sz w:val="28"/>
        </w:rPr>
        <w:t xml:space="preserve"> Xác lập cơ sở, lộ trình để các doanh nghiệp thông tin di động phát triển hạ tầng kỹ thuật theo đúng định hướng; tăng cường chia sẻ, sử dụng chung hạ tầng và giảm sự đầu tư chồng chéo; từng bước loại bỏ hoặc chuyển đổi các trạm BTS loại cồng kềnh sang loại thân thiện hoặc không cồng kềnh. </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3.</w:t>
      </w:r>
      <w:r w:rsidR="00DF5523" w:rsidRPr="00DD1087">
        <w:rPr>
          <w:noProof/>
          <w:color w:val="000000"/>
          <w:sz w:val="28"/>
        </w:rPr>
        <w:t xml:space="preserve"> Là cơ sở tăng cường hiệu quả của cơ quan quản lý nhà nước trong việc quản lý đối với các hoạt động liên quan đến trạm BTS.</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4.</w:t>
      </w:r>
      <w:r w:rsidR="00DF5523" w:rsidRPr="00DD1087">
        <w:rPr>
          <w:noProof/>
          <w:color w:val="000000"/>
          <w:sz w:val="28"/>
        </w:rPr>
        <w:t xml:space="preserve"> Công khai, minh bạch với người dân về thực trạng, định hướng, lộ trình phát triển và quản lý trạm BTS trên địa bàn thành phố; tạo điều kiện thuận lợi để người dân giám sát công tác quản lý và triển khai các hoạt động liên quan đến trạm BTS. </w:t>
      </w:r>
    </w:p>
    <w:p w:rsidR="00DF5523" w:rsidRPr="00DD1087" w:rsidRDefault="00DF5523" w:rsidP="005A3A6B">
      <w:pPr>
        <w:spacing w:before="120" w:after="0" w:line="288" w:lineRule="auto"/>
        <w:ind w:firstLine="709"/>
        <w:jc w:val="both"/>
        <w:rPr>
          <w:noProof/>
          <w:color w:val="000000"/>
          <w:sz w:val="28"/>
        </w:rPr>
      </w:pPr>
      <w:r w:rsidRPr="00DD1087">
        <w:rPr>
          <w:noProof/>
          <w:color w:val="000000"/>
          <w:sz w:val="28"/>
        </w:rPr>
        <w:tab/>
        <w:t>Quy hoạch phù hợp với mục tiêu xây dựng</w:t>
      </w:r>
      <w:r w:rsidR="003A6992">
        <w:rPr>
          <w:noProof/>
          <w:color w:val="000000"/>
          <w:sz w:val="28"/>
        </w:rPr>
        <w:t xml:space="preserve"> phát triển</w:t>
      </w:r>
      <w:r w:rsidRPr="00DD1087">
        <w:rPr>
          <w:noProof/>
          <w:color w:val="000000"/>
          <w:sz w:val="28"/>
        </w:rPr>
        <w:t xml:space="preserve"> thành phố Đà Nẵng hướng</w:t>
      </w:r>
      <w:r w:rsidR="003A6992">
        <w:rPr>
          <w:noProof/>
          <w:color w:val="000000"/>
          <w:sz w:val="28"/>
        </w:rPr>
        <w:t xml:space="preserve"> đến mục tiêu thành phố du lịch -</w:t>
      </w:r>
      <w:r w:rsidRPr="00DD1087">
        <w:rPr>
          <w:noProof/>
          <w:color w:val="000000"/>
          <w:sz w:val="28"/>
        </w:rPr>
        <w:t xml:space="preserve"> sự kiện, thành phố thông minh. </w:t>
      </w:r>
    </w:p>
    <w:p w:rsidR="00DF5523" w:rsidRPr="00DD1087" w:rsidRDefault="00F46C01" w:rsidP="005A3A6B">
      <w:pPr>
        <w:pStyle w:val="Heading2"/>
        <w:numPr>
          <w:ilvl w:val="0"/>
          <w:numId w:val="0"/>
        </w:numPr>
        <w:spacing w:after="0" w:line="295" w:lineRule="auto"/>
        <w:ind w:left="709"/>
        <w:rPr>
          <w:noProof/>
          <w:color w:val="000000"/>
        </w:rPr>
      </w:pPr>
      <w:bookmarkStart w:id="142" w:name="_Toc501979158"/>
      <w:r w:rsidRPr="00DD1087">
        <w:rPr>
          <w:noProof/>
          <w:color w:val="000000"/>
        </w:rPr>
        <w:t xml:space="preserve">II. </w:t>
      </w:r>
      <w:r w:rsidR="003A2576" w:rsidRPr="00DD1087">
        <w:rPr>
          <w:noProof/>
          <w:color w:val="000000"/>
        </w:rPr>
        <w:t>Kiến nghị và đề xuất</w:t>
      </w:r>
      <w:bookmarkEnd w:id="142"/>
    </w:p>
    <w:p w:rsidR="00DF5523" w:rsidRPr="00DD1087" w:rsidRDefault="00DF5523" w:rsidP="005A3A6B">
      <w:pPr>
        <w:spacing w:before="120" w:after="0" w:line="288" w:lineRule="auto"/>
        <w:ind w:firstLine="709"/>
        <w:jc w:val="both"/>
        <w:rPr>
          <w:noProof/>
          <w:color w:val="000000"/>
          <w:sz w:val="28"/>
        </w:rPr>
      </w:pPr>
      <w:r w:rsidRPr="00DD1087">
        <w:rPr>
          <w:noProof/>
          <w:color w:val="000000"/>
          <w:sz w:val="28"/>
        </w:rPr>
        <w:t xml:space="preserve">Trước những thực tiễn về công tác quản lý và phát triển hạ tầng mạng và dịch vụ thông tin di động, Sở Thông tin và Truyền thông có những kiến nghị và đề xuất như sau: </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1.</w:t>
      </w:r>
      <w:r w:rsidR="00DF5523" w:rsidRPr="00DD1087">
        <w:rPr>
          <w:noProof/>
          <w:color w:val="000000"/>
          <w:sz w:val="28"/>
        </w:rPr>
        <w:t xml:space="preserve"> UBND thành phố và các cơ quan có liên quan ban hành quy định, hướng dẫn quản lý việc sử dụng chung hạ tầng viễn thông giữa các nhà mạng, nhằm đảm bảo sự phối hợp trong xây dựng và khai thác, tránh đầu tư chồng chéo. Trong đó, sớm triển khai khung giá dùng chung trạm BTS. </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2.</w:t>
      </w:r>
      <w:r w:rsidR="00DF5523" w:rsidRPr="00DD1087">
        <w:rPr>
          <w:noProof/>
          <w:color w:val="000000"/>
          <w:sz w:val="28"/>
        </w:rPr>
        <w:t xml:space="preserve"> UBND thành phố chỉ đạo Sở Xây dựng tham mưu ban hành quy định, chính sách khuyến khích chủ đầu tư các nhà cao tầng trên địa bàn thành phố hỗ trợ doanh nghiệp viễn thông lắp đặt trạm BTS trên các công trình cao tầng.  </w:t>
      </w:r>
    </w:p>
    <w:p w:rsidR="00DF5523" w:rsidRPr="00DD1087" w:rsidRDefault="001A5718" w:rsidP="005A3A6B">
      <w:pPr>
        <w:spacing w:before="120" w:after="0" w:line="288" w:lineRule="auto"/>
        <w:ind w:firstLine="709"/>
        <w:jc w:val="both"/>
        <w:rPr>
          <w:noProof/>
          <w:color w:val="000000"/>
          <w:sz w:val="28"/>
        </w:rPr>
      </w:pPr>
      <w:r w:rsidRPr="00DD1087">
        <w:rPr>
          <w:noProof/>
          <w:color w:val="000000"/>
          <w:sz w:val="28"/>
        </w:rPr>
        <w:t xml:space="preserve">3. </w:t>
      </w:r>
      <w:r w:rsidR="00DF5523" w:rsidRPr="00DD1087">
        <w:rPr>
          <w:noProof/>
          <w:color w:val="000000"/>
          <w:sz w:val="28"/>
        </w:rPr>
        <w:t>UBND thành phố chỉ đạo Sở Xây dựng có biện pháp</w:t>
      </w:r>
      <w:r w:rsidR="003A6992">
        <w:rPr>
          <w:noProof/>
          <w:color w:val="000000"/>
          <w:sz w:val="28"/>
        </w:rPr>
        <w:t xml:space="preserve"> hướng dẫn</w:t>
      </w:r>
      <w:r w:rsidR="00DF5523" w:rsidRPr="00DD1087">
        <w:rPr>
          <w:noProof/>
          <w:color w:val="000000"/>
          <w:sz w:val="28"/>
        </w:rPr>
        <w:t xml:space="preserve"> cấ</w:t>
      </w:r>
      <w:r w:rsidRPr="00DD1087">
        <w:rPr>
          <w:noProof/>
          <w:color w:val="000000"/>
          <w:sz w:val="28"/>
        </w:rPr>
        <w:t xml:space="preserve">p phép, </w:t>
      </w:r>
      <w:r w:rsidR="0064732C" w:rsidRPr="00DD1087">
        <w:rPr>
          <w:noProof/>
          <w:color w:val="000000"/>
          <w:sz w:val="28"/>
        </w:rPr>
        <w:t>yêu cầu di dời</w:t>
      </w:r>
      <w:r w:rsidRPr="00DD1087">
        <w:rPr>
          <w:noProof/>
          <w:color w:val="000000"/>
          <w:sz w:val="28"/>
        </w:rPr>
        <w:t xml:space="preserve"> hoặc chuyển đổi sang</w:t>
      </w:r>
      <w:r w:rsidR="00DF5523" w:rsidRPr="00DD1087">
        <w:rPr>
          <w:noProof/>
          <w:color w:val="000000"/>
          <w:sz w:val="28"/>
        </w:rPr>
        <w:t xml:space="preserve"> trạm thân thiện môi trường đối với </w:t>
      </w:r>
      <w:r w:rsidR="00DF5523" w:rsidRPr="00DD1087">
        <w:rPr>
          <w:noProof/>
          <w:color w:val="000000"/>
          <w:sz w:val="28"/>
        </w:rPr>
        <w:lastRenderedPageBreak/>
        <w:t xml:space="preserve">các trạm BTS </w:t>
      </w:r>
      <w:r w:rsidR="0064732C" w:rsidRPr="00DD1087">
        <w:rPr>
          <w:noProof/>
          <w:color w:val="000000"/>
          <w:sz w:val="28"/>
        </w:rPr>
        <w:t xml:space="preserve">có cột </w:t>
      </w:r>
      <w:r w:rsidR="0064732C" w:rsidRPr="00DD1087">
        <w:rPr>
          <w:noProof/>
          <w:color w:val="000000"/>
          <w:spacing w:val="-2"/>
          <w:sz w:val="28"/>
          <w:szCs w:val="28"/>
          <w:lang w:bidi="ar-SA"/>
        </w:rPr>
        <w:t>ăng ten</w:t>
      </w:r>
      <w:r w:rsidR="0064732C" w:rsidRPr="00DD1087">
        <w:rPr>
          <w:noProof/>
          <w:color w:val="000000"/>
          <w:sz w:val="28"/>
        </w:rPr>
        <w:t xml:space="preserve"> cồng kềnh được </w:t>
      </w:r>
      <w:r w:rsidR="00DF5523" w:rsidRPr="00DD1087">
        <w:rPr>
          <w:noProof/>
          <w:color w:val="000000"/>
          <w:sz w:val="28"/>
        </w:rPr>
        <w:t xml:space="preserve">xây dựng trước thời điểm Thông tư liên tịch số 12/2007/TTLT-BXD-BTTTT </w:t>
      </w:r>
      <w:r w:rsidR="0064732C" w:rsidRPr="00DD1087">
        <w:rPr>
          <w:noProof/>
          <w:color w:val="000000"/>
          <w:sz w:val="28"/>
        </w:rPr>
        <w:t xml:space="preserve">ngày 11/12/2007 </w:t>
      </w:r>
      <w:r w:rsidR="00DF5523" w:rsidRPr="00DD1087">
        <w:rPr>
          <w:noProof/>
          <w:color w:val="000000"/>
          <w:sz w:val="28"/>
        </w:rPr>
        <w:t>của Bộ Xây dựng và Bộ Thông tin và Truyền thông có hiệu lực</w:t>
      </w:r>
      <w:r w:rsidRPr="00DD1087">
        <w:rPr>
          <w:noProof/>
          <w:color w:val="000000"/>
          <w:sz w:val="28"/>
        </w:rPr>
        <w:t xml:space="preserve"> (quy định cấp phép xây dựng trạm BTS)</w:t>
      </w:r>
      <w:r w:rsidR="00ED03D9">
        <w:rPr>
          <w:noProof/>
          <w:color w:val="000000"/>
          <w:sz w:val="28"/>
        </w:rPr>
        <w:t>.</w:t>
      </w:r>
    </w:p>
    <w:p w:rsidR="00DF5523" w:rsidRDefault="001A5718" w:rsidP="005A3A6B">
      <w:pPr>
        <w:spacing w:before="120" w:after="0" w:line="288" w:lineRule="auto"/>
        <w:ind w:firstLine="709"/>
        <w:jc w:val="both"/>
        <w:rPr>
          <w:noProof/>
          <w:color w:val="000000"/>
          <w:sz w:val="28"/>
        </w:rPr>
      </w:pPr>
      <w:r w:rsidRPr="00DD1087">
        <w:rPr>
          <w:noProof/>
          <w:color w:val="000000"/>
          <w:sz w:val="28"/>
        </w:rPr>
        <w:t>4.</w:t>
      </w:r>
      <w:r w:rsidR="00DF5523" w:rsidRPr="00DD1087">
        <w:rPr>
          <w:noProof/>
          <w:color w:val="000000"/>
          <w:sz w:val="28"/>
        </w:rPr>
        <w:t xml:space="preserve"> UBND thành phố có ý kiến với Bộ Thông tin và Truyền thông phối hợp với Bộ Khoa học và Công nghệ và Bộ Y tế sớm ban hành văn bản khẳng định sóng điện từ trạm BTS không ảnh hưởng đến sức khỏe con người; đồng thời chỉ đạo các cơ quan thông tấn, báo chí đẩy mạnh việc tuyên truyền để người dân hiểu, đồng thuận và ủng hộ doanh nghiệp phát triển mạng lưới BTS.</w:t>
      </w:r>
    </w:p>
    <w:p w:rsidR="00C30368" w:rsidRDefault="00C30368">
      <w:pPr>
        <w:spacing w:after="0" w:line="240" w:lineRule="auto"/>
        <w:rPr>
          <w:b/>
          <w:noProof/>
          <w:color w:val="000000"/>
        </w:rPr>
      </w:pPr>
      <w:r>
        <w:rPr>
          <w:b/>
          <w:noProof/>
          <w:color w:val="000000"/>
        </w:rPr>
        <w:br w:type="page"/>
      </w:r>
    </w:p>
    <w:p w:rsidR="005A34CC" w:rsidRDefault="005A34CC" w:rsidP="00C30368">
      <w:pPr>
        <w:pStyle w:val="Heading1"/>
        <w:rPr>
          <w:b/>
          <w:noProof/>
          <w:color w:val="000000"/>
        </w:rPr>
        <w:sectPr w:rsidR="005A34CC" w:rsidSect="00BC6B8F">
          <w:headerReference w:type="default" r:id="rId75"/>
          <w:footerReference w:type="even" r:id="rId76"/>
          <w:footerReference w:type="default" r:id="rId77"/>
          <w:pgSz w:w="11907" w:h="16839" w:code="9"/>
          <w:pgMar w:top="1134" w:right="1134" w:bottom="1077" w:left="1644" w:header="215" w:footer="215" w:gutter="0"/>
          <w:cols w:space="720"/>
          <w:docGrid w:linePitch="381"/>
        </w:sectPr>
      </w:pPr>
    </w:p>
    <w:p w:rsidR="00187CE6" w:rsidRPr="00C30368" w:rsidRDefault="00187CE6" w:rsidP="00C30368">
      <w:pPr>
        <w:pStyle w:val="Heading1"/>
        <w:rPr>
          <w:b/>
          <w:noProof/>
          <w:color w:val="000000"/>
        </w:rPr>
      </w:pPr>
      <w:bookmarkStart w:id="143" w:name="_Toc501979159"/>
      <w:r>
        <w:rPr>
          <w:b/>
          <w:noProof/>
          <w:color w:val="000000"/>
        </w:rPr>
        <w:lastRenderedPageBreak/>
        <w:t>P</w:t>
      </w:r>
      <w:r w:rsidRPr="00C30368">
        <w:rPr>
          <w:b/>
          <w:noProof/>
          <w:color w:val="000000"/>
        </w:rPr>
        <w:t>HỤ LỤC</w:t>
      </w:r>
      <w:bookmarkEnd w:id="143"/>
    </w:p>
    <w:p w:rsidR="00BF4D53" w:rsidRDefault="00187CE6" w:rsidP="00187CE6">
      <w:pPr>
        <w:pStyle w:val="Heading2"/>
        <w:numPr>
          <w:ilvl w:val="0"/>
          <w:numId w:val="0"/>
        </w:numPr>
        <w:spacing w:after="0" w:line="295" w:lineRule="auto"/>
        <w:ind w:left="709"/>
        <w:rPr>
          <w:noProof/>
          <w:color w:val="000000"/>
        </w:rPr>
      </w:pPr>
      <w:bookmarkStart w:id="144" w:name="_Toc501979160"/>
      <w:r w:rsidRPr="00DD1087">
        <w:rPr>
          <w:noProof/>
          <w:color w:val="000000"/>
        </w:rPr>
        <w:t xml:space="preserve">I. </w:t>
      </w:r>
      <w:r>
        <w:rPr>
          <w:noProof/>
          <w:color w:val="000000"/>
        </w:rPr>
        <w:t xml:space="preserve">Danh sách </w:t>
      </w:r>
      <w:r w:rsidR="00BD0533">
        <w:rPr>
          <w:noProof/>
          <w:color w:val="000000"/>
        </w:rPr>
        <w:t xml:space="preserve">các </w:t>
      </w:r>
      <w:r>
        <w:rPr>
          <w:noProof/>
          <w:color w:val="000000"/>
        </w:rPr>
        <w:t>trạm BTS loại 1 di dời giai đoạn từ nay đến 2020 – địa bàn quận Hải Châu</w:t>
      </w:r>
      <w:bookmarkEnd w:id="144"/>
    </w:p>
    <w:tbl>
      <w:tblPr>
        <w:tblW w:w="13899" w:type="dxa"/>
        <w:tblInd w:w="789" w:type="dxa"/>
        <w:tblLook w:val="04A0"/>
      </w:tblPr>
      <w:tblGrid>
        <w:gridCol w:w="696"/>
        <w:gridCol w:w="1523"/>
        <w:gridCol w:w="5470"/>
        <w:gridCol w:w="1980"/>
        <w:gridCol w:w="1350"/>
        <w:gridCol w:w="1327"/>
        <w:gridCol w:w="723"/>
        <w:gridCol w:w="830"/>
      </w:tblGrid>
      <w:tr w:rsidR="00AB62C2" w:rsidRPr="00202521" w:rsidTr="0045667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AB62C2" w:rsidRPr="00202521" w:rsidRDefault="00AB62C2" w:rsidP="00AB62C2">
            <w:pPr>
              <w:spacing w:after="0" w:line="240" w:lineRule="auto"/>
              <w:jc w:val="center"/>
              <w:rPr>
                <w:b/>
                <w:color w:val="000000"/>
                <w:szCs w:val="24"/>
                <w:lang w:bidi="ar-SA"/>
              </w:rPr>
            </w:pPr>
            <w:r w:rsidRPr="00AB62C2">
              <w:rPr>
                <w:b/>
                <w:color w:val="000000"/>
                <w:szCs w:val="24"/>
                <w:lang w:bidi="ar-SA"/>
              </w:rPr>
              <w:t>STT</w:t>
            </w:r>
          </w:p>
        </w:tc>
        <w:tc>
          <w:tcPr>
            <w:tcW w:w="152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B62C2" w:rsidRPr="00202521" w:rsidRDefault="00AB62C2" w:rsidP="00AB62C2">
            <w:pPr>
              <w:spacing w:after="0" w:line="240" w:lineRule="auto"/>
              <w:jc w:val="center"/>
              <w:rPr>
                <w:b/>
                <w:color w:val="000000"/>
                <w:szCs w:val="24"/>
                <w:lang w:bidi="ar-SA"/>
              </w:rPr>
            </w:pPr>
            <w:r w:rsidRPr="00AB62C2">
              <w:rPr>
                <w:b/>
                <w:color w:val="000000"/>
                <w:szCs w:val="24"/>
                <w:lang w:bidi="ar-SA"/>
              </w:rPr>
              <w:t>Chủ đầu tư</w:t>
            </w:r>
          </w:p>
        </w:tc>
        <w:tc>
          <w:tcPr>
            <w:tcW w:w="547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B62C2" w:rsidRPr="00202521" w:rsidRDefault="00AB62C2" w:rsidP="00AB62C2">
            <w:pPr>
              <w:spacing w:after="0" w:line="240" w:lineRule="auto"/>
              <w:jc w:val="center"/>
              <w:rPr>
                <w:b/>
                <w:color w:val="000000"/>
                <w:szCs w:val="24"/>
                <w:lang w:bidi="ar-SA"/>
              </w:rPr>
            </w:pPr>
            <w:r>
              <w:rPr>
                <w:b/>
                <w:color w:val="000000"/>
                <w:szCs w:val="24"/>
                <w:lang w:bidi="ar-SA"/>
              </w:rPr>
              <w:t>Địa chỉ</w:t>
            </w:r>
          </w:p>
        </w:tc>
        <w:tc>
          <w:tcPr>
            <w:tcW w:w="19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B62C2" w:rsidRPr="00202521" w:rsidRDefault="00AB62C2" w:rsidP="00AB62C2">
            <w:pPr>
              <w:spacing w:after="0" w:line="240" w:lineRule="auto"/>
              <w:jc w:val="center"/>
              <w:rPr>
                <w:b/>
                <w:color w:val="000000"/>
                <w:szCs w:val="24"/>
                <w:lang w:bidi="ar-SA"/>
              </w:rPr>
            </w:pPr>
            <w:r>
              <w:rPr>
                <w:b/>
                <w:color w:val="000000"/>
                <w:szCs w:val="24"/>
                <w:lang w:bidi="ar-SA"/>
              </w:rPr>
              <w:t>Phường</w:t>
            </w:r>
          </w:p>
        </w:tc>
        <w:tc>
          <w:tcPr>
            <w:tcW w:w="2677"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B62C2" w:rsidRPr="00202521" w:rsidRDefault="00AB62C2" w:rsidP="00AB62C2">
            <w:pPr>
              <w:spacing w:after="0" w:line="240" w:lineRule="auto"/>
              <w:jc w:val="center"/>
              <w:rPr>
                <w:b/>
                <w:color w:val="000000"/>
                <w:szCs w:val="24"/>
                <w:lang w:bidi="ar-SA"/>
              </w:rPr>
            </w:pPr>
            <w:r>
              <w:rPr>
                <w:b/>
                <w:color w:val="000000"/>
                <w:szCs w:val="24"/>
                <w:lang w:bidi="ar-SA"/>
              </w:rPr>
              <w:t>Tọa độ</w:t>
            </w:r>
          </w:p>
        </w:tc>
        <w:tc>
          <w:tcPr>
            <w:tcW w:w="72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B62C2" w:rsidRPr="00202521" w:rsidRDefault="00AB62C2" w:rsidP="00AB62C2">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B62C2" w:rsidRPr="00202521" w:rsidRDefault="00AB62C2" w:rsidP="00AB62C2">
            <w:pPr>
              <w:spacing w:after="0" w:line="240" w:lineRule="auto"/>
              <w:jc w:val="center"/>
              <w:rPr>
                <w:b/>
                <w:color w:val="000000"/>
                <w:szCs w:val="24"/>
                <w:lang w:bidi="ar-SA"/>
              </w:rPr>
            </w:pPr>
            <w:r>
              <w:rPr>
                <w:b/>
                <w:color w:val="000000"/>
                <w:szCs w:val="24"/>
                <w:lang w:bidi="ar-SA"/>
              </w:rPr>
              <w:t>Chiều cao</w:t>
            </w:r>
          </w:p>
        </w:tc>
      </w:tr>
      <w:tr w:rsidR="007E0018" w:rsidRPr="00202521" w:rsidTr="007E0018">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2C2" w:rsidRPr="00202521" w:rsidRDefault="00AB62C2" w:rsidP="00AB62C2">
            <w:pPr>
              <w:spacing w:after="0" w:line="240" w:lineRule="auto"/>
              <w:jc w:val="right"/>
              <w:rPr>
                <w:color w:val="000000"/>
                <w:szCs w:val="24"/>
                <w:lang w:bidi="ar-SA"/>
              </w:rPr>
            </w:pPr>
            <w:r w:rsidRPr="00202521">
              <w:rPr>
                <w:color w:val="000000"/>
                <w:szCs w:val="24"/>
                <w:lang w:bidi="ar-SA"/>
              </w:rPr>
              <w:t>15</w:t>
            </w:r>
          </w:p>
        </w:tc>
        <w:tc>
          <w:tcPr>
            <w:tcW w:w="1523" w:type="dxa"/>
            <w:tcBorders>
              <w:top w:val="single" w:sz="4" w:space="0" w:color="auto"/>
              <w:left w:val="nil"/>
              <w:bottom w:val="single" w:sz="4" w:space="0" w:color="auto"/>
              <w:right w:val="single" w:sz="4" w:space="0" w:color="auto"/>
            </w:tcBorders>
            <w:shd w:val="clear" w:color="auto" w:fill="auto"/>
            <w:noWrap/>
            <w:vAlign w:val="center"/>
          </w:tcPr>
          <w:p w:rsidR="00AB62C2" w:rsidRPr="00202521" w:rsidRDefault="00AB62C2" w:rsidP="00AB62C2">
            <w:pPr>
              <w:spacing w:after="0" w:line="240" w:lineRule="auto"/>
              <w:rPr>
                <w:color w:val="000000"/>
                <w:szCs w:val="24"/>
                <w:lang w:bidi="ar-SA"/>
              </w:rPr>
            </w:pPr>
            <w:r w:rsidRPr="00202521">
              <w:rPr>
                <w:color w:val="000000"/>
                <w:szCs w:val="24"/>
                <w:lang w:bidi="ar-SA"/>
              </w:rPr>
              <w:t>Gtel</w:t>
            </w:r>
          </w:p>
        </w:tc>
        <w:tc>
          <w:tcPr>
            <w:tcW w:w="5470" w:type="dxa"/>
            <w:tcBorders>
              <w:top w:val="single" w:sz="4" w:space="0" w:color="auto"/>
              <w:left w:val="nil"/>
              <w:bottom w:val="single" w:sz="4" w:space="0" w:color="auto"/>
              <w:right w:val="single" w:sz="4" w:space="0" w:color="auto"/>
            </w:tcBorders>
            <w:shd w:val="clear" w:color="auto" w:fill="auto"/>
            <w:vAlign w:val="center"/>
          </w:tcPr>
          <w:p w:rsidR="00AB62C2" w:rsidRPr="00202521" w:rsidRDefault="00AB62C2" w:rsidP="00AB62C2">
            <w:pPr>
              <w:spacing w:after="0" w:line="240" w:lineRule="auto"/>
              <w:rPr>
                <w:color w:val="000000"/>
                <w:szCs w:val="24"/>
                <w:lang w:bidi="ar-SA"/>
              </w:rPr>
            </w:pPr>
            <w:r w:rsidRPr="00202521">
              <w:rPr>
                <w:color w:val="000000"/>
                <w:szCs w:val="24"/>
                <w:lang w:bidi="ar-SA"/>
              </w:rPr>
              <w:t>193 Hùng Vương</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AB62C2" w:rsidRPr="00202521" w:rsidRDefault="00AB62C2" w:rsidP="00AB62C2">
            <w:pPr>
              <w:spacing w:after="0" w:line="240" w:lineRule="auto"/>
              <w:jc w:val="center"/>
              <w:rPr>
                <w:color w:val="000000"/>
                <w:szCs w:val="24"/>
                <w:lang w:bidi="ar-SA"/>
              </w:rPr>
            </w:pPr>
            <w:r w:rsidRPr="00202521">
              <w:rPr>
                <w:color w:val="000000"/>
                <w:szCs w:val="24"/>
                <w:lang w:bidi="ar-SA"/>
              </w:rPr>
              <w:t>Hải Châu 2</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AB62C2" w:rsidRPr="00202521" w:rsidRDefault="00AB62C2" w:rsidP="00AB62C2">
            <w:pPr>
              <w:spacing w:after="0" w:line="240" w:lineRule="auto"/>
              <w:jc w:val="center"/>
              <w:rPr>
                <w:color w:val="000000"/>
                <w:szCs w:val="24"/>
                <w:lang w:bidi="ar-SA"/>
              </w:rPr>
            </w:pPr>
            <w:r w:rsidRPr="00202521">
              <w:rPr>
                <w:color w:val="000000"/>
                <w:szCs w:val="24"/>
                <w:lang w:bidi="ar-SA"/>
              </w:rPr>
              <w:t>108,21585</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AB62C2" w:rsidRPr="00202521" w:rsidRDefault="00AB62C2" w:rsidP="00AB62C2">
            <w:pPr>
              <w:spacing w:after="0" w:line="240" w:lineRule="auto"/>
              <w:jc w:val="center"/>
              <w:rPr>
                <w:color w:val="000000"/>
                <w:szCs w:val="24"/>
                <w:lang w:bidi="ar-SA"/>
              </w:rPr>
            </w:pPr>
            <w:r w:rsidRPr="00202521">
              <w:rPr>
                <w:color w:val="000000"/>
                <w:szCs w:val="24"/>
                <w:lang w:bidi="ar-SA"/>
              </w:rPr>
              <w:t>16,06733</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AB62C2" w:rsidRPr="00202521" w:rsidRDefault="00974FB9" w:rsidP="00AB62C2">
            <w:pPr>
              <w:spacing w:after="0" w:line="240" w:lineRule="auto"/>
              <w:jc w:val="center"/>
              <w:rPr>
                <w:color w:val="000000"/>
                <w:szCs w:val="24"/>
                <w:lang w:bidi="ar-SA"/>
              </w:rPr>
            </w:pPr>
            <w:r>
              <w:rPr>
                <w:color w:val="000000"/>
                <w:szCs w:val="24"/>
                <w:lang w:bidi="ar-SA"/>
              </w:rPr>
              <w:t>1b</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AB62C2" w:rsidRPr="00202521" w:rsidRDefault="00AB62C2" w:rsidP="00AB62C2">
            <w:pPr>
              <w:spacing w:after="0" w:line="240" w:lineRule="auto"/>
              <w:jc w:val="center"/>
              <w:rPr>
                <w:color w:val="000000"/>
                <w:szCs w:val="24"/>
                <w:lang w:bidi="ar-SA"/>
              </w:rPr>
            </w:pPr>
            <w:r w:rsidRPr="00202521">
              <w:rPr>
                <w:color w:val="000000"/>
                <w:szCs w:val="24"/>
                <w:lang w:bidi="ar-SA"/>
              </w:rPr>
              <w:t>12</w:t>
            </w:r>
          </w:p>
        </w:tc>
      </w:tr>
      <w:tr w:rsidR="007E0018" w:rsidRPr="00202521" w:rsidTr="007E0018">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right"/>
              <w:rPr>
                <w:color w:val="000000"/>
                <w:szCs w:val="24"/>
                <w:lang w:bidi="ar-SA"/>
              </w:rPr>
            </w:pPr>
            <w:r w:rsidRPr="00202521">
              <w:rPr>
                <w:color w:val="000000"/>
                <w:szCs w:val="24"/>
                <w:lang w:bidi="ar-SA"/>
              </w:rPr>
              <w:t>50</w:t>
            </w:r>
          </w:p>
        </w:tc>
        <w:tc>
          <w:tcPr>
            <w:tcW w:w="1523"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17 Pasteur, tổ 68</w:t>
            </w:r>
          </w:p>
        </w:tc>
        <w:tc>
          <w:tcPr>
            <w:tcW w:w="198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108,21933</w:t>
            </w:r>
          </w:p>
        </w:tc>
        <w:tc>
          <w:tcPr>
            <w:tcW w:w="1327"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16,07106</w:t>
            </w:r>
          </w:p>
        </w:tc>
        <w:tc>
          <w:tcPr>
            <w:tcW w:w="723" w:type="dxa"/>
            <w:tcBorders>
              <w:top w:val="nil"/>
              <w:left w:val="nil"/>
              <w:bottom w:val="single" w:sz="4" w:space="0" w:color="auto"/>
              <w:right w:val="single" w:sz="4" w:space="0" w:color="auto"/>
            </w:tcBorders>
            <w:shd w:val="clear" w:color="auto" w:fill="auto"/>
            <w:noWrap/>
            <w:vAlign w:val="center"/>
            <w:hideMark/>
          </w:tcPr>
          <w:p w:rsidR="00202521" w:rsidRPr="00202521" w:rsidRDefault="00974FB9" w:rsidP="00AB62C2">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jc w:val="center"/>
              <w:rPr>
                <w:szCs w:val="24"/>
                <w:lang w:bidi="ar-SA"/>
              </w:rPr>
            </w:pPr>
            <w:r w:rsidRPr="00202521">
              <w:rPr>
                <w:szCs w:val="24"/>
                <w:lang w:bidi="ar-SA"/>
              </w:rPr>
              <w:t>15</w:t>
            </w:r>
          </w:p>
        </w:tc>
      </w:tr>
      <w:tr w:rsidR="007E0018" w:rsidRPr="00202521" w:rsidTr="007E0018">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right"/>
              <w:rPr>
                <w:color w:val="000000"/>
                <w:szCs w:val="24"/>
                <w:lang w:bidi="ar-SA"/>
              </w:rPr>
            </w:pPr>
            <w:r w:rsidRPr="00202521">
              <w:rPr>
                <w:color w:val="000000"/>
                <w:szCs w:val="24"/>
                <w:lang w:bidi="ar-SA"/>
              </w:rPr>
              <w:t>53</w:t>
            </w:r>
          </w:p>
        </w:tc>
        <w:tc>
          <w:tcPr>
            <w:tcW w:w="1523"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137 Phan Châu Trinh</w:t>
            </w:r>
          </w:p>
        </w:tc>
        <w:tc>
          <w:tcPr>
            <w:tcW w:w="198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Phước Ninh</w:t>
            </w:r>
          </w:p>
        </w:tc>
        <w:tc>
          <w:tcPr>
            <w:tcW w:w="135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108,22012</w:t>
            </w:r>
          </w:p>
        </w:tc>
        <w:tc>
          <w:tcPr>
            <w:tcW w:w="1327"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16,06477</w:t>
            </w:r>
          </w:p>
        </w:tc>
        <w:tc>
          <w:tcPr>
            <w:tcW w:w="723" w:type="dxa"/>
            <w:tcBorders>
              <w:top w:val="nil"/>
              <w:left w:val="nil"/>
              <w:bottom w:val="single" w:sz="4" w:space="0" w:color="auto"/>
              <w:right w:val="single" w:sz="4" w:space="0" w:color="auto"/>
            </w:tcBorders>
            <w:shd w:val="clear" w:color="auto" w:fill="auto"/>
            <w:noWrap/>
            <w:vAlign w:val="center"/>
            <w:hideMark/>
          </w:tcPr>
          <w:p w:rsidR="00202521" w:rsidRPr="00202521" w:rsidRDefault="00974FB9" w:rsidP="00AB62C2">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jc w:val="center"/>
              <w:rPr>
                <w:szCs w:val="24"/>
                <w:lang w:bidi="ar-SA"/>
              </w:rPr>
            </w:pPr>
            <w:r w:rsidRPr="00202521">
              <w:rPr>
                <w:szCs w:val="24"/>
                <w:lang w:bidi="ar-SA"/>
              </w:rPr>
              <w:t>18</w:t>
            </w:r>
          </w:p>
        </w:tc>
      </w:tr>
      <w:tr w:rsidR="007E0018" w:rsidRPr="00202521" w:rsidTr="007E0018">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right"/>
              <w:rPr>
                <w:color w:val="000000"/>
                <w:szCs w:val="24"/>
                <w:lang w:bidi="ar-SA"/>
              </w:rPr>
            </w:pPr>
            <w:r w:rsidRPr="00202521">
              <w:rPr>
                <w:color w:val="000000"/>
                <w:szCs w:val="24"/>
                <w:lang w:bidi="ar-SA"/>
              </w:rPr>
              <w:t>54</w:t>
            </w:r>
          </w:p>
        </w:tc>
        <w:tc>
          <w:tcPr>
            <w:tcW w:w="1523"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610 Ông Ích Khiêm</w:t>
            </w:r>
          </w:p>
        </w:tc>
        <w:tc>
          <w:tcPr>
            <w:tcW w:w="198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Nam Dương</w:t>
            </w:r>
          </w:p>
        </w:tc>
        <w:tc>
          <w:tcPr>
            <w:tcW w:w="135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108,21642</w:t>
            </w:r>
          </w:p>
        </w:tc>
        <w:tc>
          <w:tcPr>
            <w:tcW w:w="1327"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16,06143</w:t>
            </w:r>
          </w:p>
        </w:tc>
        <w:tc>
          <w:tcPr>
            <w:tcW w:w="723" w:type="dxa"/>
            <w:tcBorders>
              <w:top w:val="nil"/>
              <w:left w:val="nil"/>
              <w:bottom w:val="single" w:sz="4" w:space="0" w:color="auto"/>
              <w:right w:val="single" w:sz="4" w:space="0" w:color="auto"/>
            </w:tcBorders>
            <w:shd w:val="clear" w:color="auto" w:fill="auto"/>
            <w:noWrap/>
            <w:vAlign w:val="center"/>
            <w:hideMark/>
          </w:tcPr>
          <w:p w:rsidR="00202521" w:rsidRPr="00202521" w:rsidRDefault="00974FB9" w:rsidP="00AB62C2">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jc w:val="center"/>
              <w:rPr>
                <w:szCs w:val="24"/>
                <w:lang w:bidi="ar-SA"/>
              </w:rPr>
            </w:pPr>
            <w:r w:rsidRPr="00202521">
              <w:rPr>
                <w:szCs w:val="24"/>
                <w:lang w:bidi="ar-SA"/>
              </w:rPr>
              <w:t>18</w:t>
            </w:r>
          </w:p>
        </w:tc>
      </w:tr>
      <w:tr w:rsidR="007E0018" w:rsidRPr="00202521" w:rsidTr="007E0018">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right"/>
              <w:rPr>
                <w:color w:val="000000"/>
                <w:szCs w:val="24"/>
                <w:lang w:bidi="ar-SA"/>
              </w:rPr>
            </w:pPr>
            <w:r w:rsidRPr="00202521">
              <w:rPr>
                <w:color w:val="000000"/>
                <w:szCs w:val="24"/>
                <w:lang w:bidi="ar-SA"/>
              </w:rPr>
              <w:t>55</w:t>
            </w:r>
          </w:p>
        </w:tc>
        <w:tc>
          <w:tcPr>
            <w:tcW w:w="1523"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rPr>
                <w:color w:val="000000"/>
                <w:szCs w:val="24"/>
                <w:lang w:bidi="ar-SA"/>
              </w:rPr>
            </w:pPr>
            <w:r w:rsidRPr="00202521">
              <w:rPr>
                <w:color w:val="000000"/>
                <w:szCs w:val="24"/>
                <w:lang w:bidi="ar-SA"/>
              </w:rPr>
              <w:t>331 ( 329 A-B) Phan Chu Trinh</w:t>
            </w:r>
          </w:p>
        </w:tc>
        <w:tc>
          <w:tcPr>
            <w:tcW w:w="198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Bình Hiên</w:t>
            </w:r>
          </w:p>
        </w:tc>
        <w:tc>
          <w:tcPr>
            <w:tcW w:w="1350"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108,21894</w:t>
            </w:r>
          </w:p>
        </w:tc>
        <w:tc>
          <w:tcPr>
            <w:tcW w:w="1327" w:type="dxa"/>
            <w:tcBorders>
              <w:top w:val="nil"/>
              <w:left w:val="nil"/>
              <w:bottom w:val="single" w:sz="4" w:space="0" w:color="auto"/>
              <w:right w:val="single" w:sz="4" w:space="0" w:color="auto"/>
            </w:tcBorders>
            <w:shd w:val="clear" w:color="auto" w:fill="auto"/>
            <w:noWrap/>
            <w:vAlign w:val="center"/>
            <w:hideMark/>
          </w:tcPr>
          <w:p w:rsidR="00202521" w:rsidRPr="00202521" w:rsidRDefault="00202521" w:rsidP="00AB62C2">
            <w:pPr>
              <w:spacing w:after="0" w:line="240" w:lineRule="auto"/>
              <w:jc w:val="center"/>
              <w:rPr>
                <w:color w:val="000000"/>
                <w:szCs w:val="24"/>
                <w:lang w:bidi="ar-SA"/>
              </w:rPr>
            </w:pPr>
            <w:r w:rsidRPr="00202521">
              <w:rPr>
                <w:color w:val="000000"/>
                <w:szCs w:val="24"/>
                <w:lang w:bidi="ar-SA"/>
              </w:rPr>
              <w:t>16,05790</w:t>
            </w:r>
          </w:p>
        </w:tc>
        <w:tc>
          <w:tcPr>
            <w:tcW w:w="723" w:type="dxa"/>
            <w:tcBorders>
              <w:top w:val="nil"/>
              <w:left w:val="nil"/>
              <w:bottom w:val="single" w:sz="4" w:space="0" w:color="auto"/>
              <w:right w:val="single" w:sz="4" w:space="0" w:color="auto"/>
            </w:tcBorders>
            <w:shd w:val="clear" w:color="auto" w:fill="auto"/>
            <w:noWrap/>
            <w:vAlign w:val="center"/>
            <w:hideMark/>
          </w:tcPr>
          <w:p w:rsidR="00202521" w:rsidRPr="00202521" w:rsidRDefault="00974FB9" w:rsidP="00AB62C2">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202521" w:rsidRPr="00202521" w:rsidRDefault="00202521" w:rsidP="00AB62C2">
            <w:pPr>
              <w:spacing w:after="0" w:line="240" w:lineRule="auto"/>
              <w:jc w:val="center"/>
              <w:rPr>
                <w:szCs w:val="24"/>
                <w:lang w:bidi="ar-SA"/>
              </w:rPr>
            </w:pPr>
            <w:r w:rsidRPr="00202521">
              <w:rPr>
                <w:szCs w:val="24"/>
                <w:lang w:bidi="ar-SA"/>
              </w:rPr>
              <w:t>18</w:t>
            </w:r>
          </w:p>
        </w:tc>
      </w:tr>
      <w:tr w:rsidR="00974FB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right"/>
              <w:rPr>
                <w:color w:val="000000"/>
                <w:szCs w:val="24"/>
                <w:lang w:bidi="ar-SA"/>
              </w:rPr>
            </w:pPr>
            <w:r w:rsidRPr="00202521">
              <w:rPr>
                <w:color w:val="000000"/>
                <w:szCs w:val="24"/>
                <w:lang w:bidi="ar-SA"/>
              </w:rPr>
              <w:t>65</w:t>
            </w:r>
          </w:p>
        </w:tc>
        <w:tc>
          <w:tcPr>
            <w:tcW w:w="1523"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rPr>
                <w:color w:val="000000"/>
                <w:szCs w:val="24"/>
                <w:lang w:bidi="ar-SA"/>
              </w:rPr>
            </w:pPr>
            <w:r w:rsidRPr="00202521">
              <w:rPr>
                <w:color w:val="000000"/>
                <w:szCs w:val="24"/>
                <w:lang w:bidi="ar-SA"/>
              </w:rPr>
              <w:t>Tổ 9, Nguyễn Tri Phương (số 182 đường Lê Đình Lý)</w:t>
            </w:r>
          </w:p>
        </w:tc>
        <w:tc>
          <w:tcPr>
            <w:tcW w:w="1980"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center"/>
              <w:rPr>
                <w:color w:val="000000"/>
                <w:szCs w:val="24"/>
                <w:lang w:bidi="ar-SA"/>
              </w:rPr>
            </w:pPr>
            <w:r w:rsidRPr="00202521">
              <w:rPr>
                <w:color w:val="000000"/>
                <w:szCs w:val="24"/>
                <w:lang w:bidi="ar-SA"/>
              </w:rPr>
              <w:t>Hòa Thuận Tây</w:t>
            </w:r>
          </w:p>
        </w:tc>
        <w:tc>
          <w:tcPr>
            <w:tcW w:w="1350"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center"/>
              <w:rPr>
                <w:color w:val="000000"/>
                <w:szCs w:val="24"/>
                <w:lang w:bidi="ar-SA"/>
              </w:rPr>
            </w:pPr>
            <w:r w:rsidRPr="00202521">
              <w:rPr>
                <w:color w:val="000000"/>
                <w:szCs w:val="24"/>
                <w:lang w:bidi="ar-SA"/>
              </w:rPr>
              <w:t>108,20974</w:t>
            </w:r>
          </w:p>
        </w:tc>
        <w:tc>
          <w:tcPr>
            <w:tcW w:w="1327"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center"/>
              <w:rPr>
                <w:color w:val="000000"/>
                <w:szCs w:val="24"/>
                <w:lang w:bidi="ar-SA"/>
              </w:rPr>
            </w:pPr>
            <w:r w:rsidRPr="00202521">
              <w:rPr>
                <w:color w:val="000000"/>
                <w:szCs w:val="24"/>
                <w:lang w:bidi="ar-SA"/>
              </w:rPr>
              <w:t>16,05167</w:t>
            </w:r>
          </w:p>
        </w:tc>
        <w:tc>
          <w:tcPr>
            <w:tcW w:w="723" w:type="dxa"/>
            <w:tcBorders>
              <w:top w:val="nil"/>
              <w:left w:val="nil"/>
              <w:bottom w:val="single" w:sz="4" w:space="0" w:color="auto"/>
              <w:right w:val="single" w:sz="4" w:space="0" w:color="auto"/>
            </w:tcBorders>
            <w:shd w:val="clear" w:color="auto" w:fill="auto"/>
            <w:noWrap/>
            <w:vAlign w:val="center"/>
            <w:hideMark/>
          </w:tcPr>
          <w:p w:rsidR="00974FB9" w:rsidRPr="00BE36F9" w:rsidRDefault="00974FB9" w:rsidP="00BE36F9">
            <w:pPr>
              <w:spacing w:after="0" w:line="240" w:lineRule="auto"/>
              <w:jc w:val="center"/>
              <w:rPr>
                <w:color w:val="000000"/>
                <w:szCs w:val="24"/>
                <w:lang w:bidi="ar-SA"/>
              </w:rPr>
            </w:pPr>
            <w:r w:rsidRPr="00EB1E26">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15</w:t>
            </w:r>
          </w:p>
        </w:tc>
      </w:tr>
      <w:tr w:rsidR="00974FB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right"/>
              <w:rPr>
                <w:color w:val="000000"/>
                <w:szCs w:val="24"/>
                <w:lang w:bidi="ar-SA"/>
              </w:rPr>
            </w:pPr>
            <w:r w:rsidRPr="00202521">
              <w:rPr>
                <w:color w:val="000000"/>
                <w:szCs w:val="24"/>
                <w:lang w:bidi="ar-SA"/>
              </w:rPr>
              <w:t>75</w:t>
            </w:r>
          </w:p>
        </w:tc>
        <w:tc>
          <w:tcPr>
            <w:tcW w:w="1523"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rPr>
                <w:szCs w:val="24"/>
                <w:lang w:bidi="ar-SA"/>
              </w:rPr>
            </w:pPr>
            <w:r w:rsidRPr="00202521">
              <w:rPr>
                <w:szCs w:val="24"/>
                <w:lang w:bidi="ar-SA"/>
              </w:rPr>
              <w:t xml:space="preserve">Số 95 (Lô </w:t>
            </w:r>
            <w:r>
              <w:rPr>
                <w:szCs w:val="24"/>
                <w:lang w:bidi="ar-SA"/>
              </w:rPr>
              <w:t>C-209), đường Ỷ Lan Nguyên Phi</w:t>
            </w:r>
          </w:p>
        </w:tc>
        <w:tc>
          <w:tcPr>
            <w:tcW w:w="198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Hòa Cường Bắc</w:t>
            </w:r>
          </w:p>
        </w:tc>
        <w:tc>
          <w:tcPr>
            <w:tcW w:w="135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108,21919</w:t>
            </w:r>
          </w:p>
        </w:tc>
        <w:tc>
          <w:tcPr>
            <w:tcW w:w="1327"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16,04102</w:t>
            </w:r>
          </w:p>
        </w:tc>
        <w:tc>
          <w:tcPr>
            <w:tcW w:w="723" w:type="dxa"/>
            <w:tcBorders>
              <w:top w:val="nil"/>
              <w:left w:val="nil"/>
              <w:bottom w:val="single" w:sz="4" w:space="0" w:color="auto"/>
              <w:right w:val="single" w:sz="4" w:space="0" w:color="auto"/>
            </w:tcBorders>
            <w:shd w:val="clear" w:color="auto" w:fill="auto"/>
            <w:noWrap/>
            <w:hideMark/>
          </w:tcPr>
          <w:p w:rsidR="00974FB9" w:rsidRPr="00BE36F9" w:rsidRDefault="00974FB9" w:rsidP="00BE36F9">
            <w:pPr>
              <w:spacing w:after="0" w:line="240" w:lineRule="auto"/>
              <w:jc w:val="center"/>
              <w:rPr>
                <w:color w:val="000000"/>
                <w:szCs w:val="24"/>
                <w:lang w:bidi="ar-SA"/>
              </w:rPr>
            </w:pPr>
            <w:r w:rsidRPr="00EB1E26">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15</w:t>
            </w:r>
          </w:p>
        </w:tc>
      </w:tr>
      <w:tr w:rsidR="00974FB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right"/>
              <w:rPr>
                <w:color w:val="000000"/>
                <w:szCs w:val="24"/>
                <w:lang w:bidi="ar-SA"/>
              </w:rPr>
            </w:pPr>
            <w:r w:rsidRPr="00202521">
              <w:rPr>
                <w:color w:val="000000"/>
                <w:szCs w:val="24"/>
                <w:lang w:bidi="ar-SA"/>
              </w:rPr>
              <w:t>110</w:t>
            </w:r>
          </w:p>
        </w:tc>
        <w:tc>
          <w:tcPr>
            <w:tcW w:w="1523"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rPr>
                <w:szCs w:val="24"/>
                <w:lang w:bidi="ar-SA"/>
              </w:rPr>
            </w:pPr>
            <w:r w:rsidRPr="00202521">
              <w:rPr>
                <w:szCs w:val="24"/>
                <w:lang w:bidi="ar-SA"/>
              </w:rPr>
              <w:t xml:space="preserve">146 - Đường 3/2 </w:t>
            </w:r>
          </w:p>
        </w:tc>
        <w:tc>
          <w:tcPr>
            <w:tcW w:w="198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Thuận Phước</w:t>
            </w:r>
          </w:p>
        </w:tc>
        <w:tc>
          <w:tcPr>
            <w:tcW w:w="135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108,21803</w:t>
            </w:r>
          </w:p>
        </w:tc>
        <w:tc>
          <w:tcPr>
            <w:tcW w:w="1327"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16,08653</w:t>
            </w:r>
          </w:p>
        </w:tc>
        <w:tc>
          <w:tcPr>
            <w:tcW w:w="723" w:type="dxa"/>
            <w:tcBorders>
              <w:top w:val="nil"/>
              <w:left w:val="nil"/>
              <w:bottom w:val="single" w:sz="4" w:space="0" w:color="auto"/>
              <w:right w:val="single" w:sz="4" w:space="0" w:color="auto"/>
            </w:tcBorders>
            <w:shd w:val="clear" w:color="auto" w:fill="auto"/>
            <w:noWrap/>
            <w:hideMark/>
          </w:tcPr>
          <w:p w:rsidR="00974FB9" w:rsidRPr="00BE36F9" w:rsidRDefault="00974FB9" w:rsidP="00BE36F9">
            <w:pPr>
              <w:spacing w:after="0" w:line="240" w:lineRule="auto"/>
              <w:jc w:val="center"/>
              <w:rPr>
                <w:color w:val="000000"/>
                <w:szCs w:val="24"/>
                <w:lang w:bidi="ar-SA"/>
              </w:rPr>
            </w:pPr>
            <w:r w:rsidRPr="00EB1E26">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12</w:t>
            </w:r>
          </w:p>
        </w:tc>
      </w:tr>
      <w:tr w:rsidR="00974FB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right"/>
              <w:rPr>
                <w:color w:val="000000"/>
                <w:szCs w:val="24"/>
                <w:lang w:bidi="ar-SA"/>
              </w:rPr>
            </w:pPr>
            <w:r w:rsidRPr="00202521">
              <w:rPr>
                <w:color w:val="000000"/>
                <w:szCs w:val="24"/>
                <w:lang w:bidi="ar-SA"/>
              </w:rPr>
              <w:t>121</w:t>
            </w:r>
          </w:p>
        </w:tc>
        <w:tc>
          <w:tcPr>
            <w:tcW w:w="1523"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rPr>
                <w:color w:val="000000"/>
                <w:szCs w:val="24"/>
                <w:lang w:bidi="ar-SA"/>
              </w:rPr>
            </w:pPr>
            <w:r w:rsidRPr="00202521">
              <w:rPr>
                <w:color w:val="000000"/>
                <w:szCs w:val="24"/>
                <w:lang w:bidi="ar-SA"/>
              </w:rPr>
              <w:t>Gtel</w:t>
            </w:r>
          </w:p>
        </w:tc>
        <w:tc>
          <w:tcPr>
            <w:tcW w:w="547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rPr>
                <w:szCs w:val="24"/>
                <w:lang w:bidi="ar-SA"/>
              </w:rPr>
            </w:pPr>
            <w:r w:rsidRPr="00202521">
              <w:rPr>
                <w:szCs w:val="24"/>
                <w:lang w:bidi="ar-SA"/>
              </w:rPr>
              <w:t>56 đường Duy Tân</w:t>
            </w:r>
          </w:p>
        </w:tc>
        <w:tc>
          <w:tcPr>
            <w:tcW w:w="1980" w:type="dxa"/>
            <w:tcBorders>
              <w:top w:val="nil"/>
              <w:left w:val="nil"/>
              <w:bottom w:val="single" w:sz="4" w:space="0" w:color="auto"/>
              <w:right w:val="single" w:sz="4" w:space="0" w:color="auto"/>
            </w:tcBorders>
            <w:shd w:val="clear" w:color="auto" w:fill="auto"/>
            <w:noWrap/>
            <w:vAlign w:val="center"/>
            <w:hideMark/>
          </w:tcPr>
          <w:p w:rsidR="00974FB9" w:rsidRPr="00202521" w:rsidRDefault="00974FB9" w:rsidP="00AB62C2">
            <w:pPr>
              <w:spacing w:after="0" w:line="240" w:lineRule="auto"/>
              <w:jc w:val="center"/>
              <w:rPr>
                <w:color w:val="000000"/>
                <w:szCs w:val="24"/>
                <w:lang w:bidi="ar-SA"/>
              </w:rPr>
            </w:pPr>
            <w:r w:rsidRPr="00202521">
              <w:rPr>
                <w:color w:val="000000"/>
                <w:szCs w:val="24"/>
                <w:lang w:bidi="ar-SA"/>
              </w:rPr>
              <w:t>Hòa Thuận Đông</w:t>
            </w:r>
          </w:p>
        </w:tc>
        <w:tc>
          <w:tcPr>
            <w:tcW w:w="135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108,21715</w:t>
            </w:r>
          </w:p>
        </w:tc>
        <w:tc>
          <w:tcPr>
            <w:tcW w:w="1327"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16,04904</w:t>
            </w:r>
          </w:p>
        </w:tc>
        <w:tc>
          <w:tcPr>
            <w:tcW w:w="723" w:type="dxa"/>
            <w:tcBorders>
              <w:top w:val="nil"/>
              <w:left w:val="nil"/>
              <w:bottom w:val="single" w:sz="4" w:space="0" w:color="auto"/>
              <w:right w:val="single" w:sz="4" w:space="0" w:color="auto"/>
            </w:tcBorders>
            <w:shd w:val="clear" w:color="auto" w:fill="auto"/>
            <w:noWrap/>
            <w:hideMark/>
          </w:tcPr>
          <w:p w:rsidR="00974FB9" w:rsidRPr="00BE36F9" w:rsidRDefault="00974FB9" w:rsidP="00BE36F9">
            <w:pPr>
              <w:spacing w:after="0" w:line="240" w:lineRule="auto"/>
              <w:jc w:val="center"/>
              <w:rPr>
                <w:color w:val="000000"/>
                <w:szCs w:val="24"/>
                <w:lang w:bidi="ar-SA"/>
              </w:rPr>
            </w:pPr>
            <w:r w:rsidRPr="00EB1E26">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974FB9" w:rsidRPr="00202521" w:rsidRDefault="00974FB9" w:rsidP="00AB62C2">
            <w:pPr>
              <w:spacing w:after="0" w:line="240" w:lineRule="auto"/>
              <w:jc w:val="center"/>
              <w:rPr>
                <w:szCs w:val="24"/>
                <w:lang w:bidi="ar-SA"/>
              </w:rPr>
            </w:pPr>
            <w:r w:rsidRPr="00202521">
              <w:rPr>
                <w:szCs w:val="24"/>
                <w:lang w:bidi="ar-SA"/>
              </w:rPr>
              <w:t>16</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162</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Trụ sở VNP3, 4 Nguyễn Văn Linh</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Thạch Thang</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108,21636</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16,06104</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165</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27 Phan Đăng Lưu</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Cường Bắc</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108,22057</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16,03695</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166</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32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108,22354</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16,07427</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45667A">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right"/>
              <w:rPr>
                <w:color w:val="FF0000"/>
                <w:szCs w:val="24"/>
                <w:lang w:bidi="ar-SA"/>
              </w:rPr>
            </w:pPr>
            <w:r w:rsidRPr="0045667A">
              <w:rPr>
                <w:color w:val="FF0000"/>
                <w:szCs w:val="24"/>
                <w:lang w:bidi="ar-SA"/>
              </w:rPr>
              <w:t>170</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Mobiphone</w:t>
            </w:r>
          </w:p>
        </w:tc>
        <w:tc>
          <w:tcPr>
            <w:tcW w:w="547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04 Ông Ích Khiêm</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Thanh Bình</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108,21139</w:t>
            </w:r>
          </w:p>
        </w:tc>
        <w:tc>
          <w:tcPr>
            <w:tcW w:w="1327"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16,07939</w:t>
            </w:r>
          </w:p>
        </w:tc>
        <w:tc>
          <w:tcPr>
            <w:tcW w:w="723" w:type="dxa"/>
            <w:tcBorders>
              <w:top w:val="nil"/>
              <w:left w:val="nil"/>
              <w:bottom w:val="single" w:sz="4" w:space="0" w:color="auto"/>
              <w:right w:val="single" w:sz="4" w:space="0" w:color="auto"/>
            </w:tcBorders>
            <w:shd w:val="clear" w:color="auto" w:fill="DBE5F1" w:themeFill="accent1" w:themeFillTint="33"/>
            <w:hideMark/>
          </w:tcPr>
          <w:p w:rsidR="00BE36F9" w:rsidRPr="0045667A" w:rsidRDefault="0045667A" w:rsidP="0045667A">
            <w:pPr>
              <w:spacing w:after="0" w:line="240" w:lineRule="auto"/>
              <w:jc w:val="center"/>
              <w:rPr>
                <w:color w:val="FF0000"/>
                <w:szCs w:val="24"/>
                <w:lang w:bidi="ar-SA"/>
              </w:rPr>
            </w:pPr>
            <w:r w:rsidRPr="0045667A">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36</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173</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56 Duy Tân</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Cường Bắc</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108,21698</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16,04897</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184</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90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108,22400</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16,06940</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12</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185</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196 Hùng Vương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108,21709</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16,06798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186</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73 Lê Lợi</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108,22000</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16,07600</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198</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116 Quang Trung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Thạch Thang</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108,21742</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16,07437</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18</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202</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KDC số 1, Nguyễn Tri Phương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Thuận Tây</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108,20916</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16,04271</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12</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213</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Mobiphone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47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108,22423</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16,07208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467</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Vietnamobile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14 B Duy Tân, tổ 10</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Thuận Đông</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108,22000</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16,04944</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21</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488</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Vietnamobile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64  Lê Đình Dương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Phước Ninh</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108,22024</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16,06164</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21</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518</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Vietnamobile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Số 62 đường 3/2</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Thuận Phước</w:t>
            </w:r>
          </w:p>
        </w:tc>
        <w:tc>
          <w:tcPr>
            <w:tcW w:w="135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108,22044</w:t>
            </w:r>
          </w:p>
        </w:tc>
        <w:tc>
          <w:tcPr>
            <w:tcW w:w="1327"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16,08528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21</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lastRenderedPageBreak/>
              <w:t>524</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113 Nguyễn Chí Thanh</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108,22089</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16,07411</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534</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62 Phan Châu Trinh</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108,21989</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16,06724</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9</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557</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52 Hùng Vương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108,22348</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16,06878</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578</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117 Lê Đình Dương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Nam Dương</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108,21822</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16,06189</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609</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45 Duy Tân</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Thuận Tây</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108,21166</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16,04869</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12</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615</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66 Phan Đăng Lưu</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Cường Bắc</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108,22007</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16,03729</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24</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639</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186/1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Phước Ninh</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108,2232</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16,0647</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12</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708</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Lô C209 Ỷ Lan Nguyên Phi</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Cường Bắc</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108,21877</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16,04102</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45667A">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right"/>
              <w:rPr>
                <w:color w:val="FF0000"/>
                <w:szCs w:val="24"/>
                <w:lang w:bidi="ar-SA"/>
              </w:rPr>
            </w:pPr>
            <w:r w:rsidRPr="0045667A">
              <w:rPr>
                <w:color w:val="FF0000"/>
                <w:szCs w:val="24"/>
                <w:lang w:bidi="ar-SA"/>
              </w:rPr>
              <w:t>738</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Viettel</w:t>
            </w:r>
          </w:p>
        </w:tc>
        <w:tc>
          <w:tcPr>
            <w:tcW w:w="547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Số 1 Duy Tân</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Hòa Cường Bắc</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108,21899</w:t>
            </w:r>
          </w:p>
        </w:tc>
        <w:tc>
          <w:tcPr>
            <w:tcW w:w="1327"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16,04726</w:t>
            </w:r>
          </w:p>
        </w:tc>
        <w:tc>
          <w:tcPr>
            <w:tcW w:w="723" w:type="dxa"/>
            <w:tcBorders>
              <w:top w:val="nil"/>
              <w:left w:val="nil"/>
              <w:bottom w:val="single" w:sz="4" w:space="0" w:color="auto"/>
              <w:right w:val="single" w:sz="4" w:space="0" w:color="auto"/>
            </w:tcBorders>
            <w:shd w:val="clear" w:color="auto" w:fill="DBE5F1" w:themeFill="accent1" w:themeFillTint="33"/>
            <w:hideMark/>
          </w:tcPr>
          <w:p w:rsidR="00BE36F9" w:rsidRPr="0045667A" w:rsidRDefault="0045667A" w:rsidP="0045667A">
            <w:pPr>
              <w:spacing w:after="0" w:line="240" w:lineRule="auto"/>
              <w:jc w:val="center"/>
              <w:rPr>
                <w:color w:val="FF0000"/>
                <w:szCs w:val="24"/>
                <w:lang w:bidi="ar-SA"/>
              </w:rPr>
            </w:pPr>
            <w:r w:rsidRPr="0045667A">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42</w:t>
            </w:r>
          </w:p>
        </w:tc>
      </w:tr>
      <w:tr w:rsidR="00BE36F9" w:rsidRPr="00202521" w:rsidTr="0045667A">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right"/>
              <w:rPr>
                <w:color w:val="FF0000"/>
                <w:szCs w:val="24"/>
                <w:lang w:bidi="ar-SA"/>
              </w:rPr>
            </w:pPr>
            <w:r w:rsidRPr="0045667A">
              <w:rPr>
                <w:color w:val="FF0000"/>
                <w:szCs w:val="24"/>
                <w:lang w:bidi="ar-SA"/>
              </w:rPr>
              <w:t>739</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Viettel</w:t>
            </w:r>
          </w:p>
        </w:tc>
        <w:tc>
          <w:tcPr>
            <w:tcW w:w="547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38A Trần Phú</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Hải Châu 1</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108,22309</w:t>
            </w:r>
          </w:p>
        </w:tc>
        <w:tc>
          <w:tcPr>
            <w:tcW w:w="1327"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16,07342</w:t>
            </w:r>
          </w:p>
        </w:tc>
        <w:tc>
          <w:tcPr>
            <w:tcW w:w="723" w:type="dxa"/>
            <w:tcBorders>
              <w:top w:val="nil"/>
              <w:left w:val="nil"/>
              <w:bottom w:val="single" w:sz="4" w:space="0" w:color="auto"/>
              <w:right w:val="single" w:sz="4" w:space="0" w:color="auto"/>
            </w:tcBorders>
            <w:shd w:val="clear" w:color="auto" w:fill="DBE5F1" w:themeFill="accent1" w:themeFillTint="33"/>
            <w:hideMark/>
          </w:tcPr>
          <w:p w:rsidR="00BE36F9" w:rsidRPr="0045667A" w:rsidRDefault="0045667A" w:rsidP="0045667A">
            <w:pPr>
              <w:spacing w:after="0" w:line="240" w:lineRule="auto"/>
              <w:jc w:val="center"/>
              <w:rPr>
                <w:color w:val="FF0000"/>
                <w:szCs w:val="24"/>
                <w:lang w:bidi="ar-SA"/>
              </w:rPr>
            </w:pPr>
            <w:r w:rsidRPr="0045667A">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42</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772</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Viettel</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43 3 tháng 2</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Thuận Phước</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108,22109</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16,08427</w:t>
            </w:r>
          </w:p>
        </w:tc>
        <w:tc>
          <w:tcPr>
            <w:tcW w:w="723" w:type="dxa"/>
            <w:tcBorders>
              <w:top w:val="nil"/>
              <w:left w:val="nil"/>
              <w:bottom w:val="single" w:sz="4" w:space="0" w:color="auto"/>
              <w:right w:val="single" w:sz="4" w:space="0" w:color="auto"/>
            </w:tcBorders>
            <w:shd w:val="clear" w:color="auto" w:fill="auto"/>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jc w:val="center"/>
              <w:rPr>
                <w:szCs w:val="24"/>
                <w:lang w:bidi="ar-SA"/>
              </w:rPr>
            </w:pPr>
            <w:r w:rsidRPr="00202521">
              <w:rPr>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869</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458 Đường 2-9</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Cường Nam</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108,22372</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16,03193</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18</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895</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47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108,22410</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16,07181</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897</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Ngã 5 Phan Châu Trinh, 97 Phan Châu Trinh</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Phước Ninh</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108,22028</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16,06605</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7</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900</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04 Nguyễn Văn Linh/VNP3</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Nam Dương</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108,21632</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16,06093</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23</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901</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03 Đống Đa</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Thuận Phước</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108,22149</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16,08225</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12</w:t>
            </w:r>
          </w:p>
        </w:tc>
      </w:tr>
      <w:tr w:rsidR="00BE36F9" w:rsidRPr="00202521" w:rsidTr="0045667A">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right"/>
              <w:rPr>
                <w:color w:val="FF0000"/>
                <w:szCs w:val="24"/>
                <w:lang w:bidi="ar-SA"/>
              </w:rPr>
            </w:pPr>
            <w:r w:rsidRPr="0045667A">
              <w:rPr>
                <w:color w:val="FF0000"/>
                <w:szCs w:val="24"/>
                <w:lang w:bidi="ar-SA"/>
              </w:rPr>
              <w:t>903</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Vinaphone</w:t>
            </w:r>
          </w:p>
        </w:tc>
        <w:tc>
          <w:tcPr>
            <w:tcW w:w="5470" w:type="dxa"/>
            <w:tcBorders>
              <w:top w:val="nil"/>
              <w:left w:val="nil"/>
              <w:bottom w:val="single" w:sz="4" w:space="0" w:color="auto"/>
              <w:right w:val="single" w:sz="4" w:space="0" w:color="auto"/>
            </w:tcBorders>
            <w:shd w:val="clear" w:color="auto" w:fill="DBE5F1" w:themeFill="accent1" w:themeFillTint="33"/>
            <w:vAlign w:val="center"/>
            <w:hideMark/>
          </w:tcPr>
          <w:p w:rsidR="00BE36F9" w:rsidRPr="0045667A" w:rsidRDefault="00BE36F9" w:rsidP="00AB62C2">
            <w:pPr>
              <w:spacing w:after="0" w:line="240" w:lineRule="auto"/>
              <w:rPr>
                <w:color w:val="FF0000"/>
                <w:szCs w:val="24"/>
                <w:lang w:bidi="ar-SA"/>
              </w:rPr>
            </w:pPr>
            <w:r w:rsidRPr="0045667A">
              <w:rPr>
                <w:color w:val="FF0000"/>
                <w:szCs w:val="24"/>
                <w:lang w:bidi="ar-SA"/>
              </w:rPr>
              <w:t>04 Ông Ích Khiêm</w:t>
            </w:r>
          </w:p>
        </w:tc>
        <w:tc>
          <w:tcPr>
            <w:tcW w:w="198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Thanh Bình</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108,21137</w:t>
            </w:r>
          </w:p>
        </w:tc>
        <w:tc>
          <w:tcPr>
            <w:tcW w:w="1327"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16,07897</w:t>
            </w:r>
          </w:p>
        </w:tc>
        <w:tc>
          <w:tcPr>
            <w:tcW w:w="723" w:type="dxa"/>
            <w:tcBorders>
              <w:top w:val="nil"/>
              <w:left w:val="nil"/>
              <w:bottom w:val="single" w:sz="4" w:space="0" w:color="auto"/>
              <w:right w:val="single" w:sz="4" w:space="0" w:color="auto"/>
            </w:tcBorders>
            <w:shd w:val="clear" w:color="auto" w:fill="DBE5F1" w:themeFill="accent1" w:themeFillTint="33"/>
            <w:noWrap/>
            <w:hideMark/>
          </w:tcPr>
          <w:p w:rsidR="00BE36F9" w:rsidRPr="0045667A" w:rsidRDefault="0045667A" w:rsidP="0045667A">
            <w:pPr>
              <w:spacing w:after="0" w:line="240" w:lineRule="auto"/>
              <w:jc w:val="center"/>
              <w:rPr>
                <w:color w:val="FF0000"/>
                <w:szCs w:val="24"/>
                <w:lang w:bidi="ar-SA"/>
              </w:rPr>
            </w:pPr>
            <w:r w:rsidRPr="0045667A">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BE36F9" w:rsidRPr="0045667A" w:rsidRDefault="00BE36F9" w:rsidP="00AB62C2">
            <w:pPr>
              <w:spacing w:after="0" w:line="240" w:lineRule="auto"/>
              <w:jc w:val="center"/>
              <w:rPr>
                <w:color w:val="FF0000"/>
                <w:szCs w:val="24"/>
                <w:lang w:bidi="ar-SA"/>
              </w:rPr>
            </w:pPr>
            <w:r w:rsidRPr="0045667A">
              <w:rPr>
                <w:color w:val="FF0000"/>
                <w:szCs w:val="24"/>
                <w:lang w:bidi="ar-SA"/>
              </w:rPr>
              <w:t>50</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905</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258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Phước Ninh</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108,22309</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16,06238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18</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907</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110 Duy Tân</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Thuận Tây</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108,20971</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16,05048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911</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147 Lê Đình Lý</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Hòa Thuận Đông</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108,21210</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16,05460</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913</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 xml:space="preserve"> 58 Lê Duẩn</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108,21900</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16,07120</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914</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02 Nguyễn Thị Minh Khai</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Thạch Thang</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108,21800</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16,07660</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918</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116 Quang Trung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Thạch Thang</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108,21504</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16,07398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18</w:t>
            </w:r>
          </w:p>
        </w:tc>
      </w:tr>
      <w:tr w:rsidR="00BE36F9" w:rsidRPr="00202521" w:rsidTr="00BE36F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921</w:t>
            </w:r>
          </w:p>
        </w:tc>
        <w:tc>
          <w:tcPr>
            <w:tcW w:w="1523"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szCs w:val="24"/>
                <w:lang w:bidi="ar-SA"/>
              </w:rPr>
            </w:pPr>
            <w:r w:rsidRPr="00202521">
              <w:rPr>
                <w:szCs w:val="24"/>
                <w:lang w:bidi="ar-SA"/>
              </w:rPr>
              <w:t>154 Quang Trung</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Thạch Thang</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108,21494</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szCs w:val="24"/>
                <w:lang w:bidi="ar-SA"/>
              </w:rPr>
            </w:pPr>
            <w:r w:rsidRPr="00202521">
              <w:rPr>
                <w:szCs w:val="24"/>
                <w:lang w:bidi="ar-SA"/>
              </w:rPr>
              <w:t>16,07388</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15</w:t>
            </w:r>
          </w:p>
        </w:tc>
      </w:tr>
      <w:tr w:rsidR="00BE36F9" w:rsidRPr="00202521" w:rsidTr="00BE36F9">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right"/>
              <w:rPr>
                <w:color w:val="000000"/>
                <w:szCs w:val="24"/>
                <w:lang w:bidi="ar-SA"/>
              </w:rPr>
            </w:pPr>
            <w:r w:rsidRPr="00202521">
              <w:rPr>
                <w:color w:val="000000"/>
                <w:szCs w:val="24"/>
                <w:lang w:bidi="ar-SA"/>
              </w:rPr>
              <w:t>1025</w:t>
            </w:r>
          </w:p>
        </w:tc>
        <w:tc>
          <w:tcPr>
            <w:tcW w:w="1523"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Vinaphone</w:t>
            </w:r>
          </w:p>
        </w:tc>
        <w:tc>
          <w:tcPr>
            <w:tcW w:w="5470" w:type="dxa"/>
            <w:tcBorders>
              <w:top w:val="nil"/>
              <w:left w:val="nil"/>
              <w:bottom w:val="single" w:sz="4" w:space="0" w:color="auto"/>
              <w:right w:val="single" w:sz="4" w:space="0" w:color="auto"/>
            </w:tcBorders>
            <w:shd w:val="clear" w:color="auto" w:fill="auto"/>
            <w:vAlign w:val="center"/>
            <w:hideMark/>
          </w:tcPr>
          <w:p w:rsidR="00BE36F9" w:rsidRPr="00202521" w:rsidRDefault="00BE36F9" w:rsidP="00AB62C2">
            <w:pPr>
              <w:spacing w:after="0" w:line="240" w:lineRule="auto"/>
              <w:rPr>
                <w:color w:val="000000"/>
                <w:szCs w:val="24"/>
                <w:lang w:bidi="ar-SA"/>
              </w:rPr>
            </w:pPr>
            <w:r w:rsidRPr="00202521">
              <w:rPr>
                <w:color w:val="000000"/>
                <w:szCs w:val="24"/>
                <w:lang w:bidi="ar-SA"/>
              </w:rPr>
              <w:t>74 Trần Phú</w:t>
            </w:r>
          </w:p>
        </w:tc>
        <w:tc>
          <w:tcPr>
            <w:tcW w:w="198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Hải Châu 1</w:t>
            </w:r>
          </w:p>
        </w:tc>
        <w:tc>
          <w:tcPr>
            <w:tcW w:w="135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108,22461</w:t>
            </w:r>
          </w:p>
        </w:tc>
        <w:tc>
          <w:tcPr>
            <w:tcW w:w="1327"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16,07011</w:t>
            </w:r>
          </w:p>
        </w:tc>
        <w:tc>
          <w:tcPr>
            <w:tcW w:w="723" w:type="dxa"/>
            <w:tcBorders>
              <w:top w:val="nil"/>
              <w:left w:val="nil"/>
              <w:bottom w:val="single" w:sz="4" w:space="0" w:color="auto"/>
              <w:right w:val="single" w:sz="4" w:space="0" w:color="auto"/>
            </w:tcBorders>
            <w:shd w:val="clear" w:color="auto" w:fill="auto"/>
            <w:noWrap/>
            <w:hideMark/>
          </w:tcPr>
          <w:p w:rsidR="00BE36F9" w:rsidRPr="0045667A" w:rsidRDefault="00BE36F9" w:rsidP="0045667A">
            <w:pPr>
              <w:spacing w:after="0" w:line="240" w:lineRule="auto"/>
              <w:jc w:val="center"/>
              <w:rPr>
                <w:color w:val="000000"/>
                <w:szCs w:val="24"/>
                <w:lang w:bidi="ar-SA"/>
              </w:rPr>
            </w:pPr>
            <w:r w:rsidRPr="000F5CB0">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BE36F9" w:rsidRPr="00202521" w:rsidRDefault="00BE36F9" w:rsidP="00AB62C2">
            <w:pPr>
              <w:spacing w:after="0" w:line="240" w:lineRule="auto"/>
              <w:jc w:val="center"/>
              <w:rPr>
                <w:color w:val="000000"/>
                <w:szCs w:val="24"/>
                <w:lang w:bidi="ar-SA"/>
              </w:rPr>
            </w:pPr>
            <w:r w:rsidRPr="00202521">
              <w:rPr>
                <w:color w:val="000000"/>
                <w:szCs w:val="24"/>
                <w:lang w:bidi="ar-SA"/>
              </w:rPr>
              <w:t>7</w:t>
            </w:r>
          </w:p>
        </w:tc>
      </w:tr>
    </w:tbl>
    <w:p w:rsidR="00C30368" w:rsidRPr="00202521" w:rsidRDefault="00C30368" w:rsidP="00202521">
      <w:pPr>
        <w:spacing w:before="120" w:after="0" w:line="288" w:lineRule="auto"/>
        <w:ind w:firstLine="709"/>
        <w:jc w:val="both"/>
        <w:rPr>
          <w:noProof/>
          <w:color w:val="000000"/>
          <w:sz w:val="28"/>
        </w:rPr>
      </w:pPr>
    </w:p>
    <w:p w:rsidR="00C30368" w:rsidRDefault="00C30368">
      <w:pPr>
        <w:spacing w:after="0" w:line="240" w:lineRule="auto"/>
        <w:rPr>
          <w:b/>
          <w:noProof/>
          <w:color w:val="000000"/>
          <w:sz w:val="28"/>
          <w:szCs w:val="20"/>
          <w:lang w:bidi="ar-SA"/>
        </w:rPr>
      </w:pPr>
      <w:r>
        <w:rPr>
          <w:noProof/>
          <w:color w:val="000000"/>
        </w:rPr>
        <w:br w:type="page"/>
      </w:r>
    </w:p>
    <w:p w:rsidR="00187CE6" w:rsidRDefault="00187CE6" w:rsidP="00187CE6">
      <w:pPr>
        <w:pStyle w:val="Heading2"/>
        <w:numPr>
          <w:ilvl w:val="0"/>
          <w:numId w:val="0"/>
        </w:numPr>
        <w:spacing w:after="0" w:line="295" w:lineRule="auto"/>
        <w:ind w:left="709"/>
        <w:rPr>
          <w:noProof/>
          <w:color w:val="000000"/>
        </w:rPr>
      </w:pPr>
      <w:bookmarkStart w:id="145" w:name="_Toc501979161"/>
      <w:r>
        <w:rPr>
          <w:noProof/>
          <w:color w:val="000000"/>
        </w:rPr>
        <w:lastRenderedPageBreak/>
        <w:t>II</w:t>
      </w:r>
      <w:r w:rsidRPr="00DD1087">
        <w:rPr>
          <w:noProof/>
          <w:color w:val="000000"/>
        </w:rPr>
        <w:t xml:space="preserve">. </w:t>
      </w:r>
      <w:r>
        <w:rPr>
          <w:noProof/>
          <w:color w:val="000000"/>
        </w:rPr>
        <w:t xml:space="preserve">Danh sách </w:t>
      </w:r>
      <w:r w:rsidR="00BD0533">
        <w:rPr>
          <w:noProof/>
          <w:color w:val="000000"/>
        </w:rPr>
        <w:t xml:space="preserve">các </w:t>
      </w:r>
      <w:r>
        <w:rPr>
          <w:noProof/>
          <w:color w:val="000000"/>
        </w:rPr>
        <w:t>trạm BTS loại 1 di dời giai đoạn từ nay đến 2020 – địa bàn quận Sơn Trà</w:t>
      </w:r>
      <w:bookmarkEnd w:id="145"/>
    </w:p>
    <w:tbl>
      <w:tblPr>
        <w:tblW w:w="13860" w:type="dxa"/>
        <w:tblInd w:w="828" w:type="dxa"/>
        <w:tblLook w:val="04A0"/>
      </w:tblPr>
      <w:tblGrid>
        <w:gridCol w:w="696"/>
        <w:gridCol w:w="1523"/>
        <w:gridCol w:w="5301"/>
        <w:gridCol w:w="1854"/>
        <w:gridCol w:w="1476"/>
        <w:gridCol w:w="1350"/>
        <w:gridCol w:w="830"/>
        <w:gridCol w:w="830"/>
      </w:tblGrid>
      <w:tr w:rsidR="007A24AC" w:rsidRPr="0019227E" w:rsidTr="007A24AC">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sidRPr="00AB62C2">
              <w:rPr>
                <w:b/>
                <w:color w:val="000000"/>
                <w:szCs w:val="24"/>
                <w:lang w:bidi="ar-SA"/>
              </w:rPr>
              <w:t>STT</w:t>
            </w:r>
          </w:p>
        </w:tc>
        <w:tc>
          <w:tcPr>
            <w:tcW w:w="152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sidRPr="00AB62C2">
              <w:rPr>
                <w:b/>
                <w:color w:val="000000"/>
                <w:szCs w:val="24"/>
                <w:lang w:bidi="ar-SA"/>
              </w:rPr>
              <w:t>Chủ đầu tư</w:t>
            </w:r>
          </w:p>
        </w:tc>
        <w:tc>
          <w:tcPr>
            <w:tcW w:w="53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Địa chỉ</w:t>
            </w:r>
          </w:p>
        </w:tc>
        <w:tc>
          <w:tcPr>
            <w:tcW w:w="185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Phường</w:t>
            </w:r>
          </w:p>
        </w:tc>
        <w:tc>
          <w:tcPr>
            <w:tcW w:w="2826"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Tọa độ</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Chiều cao</w:t>
            </w:r>
          </w:p>
        </w:tc>
      </w:tr>
      <w:tr w:rsidR="00FD2257" w:rsidRPr="0019227E" w:rsidTr="007A24AC">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jc w:val="right"/>
              <w:rPr>
                <w:color w:val="FF0000"/>
                <w:szCs w:val="24"/>
                <w:lang w:bidi="ar-SA"/>
              </w:rPr>
            </w:pPr>
            <w:r w:rsidRPr="0019227E">
              <w:rPr>
                <w:color w:val="FF0000"/>
                <w:szCs w:val="24"/>
                <w:lang w:bidi="ar-SA"/>
              </w:rPr>
              <w:t>11</w:t>
            </w:r>
          </w:p>
        </w:tc>
        <w:tc>
          <w:tcPr>
            <w:tcW w:w="1523"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rPr>
                <w:color w:val="FF0000"/>
                <w:szCs w:val="24"/>
                <w:lang w:bidi="ar-SA"/>
              </w:rPr>
            </w:pPr>
            <w:r w:rsidRPr="0019227E">
              <w:rPr>
                <w:color w:val="FF0000"/>
                <w:szCs w:val="24"/>
                <w:lang w:bidi="ar-SA"/>
              </w:rPr>
              <w:t>Gtel</w:t>
            </w:r>
          </w:p>
        </w:tc>
        <w:tc>
          <w:tcPr>
            <w:tcW w:w="530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D2257" w:rsidRPr="0019227E" w:rsidRDefault="00FD2257" w:rsidP="003211F0">
            <w:pPr>
              <w:spacing w:after="0" w:line="240" w:lineRule="auto"/>
              <w:rPr>
                <w:color w:val="FF0000"/>
                <w:szCs w:val="24"/>
                <w:lang w:bidi="ar-SA"/>
              </w:rPr>
            </w:pPr>
            <w:r w:rsidRPr="0019227E">
              <w:rPr>
                <w:color w:val="FF0000"/>
                <w:szCs w:val="24"/>
                <w:lang w:bidi="ar-SA"/>
              </w:rPr>
              <w:t>Số 308 Nguyễn Công Trứ</w:t>
            </w:r>
          </w:p>
        </w:tc>
        <w:tc>
          <w:tcPr>
            <w:tcW w:w="185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jc w:val="center"/>
              <w:rPr>
                <w:color w:val="FF0000"/>
                <w:szCs w:val="24"/>
                <w:lang w:bidi="ar-SA"/>
              </w:rPr>
            </w:pPr>
            <w:r w:rsidRPr="0019227E">
              <w:rPr>
                <w:color w:val="FF0000"/>
                <w:szCs w:val="24"/>
                <w:lang w:bidi="ar-SA"/>
              </w:rPr>
              <w:t>Phước Mỹ</w:t>
            </w:r>
          </w:p>
        </w:tc>
        <w:tc>
          <w:tcPr>
            <w:tcW w:w="147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jc w:val="center"/>
              <w:rPr>
                <w:color w:val="FF0000"/>
                <w:szCs w:val="24"/>
                <w:lang w:bidi="ar-SA"/>
              </w:rPr>
            </w:pPr>
            <w:r w:rsidRPr="0019227E">
              <w:rPr>
                <w:color w:val="FF0000"/>
                <w:szCs w:val="24"/>
                <w:lang w:bidi="ar-SA"/>
              </w:rPr>
              <w:t>108,24283</w:t>
            </w:r>
          </w:p>
        </w:tc>
        <w:tc>
          <w:tcPr>
            <w:tcW w:w="135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jc w:val="center"/>
              <w:rPr>
                <w:color w:val="FF0000"/>
                <w:szCs w:val="24"/>
                <w:lang w:bidi="ar-SA"/>
              </w:rPr>
            </w:pPr>
            <w:r w:rsidRPr="0019227E">
              <w:rPr>
                <w:color w:val="FF0000"/>
                <w:szCs w:val="24"/>
                <w:lang w:bidi="ar-SA"/>
              </w:rPr>
              <w:t>16,06431</w:t>
            </w:r>
          </w:p>
        </w:tc>
        <w:tc>
          <w:tcPr>
            <w:tcW w:w="83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D2257" w:rsidRPr="0019227E" w:rsidRDefault="00FD2257" w:rsidP="003211F0">
            <w:pPr>
              <w:spacing w:after="0" w:line="240" w:lineRule="auto"/>
              <w:jc w:val="center"/>
              <w:rPr>
                <w:color w:val="FF0000"/>
                <w:szCs w:val="24"/>
                <w:lang w:bidi="ar-SA"/>
              </w:rPr>
            </w:pPr>
            <w:r w:rsidRPr="0019227E">
              <w:rPr>
                <w:color w:val="FF0000"/>
                <w:szCs w:val="24"/>
                <w:lang w:bidi="ar-SA"/>
              </w:rPr>
              <w:t>45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19</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Gtel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Lô số 4, khu L5, tổ 24B, Mân Thái 2 mở rộng</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108,24463</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16,08893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22</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Gtel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Tổ 52, An Cư</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108,24033</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16,07890</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33</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Gtel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 xml:space="preserve">439/16 Ngô Quyền, tổ 15 </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108,23102</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16,07418</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91</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Gtel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03 Lê Hữu Trác</w:t>
            </w:r>
          </w:p>
        </w:tc>
        <w:tc>
          <w:tcPr>
            <w:tcW w:w="1854"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An Hải Đông</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108,23622</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16,05757</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17</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107</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Gtel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 xml:space="preserve">Tổ 5 </w:t>
            </w:r>
          </w:p>
        </w:tc>
        <w:tc>
          <w:tcPr>
            <w:tcW w:w="1854"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Mân Thái</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108,24663</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16,08407</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right"/>
              <w:rPr>
                <w:color w:val="FF0000"/>
                <w:szCs w:val="24"/>
                <w:lang w:bidi="ar-SA"/>
              </w:rPr>
            </w:pPr>
            <w:r w:rsidRPr="0019227E">
              <w:rPr>
                <w:color w:val="FF0000"/>
                <w:szCs w:val="24"/>
                <w:lang w:bidi="ar-SA"/>
              </w:rPr>
              <w:t>122</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Gtel</w:t>
            </w:r>
          </w:p>
        </w:tc>
        <w:tc>
          <w:tcPr>
            <w:tcW w:w="5301"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Đường Số 6, KCN An Đồn</w:t>
            </w:r>
          </w:p>
        </w:tc>
        <w:tc>
          <w:tcPr>
            <w:tcW w:w="1854"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An Hải Bắc</w:t>
            </w:r>
          </w:p>
        </w:tc>
        <w:tc>
          <w:tcPr>
            <w:tcW w:w="1476"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108,23892</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16,07611</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38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129</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Gtel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Kiệt 142 Lê Văn Thứ, Tổ 5</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108,24663</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16,08407</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right"/>
              <w:rPr>
                <w:color w:val="FF0000"/>
                <w:szCs w:val="24"/>
                <w:lang w:bidi="ar-SA"/>
              </w:rPr>
            </w:pPr>
            <w:r w:rsidRPr="0019227E">
              <w:rPr>
                <w:color w:val="FF0000"/>
                <w:szCs w:val="24"/>
                <w:lang w:bidi="ar-SA"/>
              </w:rPr>
              <w:t>317</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Mobiphone</w:t>
            </w:r>
          </w:p>
        </w:tc>
        <w:tc>
          <w:tcPr>
            <w:tcW w:w="5301"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Lô 49, KCN Massda</w:t>
            </w:r>
          </w:p>
        </w:tc>
        <w:tc>
          <w:tcPr>
            <w:tcW w:w="1854"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An Hải Bắc</w:t>
            </w:r>
          </w:p>
        </w:tc>
        <w:tc>
          <w:tcPr>
            <w:tcW w:w="1476"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108,23654</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16,08005</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45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318</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3 Lê Hữu Trác</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Tây</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108,23642</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16,05564</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320</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12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Thọ Quang</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108,24610</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16,09909</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329</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11 Yết Kiêu</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Thọ Quang</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108,24699</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16,10503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19</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330</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Khu An Cư 4</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108,24348</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16,07939</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19</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340</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Tổ 37</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108,24388</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16,06110</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342</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Lô Z85, Trần Hưng Đạo</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108,22885</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16,07839</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21</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343</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25 Thủ Khoa Huân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Đông</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108,24085</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16,05768</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348</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Mobiphone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K227/47 Nguyễn Văn Thoại</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108,24471</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16,05733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435</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SFONE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913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Đông</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108,23674</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16,05451</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9</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454</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SFONE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Tòa nhà SPT Đà Nẵng,Lô Z85 Trần Hưng Đạo</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108,22924</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16,07833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492</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Vietnamobile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418D2, An Cư 5</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108,24496</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16,08379</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21</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494</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Vietnamobile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Khu dân cư Phước Mỹ mở rộng</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108,24570</w:t>
            </w:r>
          </w:p>
        </w:tc>
        <w:tc>
          <w:tcPr>
            <w:tcW w:w="135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16,06686</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21</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529</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925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Đông</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108,23685</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16,05432</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530</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195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108,24196</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16,08833</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543</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 xml:space="preserve">Lô 15B4 Ngô Quyền </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108,23366</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16,08017</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598</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654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Tây</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108,23354</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16,06331</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lastRenderedPageBreak/>
              <w:t>638</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KS Blue Sea, tổ 13</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108,24509</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16,0609</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right"/>
              <w:rPr>
                <w:color w:val="FF0000"/>
                <w:szCs w:val="24"/>
                <w:lang w:bidi="ar-SA"/>
              </w:rPr>
            </w:pPr>
            <w:r w:rsidRPr="0019227E">
              <w:rPr>
                <w:color w:val="FF0000"/>
                <w:szCs w:val="24"/>
                <w:lang w:bidi="ar-SA"/>
              </w:rPr>
              <w:t>658</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Viettel</w:t>
            </w:r>
          </w:p>
        </w:tc>
        <w:tc>
          <w:tcPr>
            <w:tcW w:w="5301"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 xml:space="preserve"> K759 Ngô Quyền</w:t>
            </w:r>
          </w:p>
        </w:tc>
        <w:tc>
          <w:tcPr>
            <w:tcW w:w="1854"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An Hải Đông</w:t>
            </w:r>
          </w:p>
        </w:tc>
        <w:tc>
          <w:tcPr>
            <w:tcW w:w="1476"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108,23646</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16,06039</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42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672</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Tổ 4, Tân Thuận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108,24613</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16,08274</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681</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Văn phòng SPT, đường Trần Hưng Đạo</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108,22921</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16,07838</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692</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Lô A1 - 27 Trần Hưng Đạo</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Tây</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108,2302</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16,06445</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9</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724</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K73/3 Trương Định ( A.Trà - 0918842456)</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108,24843</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16,08948</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jc w:val="center"/>
              <w:rPr>
                <w:szCs w:val="24"/>
                <w:lang w:bidi="ar-SA"/>
              </w:rPr>
            </w:pPr>
            <w:r w:rsidRPr="0019227E">
              <w:rPr>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right"/>
              <w:rPr>
                <w:color w:val="FF0000"/>
                <w:szCs w:val="24"/>
                <w:lang w:bidi="ar-SA"/>
              </w:rPr>
            </w:pPr>
            <w:r w:rsidRPr="0019227E">
              <w:rPr>
                <w:color w:val="FF0000"/>
                <w:szCs w:val="24"/>
                <w:lang w:bidi="ar-SA"/>
              </w:rPr>
              <w:t>741</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Viettel</w:t>
            </w:r>
          </w:p>
        </w:tc>
        <w:tc>
          <w:tcPr>
            <w:tcW w:w="5301"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Ban chỉ huy quân sự Sơn Trà, Ngô Quyền</w:t>
            </w:r>
          </w:p>
        </w:tc>
        <w:tc>
          <w:tcPr>
            <w:tcW w:w="1854"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An Hải Bắc</w:t>
            </w:r>
          </w:p>
        </w:tc>
        <w:tc>
          <w:tcPr>
            <w:tcW w:w="1476"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108,23253</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16,07067</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30</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right"/>
              <w:rPr>
                <w:color w:val="FF0000"/>
                <w:szCs w:val="24"/>
                <w:lang w:bidi="ar-SA"/>
              </w:rPr>
            </w:pPr>
            <w:r w:rsidRPr="0019227E">
              <w:rPr>
                <w:color w:val="FF0000"/>
                <w:szCs w:val="24"/>
                <w:lang w:bidi="ar-SA"/>
              </w:rPr>
              <w:t>762</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Viettel</w:t>
            </w:r>
          </w:p>
        </w:tc>
        <w:tc>
          <w:tcPr>
            <w:tcW w:w="5301"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926 Ngô Quyền</w:t>
            </w:r>
          </w:p>
        </w:tc>
        <w:tc>
          <w:tcPr>
            <w:tcW w:w="1854"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An Hải Tây</w:t>
            </w:r>
          </w:p>
        </w:tc>
        <w:tc>
          <w:tcPr>
            <w:tcW w:w="1476"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3A6992" w:rsidP="0019227E">
            <w:pPr>
              <w:spacing w:after="0" w:line="240" w:lineRule="auto"/>
              <w:jc w:val="center"/>
              <w:rPr>
                <w:color w:val="FF0000"/>
                <w:szCs w:val="24"/>
                <w:lang w:bidi="ar-SA"/>
              </w:rPr>
            </w:pPr>
            <w:r>
              <w:rPr>
                <w:color w:val="FF0000"/>
                <w:szCs w:val="24"/>
                <w:lang w:bidi="ar-SA"/>
              </w:rPr>
              <w:t>108,231945</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16,066254</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42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right"/>
              <w:rPr>
                <w:color w:val="FF0000"/>
                <w:szCs w:val="24"/>
                <w:lang w:bidi="ar-SA"/>
              </w:rPr>
            </w:pPr>
            <w:r w:rsidRPr="0019227E">
              <w:rPr>
                <w:color w:val="FF0000"/>
                <w:szCs w:val="24"/>
                <w:lang w:bidi="ar-SA"/>
              </w:rPr>
              <w:t>764</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Viettel</w:t>
            </w:r>
          </w:p>
        </w:tc>
        <w:tc>
          <w:tcPr>
            <w:tcW w:w="5301"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rPr>
                <w:color w:val="FF0000"/>
                <w:szCs w:val="24"/>
                <w:lang w:bidi="ar-SA"/>
              </w:rPr>
            </w:pPr>
            <w:r w:rsidRPr="0019227E">
              <w:rPr>
                <w:color w:val="FF0000"/>
                <w:szCs w:val="24"/>
                <w:lang w:bidi="ar-SA"/>
              </w:rPr>
              <w:t>Khu Công Nghiệp An Đồn</w:t>
            </w:r>
          </w:p>
        </w:tc>
        <w:tc>
          <w:tcPr>
            <w:tcW w:w="1854"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An Hải Bắc</w:t>
            </w:r>
          </w:p>
        </w:tc>
        <w:tc>
          <w:tcPr>
            <w:tcW w:w="1476"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108,2389</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FD2257" w:rsidRPr="0019227E" w:rsidRDefault="003A6992" w:rsidP="0019227E">
            <w:pPr>
              <w:spacing w:after="0" w:line="240" w:lineRule="auto"/>
              <w:jc w:val="center"/>
              <w:rPr>
                <w:color w:val="FF0000"/>
                <w:szCs w:val="24"/>
                <w:lang w:bidi="ar-SA"/>
              </w:rPr>
            </w:pPr>
            <w:r>
              <w:rPr>
                <w:color w:val="FF0000"/>
                <w:szCs w:val="24"/>
                <w:lang w:bidi="ar-SA"/>
              </w:rPr>
              <w:t>16,0760</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1</w:t>
            </w:r>
            <w:r w:rsidRPr="00FD2257">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FD2257" w:rsidRPr="0019227E" w:rsidRDefault="00FD2257" w:rsidP="0019227E">
            <w:pPr>
              <w:spacing w:after="0" w:line="240" w:lineRule="auto"/>
              <w:jc w:val="center"/>
              <w:rPr>
                <w:color w:val="FF0000"/>
                <w:szCs w:val="24"/>
                <w:lang w:bidi="ar-SA"/>
              </w:rPr>
            </w:pPr>
            <w:r w:rsidRPr="0019227E">
              <w:rPr>
                <w:color w:val="FF0000"/>
                <w:szCs w:val="24"/>
                <w:lang w:bidi="ar-SA"/>
              </w:rPr>
              <w:t>42</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797</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Viettel</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56 Lê Văn Thứ</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108,243433</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16,084993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977</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86A Phan Bá Phiên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Thọ Quang</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108,24900</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16,09260</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982</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283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108,24039</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16,08727</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983</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29 Ngô Quyền; Tel: 3921358</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Thọ Quang</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108,24749</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16,10059</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987</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KV Ngô Quyền-Chùa Mân Quang. Tổ 34</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Thọ Quang</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108,24329</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16,09343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989</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249A, Nguyễn Văn Thoại</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108,24482</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16,06179</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992</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KV Phướ</w:t>
            </w:r>
            <w:r>
              <w:rPr>
                <w:szCs w:val="24"/>
                <w:lang w:bidi="ar-SA"/>
              </w:rPr>
              <w:t>c Mỹ (Tổ 3 làng Phước Mỹ, Phước</w:t>
            </w:r>
            <w:r w:rsidRPr="0019227E">
              <w:rPr>
                <w:szCs w:val="24"/>
                <w:lang w:bidi="ar-SA"/>
              </w:rPr>
              <w:t>Trường)</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108,24300</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16,07940</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993</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KV Lê Văn Thứ  (Số 105 Lê Văn Thứ)</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108,24516</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16,08539</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18</w:t>
            </w:r>
          </w:p>
        </w:tc>
      </w:tr>
      <w:tr w:rsidR="00FD2257" w:rsidRPr="0019227E" w:rsidTr="007A24AC">
        <w:trPr>
          <w:trHeight w:val="33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997</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439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108,23080</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16,07453</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18</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998</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Lô B2-</w:t>
            </w:r>
            <w:r>
              <w:rPr>
                <w:szCs w:val="24"/>
                <w:lang w:bidi="ar-SA"/>
              </w:rPr>
              <w:t>17, 17/7 Ngô Quyền, Đối diện</w:t>
            </w:r>
            <w:r w:rsidRPr="0019227E">
              <w:rPr>
                <w:szCs w:val="24"/>
                <w:lang w:bidi="ar-SA"/>
              </w:rPr>
              <w:t xml:space="preserve"> Ngô Văn Đeo</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Bắc</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108,23477</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16,08176</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15</w:t>
            </w:r>
          </w:p>
        </w:tc>
      </w:tr>
      <w:tr w:rsidR="00FD2257" w:rsidRPr="0019227E" w:rsidTr="007A24A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999</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540 Ngô Quyền</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An Hải Tây</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108,23238</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16,06691</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18</w:t>
            </w:r>
          </w:p>
        </w:tc>
      </w:tr>
      <w:tr w:rsidR="00FD2257" w:rsidRPr="0019227E" w:rsidTr="007A24AC">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1022</w:t>
            </w:r>
          </w:p>
        </w:tc>
        <w:tc>
          <w:tcPr>
            <w:tcW w:w="1523"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szCs w:val="24"/>
                <w:lang w:bidi="ar-SA"/>
              </w:rPr>
            </w:pPr>
            <w:r w:rsidRPr="0019227E">
              <w:rPr>
                <w:szCs w:val="24"/>
                <w:lang w:bidi="ar-SA"/>
              </w:rPr>
              <w:t xml:space="preserve">Lô 75B3.2 Đường Hà Bổng </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Phước Mỹ</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108,24500</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szCs w:val="24"/>
                <w:lang w:bidi="ar-SA"/>
              </w:rPr>
            </w:pPr>
            <w:r w:rsidRPr="0019227E">
              <w:rPr>
                <w:szCs w:val="24"/>
                <w:lang w:bidi="ar-SA"/>
              </w:rPr>
              <w:t>16,06550</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w:t>
            </w:r>
          </w:p>
        </w:tc>
      </w:tr>
      <w:tr w:rsidR="00FD2257" w:rsidRPr="0019227E" w:rsidTr="007A24AC">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right"/>
              <w:rPr>
                <w:color w:val="000000"/>
                <w:szCs w:val="24"/>
                <w:lang w:bidi="ar-SA"/>
              </w:rPr>
            </w:pPr>
            <w:r w:rsidRPr="0019227E">
              <w:rPr>
                <w:color w:val="000000"/>
                <w:szCs w:val="24"/>
                <w:lang w:bidi="ar-SA"/>
              </w:rPr>
              <w:t>1023</w:t>
            </w:r>
          </w:p>
        </w:tc>
        <w:tc>
          <w:tcPr>
            <w:tcW w:w="1523"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Vinaphone</w:t>
            </w:r>
          </w:p>
        </w:tc>
        <w:tc>
          <w:tcPr>
            <w:tcW w:w="5301" w:type="dxa"/>
            <w:tcBorders>
              <w:top w:val="nil"/>
              <w:left w:val="nil"/>
              <w:bottom w:val="single" w:sz="4" w:space="0" w:color="auto"/>
              <w:right w:val="single" w:sz="4" w:space="0" w:color="auto"/>
            </w:tcBorders>
            <w:shd w:val="clear" w:color="auto" w:fill="auto"/>
            <w:vAlign w:val="center"/>
            <w:hideMark/>
          </w:tcPr>
          <w:p w:rsidR="00FD2257" w:rsidRPr="0019227E" w:rsidRDefault="00FD2257" w:rsidP="0019227E">
            <w:pPr>
              <w:spacing w:after="0" w:line="240" w:lineRule="auto"/>
              <w:rPr>
                <w:color w:val="000000"/>
                <w:szCs w:val="24"/>
                <w:lang w:bidi="ar-SA"/>
              </w:rPr>
            </w:pPr>
            <w:r w:rsidRPr="0019227E">
              <w:rPr>
                <w:color w:val="000000"/>
                <w:szCs w:val="24"/>
                <w:lang w:bidi="ar-SA"/>
              </w:rPr>
              <w:t>Lô 21 Mân Thái</w:t>
            </w:r>
          </w:p>
        </w:tc>
        <w:tc>
          <w:tcPr>
            <w:tcW w:w="1854"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Mân Thái</w:t>
            </w:r>
          </w:p>
        </w:tc>
        <w:tc>
          <w:tcPr>
            <w:tcW w:w="1476"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108,24691</w:t>
            </w:r>
          </w:p>
        </w:tc>
        <w:tc>
          <w:tcPr>
            <w:tcW w:w="135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16,08704</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FD2257" w:rsidRPr="0019227E" w:rsidRDefault="00FD2257" w:rsidP="0019227E">
            <w:pPr>
              <w:spacing w:after="0" w:line="240" w:lineRule="auto"/>
              <w:jc w:val="center"/>
              <w:rPr>
                <w:color w:val="000000"/>
                <w:szCs w:val="24"/>
                <w:lang w:bidi="ar-SA"/>
              </w:rPr>
            </w:pPr>
            <w:r w:rsidRPr="0019227E">
              <w:rPr>
                <w:color w:val="000000"/>
                <w:szCs w:val="24"/>
                <w:lang w:bidi="ar-SA"/>
              </w:rPr>
              <w:t>12</w:t>
            </w:r>
          </w:p>
        </w:tc>
      </w:tr>
    </w:tbl>
    <w:p w:rsidR="00C30368" w:rsidRPr="0019227E" w:rsidRDefault="00C30368" w:rsidP="0019227E">
      <w:pPr>
        <w:spacing w:before="120" w:after="0" w:line="288" w:lineRule="auto"/>
        <w:ind w:firstLine="709"/>
        <w:jc w:val="both"/>
        <w:rPr>
          <w:noProof/>
          <w:color w:val="000000"/>
          <w:sz w:val="28"/>
        </w:rPr>
      </w:pPr>
    </w:p>
    <w:p w:rsidR="00FD2257" w:rsidRDefault="00FD2257">
      <w:pPr>
        <w:spacing w:after="0" w:line="240" w:lineRule="auto"/>
        <w:rPr>
          <w:b/>
          <w:noProof/>
          <w:color w:val="000000"/>
          <w:sz w:val="28"/>
          <w:szCs w:val="20"/>
          <w:lang w:bidi="ar-SA"/>
        </w:rPr>
      </w:pPr>
      <w:r>
        <w:rPr>
          <w:noProof/>
          <w:color w:val="000000"/>
        </w:rPr>
        <w:br w:type="page"/>
      </w:r>
    </w:p>
    <w:p w:rsidR="00187CE6" w:rsidRDefault="00187CE6" w:rsidP="00187CE6">
      <w:pPr>
        <w:pStyle w:val="Heading2"/>
        <w:numPr>
          <w:ilvl w:val="0"/>
          <w:numId w:val="0"/>
        </w:numPr>
        <w:spacing w:after="0" w:line="295" w:lineRule="auto"/>
        <w:ind w:left="709"/>
        <w:rPr>
          <w:noProof/>
          <w:color w:val="000000"/>
        </w:rPr>
      </w:pPr>
      <w:bookmarkStart w:id="146" w:name="_Toc501979162"/>
      <w:r w:rsidRPr="00DD1087">
        <w:rPr>
          <w:noProof/>
          <w:color w:val="000000"/>
        </w:rPr>
        <w:lastRenderedPageBreak/>
        <w:t>I</w:t>
      </w:r>
      <w:r>
        <w:rPr>
          <w:noProof/>
          <w:color w:val="000000"/>
        </w:rPr>
        <w:t>II</w:t>
      </w:r>
      <w:r w:rsidRPr="00DD1087">
        <w:rPr>
          <w:noProof/>
          <w:color w:val="000000"/>
        </w:rPr>
        <w:t xml:space="preserve">. </w:t>
      </w:r>
      <w:r>
        <w:rPr>
          <w:noProof/>
          <w:color w:val="000000"/>
        </w:rPr>
        <w:t xml:space="preserve">Danh sách </w:t>
      </w:r>
      <w:r w:rsidR="00BD0533">
        <w:rPr>
          <w:noProof/>
          <w:color w:val="000000"/>
        </w:rPr>
        <w:t xml:space="preserve">các </w:t>
      </w:r>
      <w:r>
        <w:rPr>
          <w:noProof/>
          <w:color w:val="000000"/>
        </w:rPr>
        <w:t xml:space="preserve">trạm BTS </w:t>
      </w:r>
      <w:r w:rsidR="00BD0533">
        <w:rPr>
          <w:noProof/>
          <w:color w:val="000000"/>
        </w:rPr>
        <w:t xml:space="preserve">loại 1 </w:t>
      </w:r>
      <w:r>
        <w:rPr>
          <w:noProof/>
          <w:color w:val="000000"/>
        </w:rPr>
        <w:t>di dời giai đoạn từ nay đến 2020 – địa bàn quận Ngũ Hành Sơn</w:t>
      </w:r>
      <w:bookmarkEnd w:id="146"/>
    </w:p>
    <w:tbl>
      <w:tblPr>
        <w:tblW w:w="13880" w:type="dxa"/>
        <w:tblInd w:w="808" w:type="dxa"/>
        <w:tblLook w:val="04A0"/>
      </w:tblPr>
      <w:tblGrid>
        <w:gridCol w:w="740"/>
        <w:gridCol w:w="1530"/>
        <w:gridCol w:w="5290"/>
        <w:gridCol w:w="1800"/>
        <w:gridCol w:w="1530"/>
        <w:gridCol w:w="1350"/>
        <w:gridCol w:w="810"/>
        <w:gridCol w:w="830"/>
      </w:tblGrid>
      <w:tr w:rsidR="007A24AC" w:rsidRPr="007A24AC" w:rsidTr="007A24AC">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sidRPr="00AB62C2">
              <w:rPr>
                <w:b/>
                <w:color w:val="000000"/>
                <w:szCs w:val="24"/>
                <w:lang w:bidi="ar-SA"/>
              </w:rPr>
              <w:t>STT</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sidRPr="00AB62C2">
              <w:rPr>
                <w:b/>
                <w:color w:val="000000"/>
                <w:szCs w:val="24"/>
                <w:lang w:bidi="ar-SA"/>
              </w:rPr>
              <w:t>Chủ đầu tư</w:t>
            </w:r>
          </w:p>
        </w:tc>
        <w:tc>
          <w:tcPr>
            <w:tcW w:w="529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Địa chỉ</w:t>
            </w:r>
          </w:p>
        </w:tc>
        <w:tc>
          <w:tcPr>
            <w:tcW w:w="18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Phường</w:t>
            </w:r>
          </w:p>
        </w:tc>
        <w:tc>
          <w:tcPr>
            <w:tcW w:w="288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Tọa độ</w:t>
            </w:r>
          </w:p>
        </w:tc>
        <w:tc>
          <w:tcPr>
            <w:tcW w:w="81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7A24AC" w:rsidRPr="00202521" w:rsidRDefault="007A24AC" w:rsidP="003211F0">
            <w:pPr>
              <w:spacing w:after="0" w:line="240" w:lineRule="auto"/>
              <w:jc w:val="center"/>
              <w:rPr>
                <w:b/>
                <w:color w:val="000000"/>
                <w:szCs w:val="24"/>
                <w:lang w:bidi="ar-SA"/>
              </w:rPr>
            </w:pPr>
            <w:r>
              <w:rPr>
                <w:b/>
                <w:color w:val="000000"/>
                <w:szCs w:val="24"/>
                <w:lang w:bidi="ar-SA"/>
              </w:rPr>
              <w:t>Chiều cao</w:t>
            </w:r>
          </w:p>
        </w:tc>
      </w:tr>
      <w:tr w:rsidR="007A24AC" w:rsidRPr="007A24AC" w:rsidTr="0024593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4AC" w:rsidRPr="007A24AC" w:rsidRDefault="007A24AC" w:rsidP="00134D66">
            <w:pPr>
              <w:spacing w:after="0" w:line="240" w:lineRule="auto"/>
              <w:jc w:val="right"/>
              <w:rPr>
                <w:color w:val="000000"/>
                <w:szCs w:val="24"/>
                <w:lang w:bidi="ar-SA"/>
              </w:rPr>
            </w:pPr>
            <w:r w:rsidRPr="007A24AC">
              <w:rPr>
                <w:color w:val="000000"/>
                <w:szCs w:val="24"/>
                <w:lang w:bidi="ar-SA"/>
              </w:rPr>
              <w:t>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A24AC" w:rsidRPr="007A24AC" w:rsidRDefault="007A24AC" w:rsidP="00134D66">
            <w:pPr>
              <w:spacing w:after="0" w:line="240" w:lineRule="auto"/>
              <w:rPr>
                <w:color w:val="000000"/>
                <w:szCs w:val="24"/>
                <w:lang w:bidi="ar-SA"/>
              </w:rPr>
            </w:pPr>
            <w:r w:rsidRPr="007A24AC">
              <w:rPr>
                <w:color w:val="000000"/>
                <w:szCs w:val="24"/>
                <w:lang w:bidi="ar-SA"/>
              </w:rPr>
              <w:t>Gtel</w:t>
            </w:r>
          </w:p>
        </w:tc>
        <w:tc>
          <w:tcPr>
            <w:tcW w:w="5290" w:type="dxa"/>
            <w:tcBorders>
              <w:top w:val="single" w:sz="4" w:space="0" w:color="auto"/>
              <w:left w:val="nil"/>
              <w:bottom w:val="single" w:sz="4" w:space="0" w:color="auto"/>
              <w:right w:val="single" w:sz="4" w:space="0" w:color="auto"/>
            </w:tcBorders>
            <w:shd w:val="clear" w:color="auto" w:fill="auto"/>
            <w:vAlign w:val="center"/>
          </w:tcPr>
          <w:p w:rsidR="007A24AC" w:rsidRPr="007A24AC" w:rsidRDefault="007A24AC" w:rsidP="00134D66">
            <w:pPr>
              <w:spacing w:after="0" w:line="240" w:lineRule="auto"/>
              <w:rPr>
                <w:color w:val="000000"/>
                <w:szCs w:val="24"/>
                <w:lang w:bidi="ar-SA"/>
              </w:rPr>
            </w:pPr>
            <w:r w:rsidRPr="007A24AC">
              <w:rPr>
                <w:color w:val="000000"/>
                <w:szCs w:val="24"/>
                <w:lang w:bidi="ar-SA"/>
              </w:rPr>
              <w:t>492 Lê Văn Hiến</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A24AC" w:rsidRPr="007A24AC" w:rsidRDefault="007A24AC" w:rsidP="00134D66">
            <w:pPr>
              <w:spacing w:after="0" w:line="240" w:lineRule="auto"/>
              <w:jc w:val="center"/>
              <w:rPr>
                <w:color w:val="000000"/>
                <w:szCs w:val="24"/>
                <w:lang w:bidi="ar-SA"/>
              </w:rPr>
            </w:pPr>
            <w:r w:rsidRPr="007A24AC">
              <w:rPr>
                <w:color w:val="000000"/>
                <w:szCs w:val="24"/>
                <w:lang w:bidi="ar-SA"/>
              </w:rPr>
              <w:t>Khuê Mỹ</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A24AC" w:rsidRPr="007A24AC" w:rsidRDefault="007A24AC" w:rsidP="00134D66">
            <w:pPr>
              <w:spacing w:after="0" w:line="240" w:lineRule="auto"/>
              <w:jc w:val="center"/>
              <w:rPr>
                <w:color w:val="000000"/>
                <w:szCs w:val="24"/>
                <w:lang w:bidi="ar-SA"/>
              </w:rPr>
            </w:pPr>
            <w:r w:rsidRPr="007A24AC">
              <w:rPr>
                <w:color w:val="000000"/>
                <w:szCs w:val="24"/>
                <w:lang w:bidi="ar-SA"/>
              </w:rPr>
              <w:t>108,25424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A24AC" w:rsidRPr="007A24AC" w:rsidRDefault="007A24AC" w:rsidP="00134D66">
            <w:pPr>
              <w:spacing w:after="0" w:line="240" w:lineRule="auto"/>
              <w:jc w:val="center"/>
              <w:rPr>
                <w:color w:val="000000"/>
                <w:szCs w:val="24"/>
                <w:lang w:bidi="ar-SA"/>
              </w:rPr>
            </w:pPr>
            <w:r w:rsidRPr="007A24AC">
              <w:rPr>
                <w:color w:val="000000"/>
                <w:szCs w:val="24"/>
                <w:lang w:bidi="ar-SA"/>
              </w:rPr>
              <w:t>16,01487</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A24AC" w:rsidRPr="007A24AC" w:rsidRDefault="0006650D" w:rsidP="00134D66">
            <w:pPr>
              <w:spacing w:after="0" w:line="240" w:lineRule="auto"/>
              <w:jc w:val="center"/>
              <w:rPr>
                <w:color w:val="000000"/>
                <w:szCs w:val="24"/>
                <w:lang w:bidi="ar-SA"/>
              </w:rPr>
            </w:pPr>
            <w:r>
              <w:rPr>
                <w:color w:val="000000"/>
                <w:szCs w:val="24"/>
                <w:lang w:bidi="ar-SA"/>
              </w:rPr>
              <w:t>1b</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7A24AC" w:rsidRPr="007A24AC" w:rsidRDefault="007A24AC" w:rsidP="00134D66">
            <w:pPr>
              <w:spacing w:after="0" w:line="240" w:lineRule="auto"/>
              <w:jc w:val="center"/>
              <w:rPr>
                <w:color w:val="000000"/>
                <w:szCs w:val="24"/>
                <w:lang w:bidi="ar-SA"/>
              </w:rPr>
            </w:pPr>
            <w:r w:rsidRPr="007A24AC">
              <w:rPr>
                <w:color w:val="000000"/>
                <w:szCs w:val="24"/>
                <w:lang w:bidi="ar-SA"/>
              </w:rPr>
              <w:t>9</w:t>
            </w:r>
          </w:p>
        </w:tc>
      </w:tr>
      <w:tr w:rsidR="007A24AC"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right"/>
              <w:rPr>
                <w:color w:val="FF0000"/>
                <w:szCs w:val="24"/>
                <w:lang w:bidi="ar-SA"/>
              </w:rPr>
            </w:pPr>
            <w:r w:rsidRPr="007A24AC">
              <w:rPr>
                <w:color w:val="FF0000"/>
                <w:szCs w:val="24"/>
                <w:lang w:bidi="ar-SA"/>
              </w:rPr>
              <w:t>7</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rPr>
                <w:color w:val="FF0000"/>
                <w:szCs w:val="24"/>
                <w:lang w:bidi="ar-SA"/>
              </w:rPr>
            </w:pPr>
            <w:r w:rsidRPr="007A24AC">
              <w:rPr>
                <w:color w:val="FF0000"/>
                <w:szCs w:val="24"/>
                <w:lang w:bidi="ar-SA"/>
              </w:rPr>
              <w:t>Gtel</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7A24AC" w:rsidRPr="007A24AC" w:rsidRDefault="007A24AC" w:rsidP="00134D66">
            <w:pPr>
              <w:spacing w:after="0" w:line="240" w:lineRule="auto"/>
              <w:rPr>
                <w:color w:val="FF0000"/>
                <w:szCs w:val="24"/>
                <w:lang w:bidi="ar-SA"/>
              </w:rPr>
            </w:pPr>
            <w:r w:rsidRPr="007A24AC">
              <w:rPr>
                <w:color w:val="FF0000"/>
                <w:szCs w:val="24"/>
                <w:lang w:bidi="ar-SA"/>
              </w:rPr>
              <w:t>Tổ 9, đườngTrần Hoành</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Khuê Mỹ</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108,24659</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16,02418</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45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27</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Gtel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720 Lê Văn Hiến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Hòa Hải</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108,25951</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16,00338</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21</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38</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Gtel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Lô 60 khu 2 Hồ Xuân Hương, Tổ 24</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Khuê Mỹ</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108,24446</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16,03780</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21</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60</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Gtel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Số 104 Trần Văn Dư, Tổ 39</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108,24729</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16,04235</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294</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Mobiphone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378 Lê Văn Hiến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Khuê Mỹ</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108,24957</w:t>
            </w:r>
          </w:p>
        </w:tc>
        <w:tc>
          <w:tcPr>
            <w:tcW w:w="135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16,02511</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19</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301</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Mobiphone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53 Ngũ Hành Sơn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108,23864</w:t>
            </w:r>
          </w:p>
        </w:tc>
        <w:tc>
          <w:tcPr>
            <w:tcW w:w="135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16,04905</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446</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SFONE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515 Lê Văn Hiến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Hòa Hải</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108,25986</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16,00222</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9</w:t>
            </w:r>
          </w:p>
        </w:tc>
      </w:tr>
      <w:tr w:rsidR="007A24AC"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right"/>
              <w:rPr>
                <w:color w:val="FF0000"/>
                <w:szCs w:val="24"/>
                <w:lang w:bidi="ar-SA"/>
              </w:rPr>
            </w:pPr>
            <w:r w:rsidRPr="007A24AC">
              <w:rPr>
                <w:color w:val="FF0000"/>
                <w:szCs w:val="24"/>
                <w:lang w:bidi="ar-SA"/>
              </w:rPr>
              <w:t>453</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rPr>
                <w:color w:val="FF0000"/>
                <w:szCs w:val="24"/>
                <w:lang w:bidi="ar-SA"/>
              </w:rPr>
            </w:pPr>
            <w:r w:rsidRPr="007A24AC">
              <w:rPr>
                <w:color w:val="FF0000"/>
                <w:szCs w:val="24"/>
                <w:lang w:bidi="ar-SA"/>
              </w:rPr>
              <w:t>SFONE</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7A24AC" w:rsidRPr="007A24AC" w:rsidRDefault="007A24AC" w:rsidP="00134D66">
            <w:pPr>
              <w:spacing w:after="0" w:line="240" w:lineRule="auto"/>
              <w:rPr>
                <w:color w:val="FF0000"/>
                <w:szCs w:val="24"/>
                <w:lang w:bidi="ar-SA"/>
              </w:rPr>
            </w:pPr>
            <w:r w:rsidRPr="007A24AC">
              <w:rPr>
                <w:color w:val="FF0000"/>
                <w:szCs w:val="24"/>
                <w:lang w:bidi="ar-SA"/>
              </w:rPr>
              <w:t xml:space="preserve">Lô 50-52 khu Nam Bắc </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Mỹ An</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108,25500</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16,01924</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7A24AC" w:rsidRPr="007A24AC" w:rsidRDefault="007A24AC" w:rsidP="00134D66">
            <w:pPr>
              <w:spacing w:after="0" w:line="240" w:lineRule="auto"/>
              <w:jc w:val="center"/>
              <w:rPr>
                <w:color w:val="FF0000"/>
                <w:szCs w:val="24"/>
                <w:lang w:bidi="ar-SA"/>
              </w:rPr>
            </w:pPr>
            <w:r w:rsidRPr="007A24AC">
              <w:rPr>
                <w:color w:val="FF0000"/>
                <w:szCs w:val="24"/>
                <w:lang w:bidi="ar-SA"/>
              </w:rPr>
              <w:t>30</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462</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Vietnamobile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145 Ngũ Hành Sơn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108,24151</w:t>
            </w:r>
          </w:p>
        </w:tc>
        <w:tc>
          <w:tcPr>
            <w:tcW w:w="135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16,04194</w:t>
            </w:r>
          </w:p>
        </w:tc>
        <w:tc>
          <w:tcPr>
            <w:tcW w:w="81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18</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497</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Vietnamobile</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Tổ 14</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Khuê Mỹ</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108,24483</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16,02722</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37</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532</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Viettel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780 Lê Văn Hiến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Hòa Hải</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108,25953</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16,00117</w:t>
            </w:r>
          </w:p>
        </w:tc>
        <w:tc>
          <w:tcPr>
            <w:tcW w:w="81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17</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539</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Viettel</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Sân bay Nước Mặn, đường Lê Văn Hiến</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Khuê Mỹ</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108,24974</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16,02631</w:t>
            </w:r>
          </w:p>
        </w:tc>
        <w:tc>
          <w:tcPr>
            <w:tcW w:w="81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48</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542</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Viettel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107 Ngũ Hành Sơn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108,24057</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16,04363</w:t>
            </w:r>
          </w:p>
        </w:tc>
        <w:tc>
          <w:tcPr>
            <w:tcW w:w="81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18</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614</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Viettel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51 Lê Văn Hiến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Khuê Mỹ</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108,24563</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16,03374</w:t>
            </w:r>
          </w:p>
        </w:tc>
        <w:tc>
          <w:tcPr>
            <w:tcW w:w="81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12</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689</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Viettel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K27 Hồ Xuân Hương</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108,24467</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16,03969</w:t>
            </w:r>
          </w:p>
        </w:tc>
        <w:tc>
          <w:tcPr>
            <w:tcW w:w="81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740</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rPr>
                <w:color w:val="000000"/>
                <w:szCs w:val="24"/>
                <w:lang w:bidi="ar-SA"/>
              </w:rPr>
            </w:pPr>
            <w:r w:rsidRPr="007A24AC">
              <w:rPr>
                <w:color w:val="000000"/>
                <w:szCs w:val="24"/>
                <w:lang w:bidi="ar-SA"/>
              </w:rPr>
              <w:t>Viettel</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Khu sân bay nước mặn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Khuê Mỹ</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108,25703</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16,02139</w:t>
            </w:r>
          </w:p>
        </w:tc>
        <w:tc>
          <w:tcPr>
            <w:tcW w:w="81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jc w:val="center"/>
              <w:rPr>
                <w:szCs w:val="24"/>
                <w:lang w:bidi="ar-SA"/>
              </w:rPr>
            </w:pPr>
            <w:r w:rsidRPr="007A24AC">
              <w:rPr>
                <w:szCs w:val="24"/>
                <w:lang w:bidi="ar-SA"/>
              </w:rPr>
              <w:t>15</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766</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Viettel</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370 Ngũ Hành Sơn - Trạm Biến Áp 110KV Quận 3</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Mỹ An</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108,24117</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16,03983</w:t>
            </w:r>
          </w:p>
        </w:tc>
        <w:tc>
          <w:tcPr>
            <w:tcW w:w="81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30</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767</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Viettel</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Đầu đường Trương Văn Hiến. Tổ 29</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Khuê Mỹ</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108,2557</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16,01925</w:t>
            </w:r>
          </w:p>
        </w:tc>
        <w:tc>
          <w:tcPr>
            <w:tcW w:w="81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30</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954</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51K B2.1 Phan Tứ</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108,24741</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16,04974</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955</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43 Ngũ Hành Sơn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108,23835</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16,04955</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15</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957</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Vinaphone</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OCB Bắc Mỹ An</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Mỹ An</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108,24197</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16,03948</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50</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958</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11/10 Chế Lan Viên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108,24609</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16,04331</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959</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KV Lê Văn Hiến (K142/2 Lê Văn Hiến)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Khuê Mỹ</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108,24513</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16,03306</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18</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960</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KV đường Ngũ Hành Sơn (Tổ 51 Mỹ An)</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Mỹ An</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108,23930</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16,04433</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15</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lastRenderedPageBreak/>
              <w:t>963</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KV Lê Văn Hiến (Tổ 04 Sơn Thuỷ)</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Hòa Hải</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108,25600</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16,01230</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15</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966</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Vinaphone</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Đối diện với CN Ngân Hàng Nông Nghiệp NHSơn</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Khuê Mỹ</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108,25500</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16,01920</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36</w:t>
            </w:r>
          </w:p>
        </w:tc>
      </w:tr>
      <w:tr w:rsidR="0006650D" w:rsidRPr="007A24AC" w:rsidTr="00134D66">
        <w:trPr>
          <w:trHeight w:val="315"/>
        </w:trPr>
        <w:tc>
          <w:tcPr>
            <w:tcW w:w="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right"/>
              <w:rPr>
                <w:color w:val="FF0000"/>
                <w:szCs w:val="24"/>
                <w:lang w:bidi="ar-SA"/>
              </w:rPr>
            </w:pPr>
            <w:r w:rsidRPr="007A24AC">
              <w:rPr>
                <w:color w:val="FF0000"/>
                <w:szCs w:val="24"/>
                <w:lang w:bidi="ar-SA"/>
              </w:rPr>
              <w:t>967</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Vinaphone</w:t>
            </w:r>
          </w:p>
        </w:tc>
        <w:tc>
          <w:tcPr>
            <w:tcW w:w="5290" w:type="dxa"/>
            <w:tcBorders>
              <w:top w:val="nil"/>
              <w:left w:val="nil"/>
              <w:bottom w:val="single" w:sz="4" w:space="0" w:color="auto"/>
              <w:right w:val="single" w:sz="4" w:space="0" w:color="auto"/>
            </w:tcBorders>
            <w:shd w:val="clear" w:color="auto" w:fill="DBE5F1" w:themeFill="accent1" w:themeFillTint="33"/>
            <w:vAlign w:val="center"/>
            <w:hideMark/>
          </w:tcPr>
          <w:p w:rsidR="0006650D" w:rsidRPr="007A24AC" w:rsidRDefault="0006650D" w:rsidP="00134D66">
            <w:pPr>
              <w:spacing w:after="0" w:line="240" w:lineRule="auto"/>
              <w:rPr>
                <w:color w:val="FF0000"/>
                <w:szCs w:val="24"/>
                <w:lang w:bidi="ar-SA"/>
              </w:rPr>
            </w:pPr>
            <w:r w:rsidRPr="007A24AC">
              <w:rPr>
                <w:color w:val="FF0000"/>
                <w:szCs w:val="24"/>
                <w:lang w:bidi="ar-SA"/>
              </w:rPr>
              <w:t>05 Trần Hoành</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Khuê Mỹ</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108,24880</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16,02565</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06650D" w:rsidRPr="007A24AC" w:rsidRDefault="0006650D" w:rsidP="00134D66">
            <w:pPr>
              <w:spacing w:after="0" w:line="240" w:lineRule="auto"/>
              <w:jc w:val="center"/>
              <w:rPr>
                <w:color w:val="FF0000"/>
                <w:szCs w:val="24"/>
                <w:lang w:bidi="ar-SA"/>
              </w:rPr>
            </w:pPr>
            <w:r w:rsidRPr="007A24AC">
              <w:rPr>
                <w:color w:val="FF0000"/>
                <w:szCs w:val="24"/>
                <w:lang w:bidi="ar-SA"/>
              </w:rPr>
              <w:t>36</w:t>
            </w:r>
          </w:p>
        </w:tc>
      </w:tr>
      <w:tr w:rsidR="0006650D" w:rsidRPr="007A24AC" w:rsidTr="00245936">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right"/>
              <w:rPr>
                <w:color w:val="000000"/>
                <w:szCs w:val="24"/>
                <w:lang w:bidi="ar-SA"/>
              </w:rPr>
            </w:pPr>
            <w:r w:rsidRPr="007A24AC">
              <w:rPr>
                <w:color w:val="000000"/>
                <w:szCs w:val="24"/>
                <w:lang w:bidi="ar-SA"/>
              </w:rPr>
              <w:t>969</w:t>
            </w:r>
          </w:p>
        </w:tc>
        <w:tc>
          <w:tcPr>
            <w:tcW w:w="153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Vinaphone</w:t>
            </w:r>
          </w:p>
        </w:tc>
        <w:tc>
          <w:tcPr>
            <w:tcW w:w="5290" w:type="dxa"/>
            <w:tcBorders>
              <w:top w:val="nil"/>
              <w:left w:val="nil"/>
              <w:bottom w:val="single" w:sz="4" w:space="0" w:color="auto"/>
              <w:right w:val="single" w:sz="4" w:space="0" w:color="auto"/>
            </w:tcBorders>
            <w:shd w:val="clear" w:color="auto" w:fill="auto"/>
            <w:vAlign w:val="center"/>
            <w:hideMark/>
          </w:tcPr>
          <w:p w:rsidR="0006650D" w:rsidRPr="007A24AC" w:rsidRDefault="0006650D" w:rsidP="00134D66">
            <w:pPr>
              <w:spacing w:after="0" w:line="240" w:lineRule="auto"/>
              <w:rPr>
                <w:szCs w:val="24"/>
                <w:lang w:bidi="ar-SA"/>
              </w:rPr>
            </w:pPr>
            <w:r w:rsidRPr="007A24AC">
              <w:rPr>
                <w:szCs w:val="24"/>
                <w:lang w:bidi="ar-SA"/>
              </w:rPr>
              <w:t>581 Lê Văn Hiến; Hàng xóm 3836559</w:t>
            </w:r>
          </w:p>
        </w:tc>
        <w:tc>
          <w:tcPr>
            <w:tcW w:w="180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Hòa Hải</w:t>
            </w:r>
          </w:p>
        </w:tc>
        <w:tc>
          <w:tcPr>
            <w:tcW w:w="15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108,25998</w:t>
            </w:r>
          </w:p>
        </w:tc>
        <w:tc>
          <w:tcPr>
            <w:tcW w:w="135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szCs w:val="24"/>
                <w:lang w:bidi="ar-SA"/>
              </w:rPr>
            </w:pPr>
            <w:r w:rsidRPr="007A24AC">
              <w:rPr>
                <w:szCs w:val="24"/>
                <w:lang w:bidi="ar-SA"/>
              </w:rPr>
              <w:t>15,99906</w:t>
            </w:r>
          </w:p>
        </w:tc>
        <w:tc>
          <w:tcPr>
            <w:tcW w:w="81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6650D" w:rsidRPr="007A24AC" w:rsidRDefault="0006650D" w:rsidP="00134D66">
            <w:pPr>
              <w:spacing w:after="0" w:line="240" w:lineRule="auto"/>
              <w:jc w:val="center"/>
              <w:rPr>
                <w:color w:val="000000"/>
                <w:szCs w:val="24"/>
                <w:lang w:bidi="ar-SA"/>
              </w:rPr>
            </w:pPr>
            <w:r w:rsidRPr="007A24AC">
              <w:rPr>
                <w:color w:val="000000"/>
                <w:szCs w:val="24"/>
                <w:lang w:bidi="ar-SA"/>
              </w:rPr>
              <w:t>15</w:t>
            </w:r>
          </w:p>
        </w:tc>
      </w:tr>
    </w:tbl>
    <w:p w:rsidR="00822AB0" w:rsidRDefault="00822AB0" w:rsidP="00187CE6">
      <w:pPr>
        <w:pStyle w:val="Heading2"/>
        <w:numPr>
          <w:ilvl w:val="0"/>
          <w:numId w:val="0"/>
        </w:numPr>
        <w:spacing w:after="0" w:line="295" w:lineRule="auto"/>
        <w:ind w:left="709"/>
        <w:rPr>
          <w:noProof/>
          <w:color w:val="000000"/>
        </w:rPr>
      </w:pPr>
    </w:p>
    <w:p w:rsidR="00187CE6" w:rsidRDefault="00187CE6" w:rsidP="00187CE6">
      <w:pPr>
        <w:pStyle w:val="Heading2"/>
        <w:numPr>
          <w:ilvl w:val="0"/>
          <w:numId w:val="0"/>
        </w:numPr>
        <w:spacing w:after="0" w:line="295" w:lineRule="auto"/>
        <w:ind w:left="709"/>
        <w:rPr>
          <w:noProof/>
          <w:color w:val="000000"/>
        </w:rPr>
      </w:pPr>
      <w:bookmarkStart w:id="147" w:name="_Toc501979163"/>
      <w:r w:rsidRPr="00DD1087">
        <w:rPr>
          <w:noProof/>
          <w:color w:val="000000"/>
        </w:rPr>
        <w:t>I</w:t>
      </w:r>
      <w:r>
        <w:rPr>
          <w:noProof/>
          <w:color w:val="000000"/>
        </w:rPr>
        <w:t>V</w:t>
      </w:r>
      <w:r w:rsidRPr="00DD1087">
        <w:rPr>
          <w:noProof/>
          <w:color w:val="000000"/>
        </w:rPr>
        <w:t xml:space="preserve">. </w:t>
      </w:r>
      <w:r>
        <w:rPr>
          <w:noProof/>
          <w:color w:val="000000"/>
        </w:rPr>
        <w:t xml:space="preserve">Danh sách </w:t>
      </w:r>
      <w:r w:rsidR="00BD0533">
        <w:rPr>
          <w:noProof/>
          <w:color w:val="000000"/>
        </w:rPr>
        <w:t xml:space="preserve">các </w:t>
      </w:r>
      <w:r>
        <w:rPr>
          <w:noProof/>
          <w:color w:val="000000"/>
        </w:rPr>
        <w:t xml:space="preserve">trạm BTS </w:t>
      </w:r>
      <w:r w:rsidR="00BD0533">
        <w:rPr>
          <w:noProof/>
          <w:color w:val="000000"/>
        </w:rPr>
        <w:t xml:space="preserve">loại 1 </w:t>
      </w:r>
      <w:r>
        <w:rPr>
          <w:noProof/>
          <w:color w:val="000000"/>
        </w:rPr>
        <w:t>di dời giai đoạn từ nay đến 2020 – địa bàn quận Cẩm Lệ</w:t>
      </w:r>
      <w:bookmarkEnd w:id="147"/>
    </w:p>
    <w:tbl>
      <w:tblPr>
        <w:tblW w:w="13860" w:type="dxa"/>
        <w:tblInd w:w="828" w:type="dxa"/>
        <w:tblLook w:val="04A0"/>
      </w:tblPr>
      <w:tblGrid>
        <w:gridCol w:w="670"/>
        <w:gridCol w:w="1523"/>
        <w:gridCol w:w="5367"/>
        <w:gridCol w:w="1800"/>
        <w:gridCol w:w="1530"/>
        <w:gridCol w:w="1350"/>
        <w:gridCol w:w="790"/>
        <w:gridCol w:w="830"/>
      </w:tblGrid>
      <w:tr w:rsidR="00A37EEF" w:rsidRPr="00A37EEF" w:rsidTr="00822AB0">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A37EEF" w:rsidRPr="00202521" w:rsidRDefault="00A37EEF" w:rsidP="003211F0">
            <w:pPr>
              <w:spacing w:after="0" w:line="240" w:lineRule="auto"/>
              <w:jc w:val="center"/>
              <w:rPr>
                <w:b/>
                <w:color w:val="000000"/>
                <w:szCs w:val="24"/>
                <w:lang w:bidi="ar-SA"/>
              </w:rPr>
            </w:pPr>
            <w:r w:rsidRPr="00AB62C2">
              <w:rPr>
                <w:b/>
                <w:color w:val="000000"/>
                <w:szCs w:val="24"/>
                <w:lang w:bidi="ar-SA"/>
              </w:rPr>
              <w:t>STT</w:t>
            </w:r>
          </w:p>
        </w:tc>
        <w:tc>
          <w:tcPr>
            <w:tcW w:w="152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37EEF" w:rsidRPr="00202521" w:rsidRDefault="00A37EEF" w:rsidP="003211F0">
            <w:pPr>
              <w:spacing w:after="0" w:line="240" w:lineRule="auto"/>
              <w:jc w:val="center"/>
              <w:rPr>
                <w:b/>
                <w:color w:val="000000"/>
                <w:szCs w:val="24"/>
                <w:lang w:bidi="ar-SA"/>
              </w:rPr>
            </w:pPr>
            <w:r w:rsidRPr="00AB62C2">
              <w:rPr>
                <w:b/>
                <w:color w:val="000000"/>
                <w:szCs w:val="24"/>
                <w:lang w:bidi="ar-SA"/>
              </w:rPr>
              <w:t>Chủ đầu tư</w:t>
            </w:r>
          </w:p>
        </w:tc>
        <w:tc>
          <w:tcPr>
            <w:tcW w:w="5367" w:type="dxa"/>
            <w:tcBorders>
              <w:top w:val="single" w:sz="4" w:space="0" w:color="auto"/>
              <w:left w:val="nil"/>
              <w:bottom w:val="single" w:sz="4" w:space="0" w:color="auto"/>
              <w:right w:val="single" w:sz="4" w:space="0" w:color="auto"/>
            </w:tcBorders>
            <w:shd w:val="clear" w:color="auto" w:fill="C6D9F1" w:themeFill="text2" w:themeFillTint="33"/>
            <w:vAlign w:val="center"/>
          </w:tcPr>
          <w:p w:rsidR="00A37EEF" w:rsidRPr="00202521" w:rsidRDefault="00A37EEF" w:rsidP="003211F0">
            <w:pPr>
              <w:spacing w:after="0" w:line="240" w:lineRule="auto"/>
              <w:jc w:val="center"/>
              <w:rPr>
                <w:b/>
                <w:color w:val="000000"/>
                <w:szCs w:val="24"/>
                <w:lang w:bidi="ar-SA"/>
              </w:rPr>
            </w:pPr>
            <w:r>
              <w:rPr>
                <w:b/>
                <w:color w:val="000000"/>
                <w:szCs w:val="24"/>
                <w:lang w:bidi="ar-SA"/>
              </w:rPr>
              <w:t>Địa chỉ</w:t>
            </w:r>
          </w:p>
        </w:tc>
        <w:tc>
          <w:tcPr>
            <w:tcW w:w="180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37EEF" w:rsidRPr="00202521" w:rsidRDefault="00A37EEF" w:rsidP="003211F0">
            <w:pPr>
              <w:spacing w:after="0" w:line="240" w:lineRule="auto"/>
              <w:jc w:val="center"/>
              <w:rPr>
                <w:b/>
                <w:color w:val="000000"/>
                <w:szCs w:val="24"/>
                <w:lang w:bidi="ar-SA"/>
              </w:rPr>
            </w:pPr>
            <w:r>
              <w:rPr>
                <w:b/>
                <w:color w:val="000000"/>
                <w:szCs w:val="24"/>
                <w:lang w:bidi="ar-SA"/>
              </w:rPr>
              <w:t>Phường</w:t>
            </w:r>
          </w:p>
        </w:tc>
        <w:tc>
          <w:tcPr>
            <w:tcW w:w="288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A37EEF" w:rsidRPr="00202521" w:rsidRDefault="00A37EEF" w:rsidP="003211F0">
            <w:pPr>
              <w:spacing w:after="0" w:line="240" w:lineRule="auto"/>
              <w:jc w:val="center"/>
              <w:rPr>
                <w:b/>
                <w:color w:val="000000"/>
                <w:szCs w:val="24"/>
                <w:lang w:bidi="ar-SA"/>
              </w:rPr>
            </w:pPr>
            <w:r>
              <w:rPr>
                <w:b/>
                <w:color w:val="000000"/>
                <w:szCs w:val="24"/>
                <w:lang w:bidi="ar-SA"/>
              </w:rPr>
              <w:t>Tọa độ</w:t>
            </w:r>
          </w:p>
        </w:tc>
        <w:tc>
          <w:tcPr>
            <w:tcW w:w="79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37EEF" w:rsidRPr="00202521" w:rsidRDefault="00A37EEF" w:rsidP="003211F0">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37EEF" w:rsidRPr="00202521" w:rsidRDefault="00A37EEF" w:rsidP="003211F0">
            <w:pPr>
              <w:spacing w:after="0" w:line="240" w:lineRule="auto"/>
              <w:jc w:val="center"/>
              <w:rPr>
                <w:b/>
                <w:color w:val="000000"/>
                <w:szCs w:val="24"/>
                <w:lang w:bidi="ar-SA"/>
              </w:rPr>
            </w:pPr>
            <w:r>
              <w:rPr>
                <w:b/>
                <w:color w:val="000000"/>
                <w:szCs w:val="24"/>
                <w:lang w:bidi="ar-SA"/>
              </w:rPr>
              <w:t>Chiều cao</w:t>
            </w:r>
          </w:p>
        </w:tc>
      </w:tr>
      <w:tr w:rsidR="00A37EEF" w:rsidRPr="00A37EEF" w:rsidTr="00822AB0">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EEF" w:rsidRPr="00A37EEF" w:rsidRDefault="00A37EEF" w:rsidP="00A37EEF">
            <w:pPr>
              <w:spacing w:after="0" w:line="240" w:lineRule="auto"/>
              <w:jc w:val="right"/>
              <w:rPr>
                <w:color w:val="000000"/>
                <w:szCs w:val="24"/>
                <w:lang w:bidi="ar-SA"/>
              </w:rPr>
            </w:pPr>
            <w:r w:rsidRPr="00A37EEF">
              <w:rPr>
                <w:color w:val="000000"/>
                <w:szCs w:val="24"/>
                <w:lang w:bidi="ar-SA"/>
              </w:rPr>
              <w:t>5</w:t>
            </w:r>
          </w:p>
        </w:tc>
        <w:tc>
          <w:tcPr>
            <w:tcW w:w="1523" w:type="dxa"/>
            <w:tcBorders>
              <w:top w:val="single" w:sz="4" w:space="0" w:color="auto"/>
              <w:left w:val="nil"/>
              <w:bottom w:val="single" w:sz="4" w:space="0" w:color="auto"/>
              <w:right w:val="single" w:sz="4" w:space="0" w:color="auto"/>
            </w:tcBorders>
            <w:shd w:val="clear" w:color="auto" w:fill="auto"/>
            <w:noWrap/>
            <w:vAlign w:val="center"/>
          </w:tcPr>
          <w:p w:rsidR="00A37EEF" w:rsidRPr="00A37EEF" w:rsidRDefault="00A37EEF" w:rsidP="00A37EEF">
            <w:pPr>
              <w:spacing w:after="0" w:line="240" w:lineRule="auto"/>
              <w:rPr>
                <w:color w:val="000000"/>
                <w:szCs w:val="24"/>
                <w:lang w:bidi="ar-SA"/>
              </w:rPr>
            </w:pPr>
            <w:r w:rsidRPr="00A37EEF">
              <w:rPr>
                <w:color w:val="000000"/>
                <w:szCs w:val="24"/>
                <w:lang w:bidi="ar-SA"/>
              </w:rPr>
              <w:t>Gtel</w:t>
            </w:r>
          </w:p>
        </w:tc>
        <w:tc>
          <w:tcPr>
            <w:tcW w:w="5367" w:type="dxa"/>
            <w:tcBorders>
              <w:top w:val="single" w:sz="4" w:space="0" w:color="auto"/>
              <w:left w:val="nil"/>
              <w:bottom w:val="single" w:sz="4" w:space="0" w:color="auto"/>
              <w:right w:val="single" w:sz="4" w:space="0" w:color="auto"/>
            </w:tcBorders>
            <w:shd w:val="clear" w:color="auto" w:fill="auto"/>
            <w:vAlign w:val="center"/>
          </w:tcPr>
          <w:p w:rsidR="00A37EEF" w:rsidRPr="00A37EEF" w:rsidRDefault="00A37EEF" w:rsidP="00A37EEF">
            <w:pPr>
              <w:spacing w:after="0" w:line="240" w:lineRule="auto"/>
              <w:rPr>
                <w:color w:val="000000"/>
                <w:szCs w:val="24"/>
                <w:lang w:bidi="ar-SA"/>
              </w:rPr>
            </w:pPr>
            <w:r w:rsidRPr="00A37EEF">
              <w:rPr>
                <w:color w:val="000000"/>
                <w:szCs w:val="24"/>
                <w:lang w:bidi="ar-SA"/>
              </w:rPr>
              <w:t xml:space="preserve"> Cách Mạng Tháng 8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A37EEF" w:rsidRPr="00A37EEF" w:rsidRDefault="00A37EEF" w:rsidP="00A37EEF">
            <w:pPr>
              <w:spacing w:after="0" w:line="240" w:lineRule="auto"/>
              <w:jc w:val="center"/>
              <w:rPr>
                <w:color w:val="000000"/>
                <w:szCs w:val="24"/>
                <w:lang w:bidi="ar-SA"/>
              </w:rPr>
            </w:pPr>
            <w:r w:rsidRPr="00A37EEF">
              <w:rPr>
                <w:color w:val="000000"/>
                <w:szCs w:val="24"/>
                <w:lang w:bidi="ar-SA"/>
              </w:rPr>
              <w:t>Hòa Thọ Đông</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A37EEF" w:rsidRPr="00A37EEF" w:rsidRDefault="00A37EEF" w:rsidP="00A37EEF">
            <w:pPr>
              <w:spacing w:after="0" w:line="240" w:lineRule="auto"/>
              <w:jc w:val="center"/>
              <w:rPr>
                <w:color w:val="000000"/>
                <w:szCs w:val="24"/>
                <w:lang w:bidi="ar-SA"/>
              </w:rPr>
            </w:pPr>
            <w:r w:rsidRPr="00A37EEF">
              <w:rPr>
                <w:color w:val="000000"/>
                <w:szCs w:val="24"/>
                <w:lang w:bidi="ar-SA"/>
              </w:rPr>
              <w:t>108,20344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A37EEF" w:rsidRPr="00A37EEF" w:rsidRDefault="00A37EEF" w:rsidP="00A37EEF">
            <w:pPr>
              <w:spacing w:after="0" w:line="240" w:lineRule="auto"/>
              <w:jc w:val="center"/>
              <w:rPr>
                <w:color w:val="000000"/>
                <w:szCs w:val="24"/>
                <w:lang w:bidi="ar-SA"/>
              </w:rPr>
            </w:pPr>
            <w:r w:rsidRPr="00A37EEF">
              <w:rPr>
                <w:color w:val="000000"/>
                <w:szCs w:val="24"/>
                <w:lang w:bidi="ar-SA"/>
              </w:rPr>
              <w:t>16,01697</w:t>
            </w: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A37EEF" w:rsidRPr="00A37EEF" w:rsidRDefault="00822AB0" w:rsidP="00A37EEF">
            <w:pPr>
              <w:spacing w:after="0" w:line="240" w:lineRule="auto"/>
              <w:jc w:val="center"/>
              <w:rPr>
                <w:color w:val="000000"/>
                <w:szCs w:val="24"/>
                <w:lang w:bidi="ar-SA"/>
              </w:rPr>
            </w:pPr>
            <w:r>
              <w:rPr>
                <w:color w:val="000000"/>
                <w:szCs w:val="24"/>
                <w:lang w:bidi="ar-SA"/>
              </w:rPr>
              <w:t>1b</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A37EEF" w:rsidRPr="00A37EEF" w:rsidRDefault="00A37EEF" w:rsidP="00A37EEF">
            <w:pPr>
              <w:spacing w:after="0" w:line="240" w:lineRule="auto"/>
              <w:jc w:val="center"/>
              <w:rPr>
                <w:color w:val="000000"/>
                <w:szCs w:val="24"/>
                <w:lang w:bidi="ar-SA"/>
              </w:rPr>
            </w:pPr>
            <w:r w:rsidRPr="00A37EEF">
              <w:rPr>
                <w:color w:val="000000"/>
                <w:szCs w:val="24"/>
                <w:lang w:bidi="ar-SA"/>
              </w:rPr>
              <w:t>21</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20</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Gtel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01 Tôn Đức Thắng</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An</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108,17867</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16,06146</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21</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51</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Gtel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110 Trịnh Đình Thảo, KDC Khuê Trung</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108,21088</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16,02561</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18</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120</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Gtel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66 Nguyễn Lai, Tổ 35</w:t>
            </w:r>
          </w:p>
        </w:tc>
        <w:tc>
          <w:tcPr>
            <w:tcW w:w="180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Khuê Trung</w:t>
            </w:r>
          </w:p>
        </w:tc>
        <w:tc>
          <w:tcPr>
            <w:tcW w:w="15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108,20922</w:t>
            </w:r>
          </w:p>
        </w:tc>
        <w:tc>
          <w:tcPr>
            <w:tcW w:w="135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16,02003</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18</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124</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Gtel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Tổ 34, KDC Hòa Thọ</w:t>
            </w:r>
          </w:p>
        </w:tc>
        <w:tc>
          <w:tcPr>
            <w:tcW w:w="180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Hòa Thọ Đông</w:t>
            </w:r>
          </w:p>
        </w:tc>
        <w:tc>
          <w:tcPr>
            <w:tcW w:w="15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108,19819</w:t>
            </w:r>
          </w:p>
        </w:tc>
        <w:tc>
          <w:tcPr>
            <w:tcW w:w="135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16,01642</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21</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133</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Mobiphone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15 Thành Thái</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108,20981</w:t>
            </w:r>
          </w:p>
        </w:tc>
        <w:tc>
          <w:tcPr>
            <w:tcW w:w="135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16,02155</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19</w:t>
            </w:r>
          </w:p>
        </w:tc>
      </w:tr>
      <w:tr w:rsidR="00822AB0" w:rsidRPr="00A37EEF" w:rsidTr="00822AB0">
        <w:trPr>
          <w:trHeight w:val="2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147</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Mobiphone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Lô A11 đường Hồ Sĩ Dương, Khu TĐC Đông Phước</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Thọ Đông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108,19576</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16,01738</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15</w:t>
            </w:r>
          </w:p>
        </w:tc>
      </w:tr>
      <w:tr w:rsidR="00822AB0" w:rsidRPr="00A37EEF" w:rsidTr="00822AB0">
        <w:trPr>
          <w:trHeight w:val="2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149</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Mobiphone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Lô C34, Đỗ Thúc Tĩnh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108,20952</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16,02548</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12</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440</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SFONE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Lô A36 Nguyễn Tri Phương</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108,21007</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16,02292</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9</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469</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Vietnamobile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230 Trần Thủ Độ</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108,21135</w:t>
            </w:r>
          </w:p>
        </w:tc>
        <w:tc>
          <w:tcPr>
            <w:tcW w:w="135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16,02312</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21</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491</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Vietnamobile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314 Trường Chinh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An</w:t>
            </w:r>
          </w:p>
        </w:tc>
        <w:tc>
          <w:tcPr>
            <w:tcW w:w="15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108. 18211</w:t>
            </w:r>
          </w:p>
        </w:tc>
        <w:tc>
          <w:tcPr>
            <w:tcW w:w="135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16,05122</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18</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498</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Vietnamobile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31 Bãi Sậy</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108,21194</w:t>
            </w:r>
          </w:p>
        </w:tc>
        <w:tc>
          <w:tcPr>
            <w:tcW w:w="135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16,02993</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18</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526</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45 Cách Mạng Tháng Tám</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108,21395</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16,0222</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560</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Lô C2 344 Nguyễn Phong Sắc</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108,21147</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16,02744</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12</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570</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A30 Nguyễn Tri Phương</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108,20934</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16,03525</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589</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Lô A155 khu tái định cư Đông Phước</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Phát</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108,19517</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16,01882</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713</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128 Huỳnh Tấn Phát</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108,21452</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16,03364</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18</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714</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21 Phạm Sư Mạnh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108,20783</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16,02337</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758</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Khu dân cư Hòa Thọ, Lô 573 tổ 34</w:t>
            </w:r>
          </w:p>
        </w:tc>
        <w:tc>
          <w:tcPr>
            <w:tcW w:w="180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Thọ Đông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108,19812</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16,01635</w:t>
            </w:r>
          </w:p>
        </w:tc>
        <w:tc>
          <w:tcPr>
            <w:tcW w:w="79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21</w:t>
            </w:r>
          </w:p>
        </w:tc>
      </w:tr>
      <w:tr w:rsidR="00A37EEF"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right"/>
              <w:rPr>
                <w:color w:val="FF0000"/>
                <w:szCs w:val="24"/>
                <w:lang w:bidi="ar-SA"/>
              </w:rPr>
            </w:pPr>
            <w:r w:rsidRPr="00A37EEF">
              <w:rPr>
                <w:color w:val="FF0000"/>
                <w:szCs w:val="24"/>
                <w:lang w:bidi="ar-SA"/>
              </w:rPr>
              <w:lastRenderedPageBreak/>
              <w:t>773</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rPr>
                <w:color w:val="FF0000"/>
                <w:szCs w:val="24"/>
                <w:lang w:bidi="ar-SA"/>
              </w:rPr>
            </w:pPr>
            <w:r w:rsidRPr="00A37EEF">
              <w:rPr>
                <w:color w:val="FF0000"/>
                <w:szCs w:val="24"/>
                <w:lang w:bidi="ar-SA"/>
              </w:rPr>
              <w:t>Viettel</w:t>
            </w:r>
          </w:p>
        </w:tc>
        <w:tc>
          <w:tcPr>
            <w:tcW w:w="5367" w:type="dxa"/>
            <w:tcBorders>
              <w:top w:val="nil"/>
              <w:left w:val="nil"/>
              <w:bottom w:val="single" w:sz="4" w:space="0" w:color="auto"/>
              <w:right w:val="single" w:sz="4" w:space="0" w:color="auto"/>
            </w:tcBorders>
            <w:shd w:val="clear" w:color="auto" w:fill="DBE5F1" w:themeFill="accent1" w:themeFillTint="33"/>
            <w:vAlign w:val="center"/>
            <w:hideMark/>
          </w:tcPr>
          <w:p w:rsidR="00A37EEF" w:rsidRPr="00A37EEF" w:rsidRDefault="00A37EEF" w:rsidP="00A37EEF">
            <w:pPr>
              <w:spacing w:after="0" w:line="240" w:lineRule="auto"/>
              <w:rPr>
                <w:color w:val="FF0000"/>
                <w:szCs w:val="24"/>
                <w:lang w:bidi="ar-SA"/>
              </w:rPr>
            </w:pPr>
            <w:r w:rsidRPr="00A37EEF">
              <w:rPr>
                <w:color w:val="FF0000"/>
                <w:szCs w:val="24"/>
                <w:lang w:bidi="ar-SA"/>
              </w:rPr>
              <w:t>152 Cách Mạng Tháng 8</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Khuê Trung</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108,21135</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16,02093</w:t>
            </w:r>
          </w:p>
        </w:tc>
        <w:tc>
          <w:tcPr>
            <w:tcW w:w="790" w:type="dxa"/>
            <w:tcBorders>
              <w:top w:val="nil"/>
              <w:left w:val="nil"/>
              <w:bottom w:val="single" w:sz="4" w:space="0" w:color="auto"/>
              <w:right w:val="single" w:sz="4" w:space="0" w:color="auto"/>
            </w:tcBorders>
            <w:shd w:val="clear" w:color="auto" w:fill="DBE5F1" w:themeFill="accent1" w:themeFillTint="33"/>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1</w:t>
            </w:r>
            <w:r w:rsidR="00822AB0" w:rsidRPr="00822AB0">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42</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788</w:t>
            </w:r>
          </w:p>
        </w:tc>
        <w:tc>
          <w:tcPr>
            <w:tcW w:w="1523"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Viettel</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color w:val="000000"/>
                <w:szCs w:val="24"/>
                <w:lang w:bidi="ar-SA"/>
              </w:rPr>
            </w:pPr>
            <w:r w:rsidRPr="00A37EEF">
              <w:rPr>
                <w:color w:val="000000"/>
                <w:szCs w:val="24"/>
                <w:lang w:bidi="ar-SA"/>
              </w:rPr>
              <w:t>Lô A2-9 Phong Bắc 1</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Thọ Đông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108,19792</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16,00525</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jc w:val="center"/>
              <w:rPr>
                <w:szCs w:val="24"/>
                <w:lang w:bidi="ar-SA"/>
              </w:rPr>
            </w:pPr>
            <w:r w:rsidRPr="00A37EEF">
              <w:rPr>
                <w:szCs w:val="24"/>
                <w:lang w:bidi="ar-SA"/>
              </w:rPr>
              <w:t>12</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867</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Lô 5B1.11  Bùi Kỷ</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108,21000</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16,03250</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870</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472 Trường Chinh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An</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108,18400</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16,04610</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12</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871</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1016 Trường Chinh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Phát</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108,19000</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16,02700</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875</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359 Trường Chinh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Phát</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108,18609</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16,03742</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12</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876</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Lô F3 Đội Cung;05113697334</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Khuê Trung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108,20769</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16,02094</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15</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878</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403 Cách Mạng Tháng 8</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Thọ Đông</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108,19894</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16,01385</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18</w:t>
            </w:r>
          </w:p>
        </w:tc>
      </w:tr>
      <w:tr w:rsidR="00A37EEF"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right"/>
              <w:rPr>
                <w:color w:val="FF0000"/>
                <w:szCs w:val="24"/>
                <w:lang w:bidi="ar-SA"/>
              </w:rPr>
            </w:pPr>
            <w:r w:rsidRPr="00A37EEF">
              <w:rPr>
                <w:color w:val="FF0000"/>
                <w:szCs w:val="24"/>
                <w:lang w:bidi="ar-SA"/>
              </w:rPr>
              <w:t>880</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A37EEF" w:rsidRPr="00A37EEF" w:rsidRDefault="00A37EEF" w:rsidP="00A37EEF">
            <w:pPr>
              <w:spacing w:after="0" w:line="240" w:lineRule="auto"/>
              <w:rPr>
                <w:color w:val="FF0000"/>
                <w:szCs w:val="24"/>
                <w:lang w:bidi="ar-SA"/>
              </w:rPr>
            </w:pPr>
            <w:r w:rsidRPr="00A37EEF">
              <w:rPr>
                <w:color w:val="FF0000"/>
                <w:szCs w:val="24"/>
                <w:lang w:bidi="ar-SA"/>
              </w:rPr>
              <w:t>Vinaphone</w:t>
            </w:r>
          </w:p>
        </w:tc>
        <w:tc>
          <w:tcPr>
            <w:tcW w:w="5367" w:type="dxa"/>
            <w:tcBorders>
              <w:top w:val="nil"/>
              <w:left w:val="nil"/>
              <w:bottom w:val="single" w:sz="4" w:space="0" w:color="auto"/>
              <w:right w:val="single" w:sz="4" w:space="0" w:color="auto"/>
            </w:tcBorders>
            <w:shd w:val="clear" w:color="auto" w:fill="DBE5F1" w:themeFill="accent1" w:themeFillTint="33"/>
            <w:vAlign w:val="center"/>
            <w:hideMark/>
          </w:tcPr>
          <w:p w:rsidR="00A37EEF" w:rsidRPr="00A37EEF" w:rsidRDefault="00A37EEF" w:rsidP="00A37EEF">
            <w:pPr>
              <w:spacing w:after="0" w:line="240" w:lineRule="auto"/>
              <w:rPr>
                <w:color w:val="FF0000"/>
                <w:szCs w:val="24"/>
                <w:lang w:bidi="ar-SA"/>
              </w:rPr>
            </w:pPr>
            <w:r w:rsidRPr="00A37EEF">
              <w:rPr>
                <w:color w:val="FF0000"/>
                <w:szCs w:val="24"/>
                <w:lang w:bidi="ar-SA"/>
              </w:rPr>
              <w:t>S3.202 Khuê Trung</w:t>
            </w:r>
          </w:p>
        </w:tc>
        <w:tc>
          <w:tcPr>
            <w:tcW w:w="180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Khuê Trung</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108,21409</w:t>
            </w:r>
          </w:p>
        </w:tc>
        <w:tc>
          <w:tcPr>
            <w:tcW w:w="135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16,02524</w:t>
            </w:r>
          </w:p>
        </w:tc>
        <w:tc>
          <w:tcPr>
            <w:tcW w:w="79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1</w:t>
            </w:r>
            <w:r w:rsidR="00822AB0" w:rsidRPr="00822AB0">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A37EEF" w:rsidRPr="00A37EEF" w:rsidRDefault="00A37EEF" w:rsidP="00A37EEF">
            <w:pPr>
              <w:spacing w:after="0" w:line="240" w:lineRule="auto"/>
              <w:jc w:val="center"/>
              <w:rPr>
                <w:color w:val="FF0000"/>
                <w:szCs w:val="24"/>
                <w:lang w:bidi="ar-SA"/>
              </w:rPr>
            </w:pPr>
            <w:r w:rsidRPr="00A37EEF">
              <w:rPr>
                <w:color w:val="FF0000"/>
                <w:szCs w:val="24"/>
                <w:lang w:bidi="ar-SA"/>
              </w:rPr>
              <w:t>30</w:t>
            </w:r>
          </w:p>
        </w:tc>
      </w:tr>
      <w:tr w:rsidR="00822AB0" w:rsidRPr="00A37EEF" w:rsidTr="00822AB0">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right"/>
              <w:rPr>
                <w:color w:val="000000"/>
                <w:szCs w:val="24"/>
                <w:lang w:bidi="ar-SA"/>
              </w:rPr>
            </w:pPr>
            <w:r w:rsidRPr="00A37EEF">
              <w:rPr>
                <w:color w:val="000000"/>
                <w:szCs w:val="24"/>
                <w:lang w:bidi="ar-SA"/>
              </w:rPr>
              <w:t>883</w:t>
            </w:r>
          </w:p>
        </w:tc>
        <w:tc>
          <w:tcPr>
            <w:tcW w:w="1523"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Vinaphone</w:t>
            </w:r>
          </w:p>
        </w:tc>
        <w:tc>
          <w:tcPr>
            <w:tcW w:w="5367" w:type="dxa"/>
            <w:tcBorders>
              <w:top w:val="nil"/>
              <w:left w:val="nil"/>
              <w:bottom w:val="single" w:sz="4" w:space="0" w:color="auto"/>
              <w:right w:val="single" w:sz="4" w:space="0" w:color="auto"/>
            </w:tcBorders>
            <w:shd w:val="clear" w:color="auto" w:fill="auto"/>
            <w:vAlign w:val="center"/>
            <w:hideMark/>
          </w:tcPr>
          <w:p w:rsidR="00822AB0" w:rsidRPr="00A37EEF" w:rsidRDefault="00822AB0" w:rsidP="00A37EEF">
            <w:pPr>
              <w:spacing w:after="0" w:line="240" w:lineRule="auto"/>
              <w:rPr>
                <w:szCs w:val="24"/>
                <w:lang w:bidi="ar-SA"/>
              </w:rPr>
            </w:pPr>
            <w:r w:rsidRPr="00A37EEF">
              <w:rPr>
                <w:szCs w:val="24"/>
                <w:lang w:bidi="ar-SA"/>
              </w:rPr>
              <w:t>Số 631 Trường Chinh</w:t>
            </w:r>
          </w:p>
        </w:tc>
        <w:tc>
          <w:tcPr>
            <w:tcW w:w="180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Hòa Phát</w:t>
            </w:r>
          </w:p>
        </w:tc>
        <w:tc>
          <w:tcPr>
            <w:tcW w:w="15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108,19392</w:t>
            </w:r>
          </w:p>
        </w:tc>
        <w:tc>
          <w:tcPr>
            <w:tcW w:w="135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szCs w:val="24"/>
                <w:lang w:bidi="ar-SA"/>
              </w:rPr>
            </w:pPr>
            <w:r w:rsidRPr="00A37EEF">
              <w:rPr>
                <w:szCs w:val="24"/>
                <w:lang w:bidi="ar-SA"/>
              </w:rPr>
              <w:t>16,02120</w:t>
            </w:r>
          </w:p>
        </w:tc>
        <w:tc>
          <w:tcPr>
            <w:tcW w:w="79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822AB0" w:rsidRPr="00A37EEF" w:rsidRDefault="00822AB0" w:rsidP="00A37EEF">
            <w:pPr>
              <w:spacing w:after="0" w:line="240" w:lineRule="auto"/>
              <w:jc w:val="center"/>
              <w:rPr>
                <w:color w:val="000000"/>
                <w:szCs w:val="24"/>
                <w:lang w:bidi="ar-SA"/>
              </w:rPr>
            </w:pPr>
            <w:r w:rsidRPr="00A37EEF">
              <w:rPr>
                <w:color w:val="000000"/>
                <w:szCs w:val="24"/>
                <w:lang w:bidi="ar-SA"/>
              </w:rPr>
              <w:t>18</w:t>
            </w:r>
          </w:p>
        </w:tc>
      </w:tr>
    </w:tbl>
    <w:p w:rsidR="00187CE6" w:rsidRDefault="00187CE6" w:rsidP="00187CE6">
      <w:pPr>
        <w:pStyle w:val="Heading2"/>
        <w:numPr>
          <w:ilvl w:val="0"/>
          <w:numId w:val="0"/>
        </w:numPr>
        <w:spacing w:after="0" w:line="295" w:lineRule="auto"/>
        <w:ind w:left="709"/>
        <w:rPr>
          <w:noProof/>
          <w:color w:val="000000"/>
        </w:rPr>
      </w:pPr>
      <w:bookmarkStart w:id="148" w:name="_Toc501979164"/>
      <w:r>
        <w:rPr>
          <w:noProof/>
          <w:color w:val="000000"/>
        </w:rPr>
        <w:t>V</w:t>
      </w:r>
      <w:r w:rsidRPr="00DD1087">
        <w:rPr>
          <w:noProof/>
          <w:color w:val="000000"/>
        </w:rPr>
        <w:t xml:space="preserve">. </w:t>
      </w:r>
      <w:r>
        <w:rPr>
          <w:noProof/>
          <w:color w:val="000000"/>
        </w:rPr>
        <w:t xml:space="preserve">Danh sách </w:t>
      </w:r>
      <w:r w:rsidR="00BD0533">
        <w:rPr>
          <w:noProof/>
          <w:color w:val="000000"/>
        </w:rPr>
        <w:t xml:space="preserve">các </w:t>
      </w:r>
      <w:r>
        <w:rPr>
          <w:noProof/>
          <w:color w:val="000000"/>
        </w:rPr>
        <w:t xml:space="preserve">trạm BTS </w:t>
      </w:r>
      <w:r w:rsidR="00BD0533">
        <w:rPr>
          <w:noProof/>
          <w:color w:val="000000"/>
        </w:rPr>
        <w:t xml:space="preserve">loại 1 </w:t>
      </w:r>
      <w:r>
        <w:rPr>
          <w:noProof/>
          <w:color w:val="000000"/>
        </w:rPr>
        <w:t>di dời giai đoạn từ nay đến 2020 – địa bàn quận Thanh Khê</w:t>
      </w:r>
      <w:bookmarkEnd w:id="148"/>
    </w:p>
    <w:tbl>
      <w:tblPr>
        <w:tblW w:w="13860" w:type="dxa"/>
        <w:tblInd w:w="828" w:type="dxa"/>
        <w:tblLook w:val="04A0"/>
      </w:tblPr>
      <w:tblGrid>
        <w:gridCol w:w="696"/>
        <w:gridCol w:w="1523"/>
        <w:gridCol w:w="5071"/>
        <w:gridCol w:w="2050"/>
        <w:gridCol w:w="1530"/>
        <w:gridCol w:w="1350"/>
        <w:gridCol w:w="810"/>
        <w:gridCol w:w="830"/>
      </w:tblGrid>
      <w:tr w:rsidR="00E816AD" w:rsidRPr="00E816AD" w:rsidTr="000244CD">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816AD" w:rsidRPr="00202521" w:rsidRDefault="00E816AD" w:rsidP="003211F0">
            <w:pPr>
              <w:spacing w:after="0" w:line="240" w:lineRule="auto"/>
              <w:jc w:val="center"/>
              <w:rPr>
                <w:b/>
                <w:color w:val="000000"/>
                <w:szCs w:val="24"/>
                <w:lang w:bidi="ar-SA"/>
              </w:rPr>
            </w:pPr>
            <w:r w:rsidRPr="00AB62C2">
              <w:rPr>
                <w:b/>
                <w:color w:val="000000"/>
                <w:szCs w:val="24"/>
                <w:lang w:bidi="ar-SA"/>
              </w:rPr>
              <w:t>STT</w:t>
            </w:r>
          </w:p>
        </w:tc>
        <w:tc>
          <w:tcPr>
            <w:tcW w:w="152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816AD" w:rsidRPr="00202521" w:rsidRDefault="00E816AD" w:rsidP="003211F0">
            <w:pPr>
              <w:spacing w:after="0" w:line="240" w:lineRule="auto"/>
              <w:jc w:val="center"/>
              <w:rPr>
                <w:b/>
                <w:color w:val="000000"/>
                <w:szCs w:val="24"/>
                <w:lang w:bidi="ar-SA"/>
              </w:rPr>
            </w:pPr>
            <w:r w:rsidRPr="00AB62C2">
              <w:rPr>
                <w:b/>
                <w:color w:val="000000"/>
                <w:szCs w:val="24"/>
                <w:lang w:bidi="ar-SA"/>
              </w:rPr>
              <w:t>Chủ đầu tư</w:t>
            </w:r>
          </w:p>
        </w:tc>
        <w:tc>
          <w:tcPr>
            <w:tcW w:w="5071" w:type="dxa"/>
            <w:tcBorders>
              <w:top w:val="single" w:sz="4" w:space="0" w:color="auto"/>
              <w:left w:val="nil"/>
              <w:bottom w:val="single" w:sz="4" w:space="0" w:color="auto"/>
              <w:right w:val="single" w:sz="4" w:space="0" w:color="auto"/>
            </w:tcBorders>
            <w:shd w:val="clear" w:color="auto" w:fill="C6D9F1" w:themeFill="text2" w:themeFillTint="33"/>
            <w:vAlign w:val="center"/>
          </w:tcPr>
          <w:p w:rsidR="00E816AD" w:rsidRPr="00202521" w:rsidRDefault="00E816AD" w:rsidP="003211F0">
            <w:pPr>
              <w:spacing w:after="0" w:line="240" w:lineRule="auto"/>
              <w:jc w:val="center"/>
              <w:rPr>
                <w:b/>
                <w:color w:val="000000"/>
                <w:szCs w:val="24"/>
                <w:lang w:bidi="ar-SA"/>
              </w:rPr>
            </w:pPr>
            <w:r>
              <w:rPr>
                <w:b/>
                <w:color w:val="000000"/>
                <w:szCs w:val="24"/>
                <w:lang w:bidi="ar-SA"/>
              </w:rPr>
              <w:t>Địa chỉ</w:t>
            </w:r>
          </w:p>
        </w:tc>
        <w:tc>
          <w:tcPr>
            <w:tcW w:w="205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816AD" w:rsidRPr="00202521" w:rsidRDefault="00E816AD" w:rsidP="003211F0">
            <w:pPr>
              <w:spacing w:after="0" w:line="240" w:lineRule="auto"/>
              <w:jc w:val="center"/>
              <w:rPr>
                <w:b/>
                <w:color w:val="000000"/>
                <w:szCs w:val="24"/>
                <w:lang w:bidi="ar-SA"/>
              </w:rPr>
            </w:pPr>
            <w:r>
              <w:rPr>
                <w:b/>
                <w:color w:val="000000"/>
                <w:szCs w:val="24"/>
                <w:lang w:bidi="ar-SA"/>
              </w:rPr>
              <w:t>Phường</w:t>
            </w:r>
          </w:p>
        </w:tc>
        <w:tc>
          <w:tcPr>
            <w:tcW w:w="288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816AD" w:rsidRPr="00202521" w:rsidRDefault="00E816AD" w:rsidP="003211F0">
            <w:pPr>
              <w:spacing w:after="0" w:line="240" w:lineRule="auto"/>
              <w:jc w:val="center"/>
              <w:rPr>
                <w:b/>
                <w:color w:val="000000"/>
                <w:szCs w:val="24"/>
                <w:lang w:bidi="ar-SA"/>
              </w:rPr>
            </w:pPr>
            <w:r>
              <w:rPr>
                <w:b/>
                <w:color w:val="000000"/>
                <w:szCs w:val="24"/>
                <w:lang w:bidi="ar-SA"/>
              </w:rPr>
              <w:t>Tọa độ</w:t>
            </w:r>
          </w:p>
        </w:tc>
        <w:tc>
          <w:tcPr>
            <w:tcW w:w="81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816AD" w:rsidRPr="00202521" w:rsidRDefault="00E816AD" w:rsidP="003211F0">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816AD" w:rsidRPr="00202521" w:rsidRDefault="00E816AD" w:rsidP="003211F0">
            <w:pPr>
              <w:spacing w:after="0" w:line="240" w:lineRule="auto"/>
              <w:jc w:val="center"/>
              <w:rPr>
                <w:b/>
                <w:color w:val="000000"/>
                <w:szCs w:val="24"/>
                <w:lang w:bidi="ar-SA"/>
              </w:rPr>
            </w:pPr>
            <w:r>
              <w:rPr>
                <w:b/>
                <w:color w:val="000000"/>
                <w:szCs w:val="24"/>
                <w:lang w:bidi="ar-SA"/>
              </w:rPr>
              <w:t>Chiều cao</w:t>
            </w:r>
          </w:p>
        </w:tc>
      </w:tr>
      <w:tr w:rsidR="00E816AD" w:rsidRPr="00E816AD" w:rsidTr="000244CD">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E816AD" w:rsidRPr="00E816AD" w:rsidRDefault="00E816AD" w:rsidP="003211F0">
            <w:pPr>
              <w:spacing w:after="0" w:line="240" w:lineRule="auto"/>
              <w:jc w:val="right"/>
              <w:rPr>
                <w:color w:val="FF0000"/>
                <w:szCs w:val="24"/>
                <w:lang w:bidi="ar-SA"/>
              </w:rPr>
            </w:pPr>
            <w:r w:rsidRPr="00E816AD">
              <w:rPr>
                <w:color w:val="FF0000"/>
                <w:szCs w:val="24"/>
                <w:lang w:bidi="ar-SA"/>
              </w:rPr>
              <w:t>9</w:t>
            </w:r>
          </w:p>
        </w:tc>
        <w:tc>
          <w:tcPr>
            <w:tcW w:w="152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E816AD" w:rsidRPr="00E816AD" w:rsidRDefault="00E816AD" w:rsidP="003211F0">
            <w:pPr>
              <w:spacing w:after="0" w:line="240" w:lineRule="auto"/>
              <w:rPr>
                <w:color w:val="FF0000"/>
                <w:szCs w:val="24"/>
                <w:lang w:bidi="ar-SA"/>
              </w:rPr>
            </w:pPr>
            <w:r w:rsidRPr="00E816AD">
              <w:rPr>
                <w:color w:val="FF0000"/>
                <w:szCs w:val="24"/>
                <w:lang w:bidi="ar-SA"/>
              </w:rPr>
              <w:t>Gtel</w:t>
            </w:r>
          </w:p>
        </w:tc>
        <w:tc>
          <w:tcPr>
            <w:tcW w:w="507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816AD" w:rsidRPr="00E816AD" w:rsidRDefault="00E816AD" w:rsidP="003211F0">
            <w:pPr>
              <w:spacing w:after="0" w:line="240" w:lineRule="auto"/>
              <w:rPr>
                <w:color w:val="FF0000"/>
                <w:szCs w:val="24"/>
                <w:lang w:bidi="ar-SA"/>
              </w:rPr>
            </w:pPr>
            <w:r w:rsidRPr="00E816AD">
              <w:rPr>
                <w:color w:val="FF0000"/>
                <w:szCs w:val="24"/>
                <w:lang w:bidi="ar-SA"/>
              </w:rPr>
              <w:t xml:space="preserve">K 159/5 Huỳnh Ngọc Huệ, </w:t>
            </w:r>
          </w:p>
        </w:tc>
        <w:tc>
          <w:tcPr>
            <w:tcW w:w="205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816AD" w:rsidRPr="00E816AD" w:rsidRDefault="00E816AD" w:rsidP="003211F0">
            <w:pPr>
              <w:spacing w:after="0" w:line="240" w:lineRule="auto"/>
              <w:jc w:val="center"/>
              <w:rPr>
                <w:color w:val="FF0000"/>
                <w:szCs w:val="24"/>
                <w:lang w:bidi="ar-SA"/>
              </w:rPr>
            </w:pPr>
            <w:r w:rsidRPr="00E816AD">
              <w:rPr>
                <w:color w:val="FF0000"/>
                <w:szCs w:val="24"/>
                <w:lang w:bidi="ar-SA"/>
              </w:rPr>
              <w:t>An Khê</w:t>
            </w:r>
          </w:p>
        </w:tc>
        <w:tc>
          <w:tcPr>
            <w:tcW w:w="153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816AD" w:rsidRPr="00E816AD" w:rsidRDefault="00E816AD" w:rsidP="003211F0">
            <w:pPr>
              <w:spacing w:after="0" w:line="240" w:lineRule="auto"/>
              <w:jc w:val="center"/>
              <w:rPr>
                <w:color w:val="FF0000"/>
                <w:szCs w:val="24"/>
                <w:lang w:bidi="ar-SA"/>
              </w:rPr>
            </w:pPr>
            <w:r w:rsidRPr="00E816AD">
              <w:rPr>
                <w:color w:val="FF0000"/>
                <w:szCs w:val="24"/>
                <w:lang w:bidi="ar-SA"/>
              </w:rPr>
              <w:t>108,18681</w:t>
            </w:r>
          </w:p>
        </w:tc>
        <w:tc>
          <w:tcPr>
            <w:tcW w:w="135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816AD" w:rsidRPr="00E816AD" w:rsidRDefault="00E816AD" w:rsidP="003211F0">
            <w:pPr>
              <w:spacing w:after="0" w:line="240" w:lineRule="auto"/>
              <w:jc w:val="center"/>
              <w:rPr>
                <w:color w:val="FF0000"/>
                <w:szCs w:val="24"/>
                <w:lang w:bidi="ar-SA"/>
              </w:rPr>
            </w:pPr>
            <w:r w:rsidRPr="00E816AD">
              <w:rPr>
                <w:color w:val="FF0000"/>
                <w:szCs w:val="24"/>
                <w:lang w:bidi="ar-SA"/>
              </w:rPr>
              <w:t>16,05958</w:t>
            </w:r>
          </w:p>
        </w:tc>
        <w:tc>
          <w:tcPr>
            <w:tcW w:w="81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E816AD" w:rsidRPr="00E816AD" w:rsidRDefault="00E816AD" w:rsidP="003211F0">
            <w:pPr>
              <w:spacing w:after="0" w:line="240" w:lineRule="auto"/>
              <w:jc w:val="center"/>
              <w:rPr>
                <w:color w:val="FF0000"/>
                <w:szCs w:val="24"/>
                <w:lang w:bidi="ar-SA"/>
              </w:rPr>
            </w:pPr>
            <w:r w:rsidRPr="00E816AD">
              <w:rPr>
                <w:color w:val="FF0000"/>
                <w:szCs w:val="24"/>
                <w:lang w:bidi="ar-SA"/>
              </w:rPr>
              <w:t>1</w:t>
            </w:r>
            <w:r w:rsidR="000244CD">
              <w:rPr>
                <w:color w:val="FF0000"/>
                <w:szCs w:val="24"/>
                <w:lang w:bidi="ar-SA"/>
              </w:rPr>
              <w:t>a</w:t>
            </w:r>
          </w:p>
        </w:tc>
        <w:tc>
          <w:tcPr>
            <w:tcW w:w="83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E816AD" w:rsidRPr="00E816AD" w:rsidRDefault="00E816AD" w:rsidP="003211F0">
            <w:pPr>
              <w:spacing w:after="0" w:line="240" w:lineRule="auto"/>
              <w:jc w:val="center"/>
              <w:rPr>
                <w:color w:val="FF0000"/>
                <w:szCs w:val="24"/>
                <w:lang w:bidi="ar-SA"/>
              </w:rPr>
            </w:pPr>
            <w:r w:rsidRPr="00E816AD">
              <w:rPr>
                <w:color w:val="FF0000"/>
                <w:szCs w:val="24"/>
                <w:lang w:bidi="ar-SA"/>
              </w:rPr>
              <w:t>45</w:t>
            </w:r>
          </w:p>
        </w:tc>
      </w:tr>
      <w:tr w:rsidR="00E816A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E816AD" w:rsidRPr="00E816AD" w:rsidRDefault="00E816AD" w:rsidP="00E816AD">
            <w:pPr>
              <w:spacing w:after="0" w:line="240" w:lineRule="auto"/>
              <w:jc w:val="right"/>
              <w:rPr>
                <w:color w:val="000000"/>
                <w:szCs w:val="24"/>
                <w:lang w:bidi="ar-SA"/>
              </w:rPr>
            </w:pPr>
            <w:r w:rsidRPr="00E816AD">
              <w:rPr>
                <w:color w:val="000000"/>
                <w:szCs w:val="24"/>
                <w:lang w:bidi="ar-SA"/>
              </w:rPr>
              <w:t>28</w:t>
            </w:r>
          </w:p>
        </w:tc>
        <w:tc>
          <w:tcPr>
            <w:tcW w:w="1523" w:type="dxa"/>
            <w:tcBorders>
              <w:top w:val="nil"/>
              <w:left w:val="nil"/>
              <w:bottom w:val="single" w:sz="4" w:space="0" w:color="auto"/>
              <w:right w:val="single" w:sz="4" w:space="0" w:color="auto"/>
            </w:tcBorders>
            <w:shd w:val="clear" w:color="auto" w:fill="auto"/>
            <w:noWrap/>
            <w:vAlign w:val="bottom"/>
            <w:hideMark/>
          </w:tcPr>
          <w:p w:rsidR="00E816AD" w:rsidRPr="00E816AD" w:rsidRDefault="00E816AD" w:rsidP="00E816AD">
            <w:pPr>
              <w:spacing w:after="0" w:line="240" w:lineRule="auto"/>
              <w:rPr>
                <w:color w:val="000000"/>
                <w:szCs w:val="24"/>
                <w:lang w:bidi="ar-SA"/>
              </w:rPr>
            </w:pPr>
            <w:r w:rsidRPr="00E816AD">
              <w:rPr>
                <w:color w:val="000000"/>
                <w:szCs w:val="24"/>
                <w:lang w:bidi="ar-SA"/>
              </w:rPr>
              <w:t>Gtel</w:t>
            </w:r>
          </w:p>
        </w:tc>
        <w:tc>
          <w:tcPr>
            <w:tcW w:w="5071" w:type="dxa"/>
            <w:tcBorders>
              <w:top w:val="nil"/>
              <w:left w:val="nil"/>
              <w:bottom w:val="single" w:sz="4" w:space="0" w:color="auto"/>
              <w:right w:val="single" w:sz="4" w:space="0" w:color="auto"/>
            </w:tcBorders>
            <w:shd w:val="clear" w:color="auto" w:fill="auto"/>
            <w:vAlign w:val="center"/>
            <w:hideMark/>
          </w:tcPr>
          <w:p w:rsidR="00E816AD" w:rsidRPr="00E816AD" w:rsidRDefault="00E816AD" w:rsidP="00E816AD">
            <w:pPr>
              <w:spacing w:after="0" w:line="240" w:lineRule="auto"/>
              <w:rPr>
                <w:color w:val="000000"/>
                <w:szCs w:val="24"/>
                <w:lang w:bidi="ar-SA"/>
              </w:rPr>
            </w:pPr>
            <w:r w:rsidRPr="00E816AD">
              <w:rPr>
                <w:color w:val="000000"/>
                <w:szCs w:val="24"/>
                <w:lang w:bidi="ar-SA"/>
              </w:rPr>
              <w:t>Lô 23-B4, Nguyễn Thị Thập</w:t>
            </w:r>
          </w:p>
        </w:tc>
        <w:tc>
          <w:tcPr>
            <w:tcW w:w="2050" w:type="dxa"/>
            <w:tcBorders>
              <w:top w:val="nil"/>
              <w:left w:val="nil"/>
              <w:bottom w:val="single" w:sz="4" w:space="0" w:color="auto"/>
              <w:right w:val="single" w:sz="4" w:space="0" w:color="auto"/>
            </w:tcBorders>
            <w:shd w:val="clear" w:color="auto" w:fill="auto"/>
            <w:noWrap/>
            <w:vAlign w:val="center"/>
            <w:hideMark/>
          </w:tcPr>
          <w:p w:rsidR="00E816AD" w:rsidRPr="00E816AD" w:rsidRDefault="00E816AD" w:rsidP="00E816AD">
            <w:pPr>
              <w:spacing w:after="0" w:line="240" w:lineRule="auto"/>
              <w:jc w:val="center"/>
              <w:rPr>
                <w:color w:val="000000"/>
                <w:szCs w:val="24"/>
                <w:lang w:bidi="ar-SA"/>
              </w:rPr>
            </w:pPr>
            <w:r w:rsidRPr="00E816AD">
              <w:rPr>
                <w:color w:val="000000"/>
                <w:szCs w:val="24"/>
                <w:lang w:bidi="ar-SA"/>
              </w:rPr>
              <w:t>Thanh Khê Tây</w:t>
            </w:r>
          </w:p>
        </w:tc>
        <w:tc>
          <w:tcPr>
            <w:tcW w:w="1530" w:type="dxa"/>
            <w:tcBorders>
              <w:top w:val="nil"/>
              <w:left w:val="nil"/>
              <w:bottom w:val="single" w:sz="4" w:space="0" w:color="auto"/>
              <w:right w:val="single" w:sz="4" w:space="0" w:color="auto"/>
            </w:tcBorders>
            <w:shd w:val="clear" w:color="auto" w:fill="auto"/>
            <w:noWrap/>
            <w:vAlign w:val="center"/>
            <w:hideMark/>
          </w:tcPr>
          <w:p w:rsidR="00E816AD" w:rsidRPr="00E816AD" w:rsidRDefault="00E816AD" w:rsidP="00E816AD">
            <w:pPr>
              <w:spacing w:after="0" w:line="240" w:lineRule="auto"/>
              <w:jc w:val="center"/>
              <w:rPr>
                <w:color w:val="000000"/>
                <w:szCs w:val="24"/>
                <w:lang w:bidi="ar-SA"/>
              </w:rPr>
            </w:pPr>
            <w:r w:rsidRPr="00E816AD">
              <w:rPr>
                <w:color w:val="000000"/>
                <w:szCs w:val="24"/>
                <w:lang w:bidi="ar-SA"/>
              </w:rPr>
              <w:t>108,17065</w:t>
            </w:r>
          </w:p>
        </w:tc>
        <w:tc>
          <w:tcPr>
            <w:tcW w:w="1350" w:type="dxa"/>
            <w:tcBorders>
              <w:top w:val="nil"/>
              <w:left w:val="nil"/>
              <w:bottom w:val="single" w:sz="4" w:space="0" w:color="auto"/>
              <w:right w:val="single" w:sz="4" w:space="0" w:color="auto"/>
            </w:tcBorders>
            <w:shd w:val="clear" w:color="auto" w:fill="auto"/>
            <w:noWrap/>
            <w:vAlign w:val="center"/>
            <w:hideMark/>
          </w:tcPr>
          <w:p w:rsidR="00E816AD" w:rsidRPr="00E816AD" w:rsidRDefault="00E816AD" w:rsidP="00E816AD">
            <w:pPr>
              <w:spacing w:after="0" w:line="240" w:lineRule="auto"/>
              <w:jc w:val="center"/>
              <w:rPr>
                <w:color w:val="000000"/>
                <w:szCs w:val="24"/>
                <w:lang w:bidi="ar-SA"/>
              </w:rPr>
            </w:pPr>
            <w:r w:rsidRPr="00E816AD">
              <w:rPr>
                <w:color w:val="000000"/>
                <w:szCs w:val="24"/>
                <w:lang w:bidi="ar-SA"/>
              </w:rPr>
              <w:t>16,07571</w:t>
            </w:r>
          </w:p>
        </w:tc>
        <w:tc>
          <w:tcPr>
            <w:tcW w:w="810" w:type="dxa"/>
            <w:tcBorders>
              <w:top w:val="nil"/>
              <w:left w:val="nil"/>
              <w:bottom w:val="single" w:sz="4" w:space="0" w:color="auto"/>
              <w:right w:val="single" w:sz="4" w:space="0" w:color="auto"/>
            </w:tcBorders>
            <w:shd w:val="clear" w:color="auto" w:fill="auto"/>
            <w:noWrap/>
            <w:vAlign w:val="bottom"/>
            <w:hideMark/>
          </w:tcPr>
          <w:p w:rsidR="00E816AD" w:rsidRPr="00E816AD" w:rsidRDefault="000244CD" w:rsidP="00E816AD">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E816AD" w:rsidRPr="00E816AD" w:rsidRDefault="00E816A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45</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Gtel</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color w:val="000000"/>
                <w:szCs w:val="24"/>
                <w:lang w:bidi="ar-SA"/>
              </w:rPr>
            </w:pPr>
            <w:r w:rsidRPr="00E816AD">
              <w:rPr>
                <w:color w:val="000000"/>
                <w:szCs w:val="24"/>
                <w:lang w:bidi="ar-SA"/>
              </w:rPr>
              <w:t>Tổ 59 (KDC Nguyễn Tri Phương)</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Chính Gián</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108,20240</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16,06482</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57</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Gtel</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color w:val="000000"/>
                <w:szCs w:val="24"/>
                <w:lang w:bidi="ar-SA"/>
              </w:rPr>
            </w:pPr>
            <w:r w:rsidRPr="00E816AD">
              <w:rPr>
                <w:color w:val="000000"/>
                <w:szCs w:val="24"/>
                <w:lang w:bidi="ar-SA"/>
              </w:rPr>
              <w:t>16 Lê Đình Lý</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108,21121</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16,05912</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66</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Gtel</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color w:val="000000"/>
                <w:szCs w:val="24"/>
                <w:lang w:bidi="ar-SA"/>
              </w:rPr>
            </w:pPr>
            <w:r w:rsidRPr="00E816AD">
              <w:rPr>
                <w:color w:val="000000"/>
                <w:szCs w:val="24"/>
                <w:lang w:bidi="ar-SA"/>
              </w:rPr>
              <w:t xml:space="preserve">152(hoặc 242) Lê Duẩn, </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Tân Chính</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108,21190</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16,07020</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E816A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jc w:val="right"/>
              <w:rPr>
                <w:color w:val="FF0000"/>
                <w:szCs w:val="24"/>
                <w:lang w:bidi="ar-SA"/>
              </w:rPr>
            </w:pPr>
            <w:r w:rsidRPr="00E816AD">
              <w:rPr>
                <w:color w:val="FF0000"/>
                <w:szCs w:val="24"/>
                <w:lang w:bidi="ar-SA"/>
              </w:rPr>
              <w:t>87</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rPr>
                <w:color w:val="FF0000"/>
                <w:szCs w:val="24"/>
                <w:lang w:bidi="ar-SA"/>
              </w:rPr>
            </w:pPr>
            <w:r w:rsidRPr="00E816AD">
              <w:rPr>
                <w:color w:val="FF0000"/>
                <w:szCs w:val="24"/>
                <w:lang w:bidi="ar-SA"/>
              </w:rPr>
              <w:t>Gtel</w:t>
            </w:r>
          </w:p>
        </w:tc>
        <w:tc>
          <w:tcPr>
            <w:tcW w:w="5071"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rPr>
                <w:color w:val="FF0000"/>
                <w:szCs w:val="24"/>
                <w:lang w:bidi="ar-SA"/>
              </w:rPr>
            </w:pPr>
            <w:r w:rsidRPr="00E816AD">
              <w:rPr>
                <w:color w:val="FF0000"/>
                <w:szCs w:val="24"/>
                <w:lang w:bidi="ar-SA"/>
              </w:rPr>
              <w:t>261 Nguyễn Văn Linh</w:t>
            </w:r>
          </w:p>
        </w:tc>
        <w:tc>
          <w:tcPr>
            <w:tcW w:w="2050"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Thạc Gián</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108,20719</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16,05868</w:t>
            </w:r>
          </w:p>
        </w:tc>
        <w:tc>
          <w:tcPr>
            <w:tcW w:w="810" w:type="dxa"/>
            <w:tcBorders>
              <w:top w:val="nil"/>
              <w:left w:val="nil"/>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1</w:t>
            </w:r>
            <w:r w:rsidR="000244CD">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bottom"/>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42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177</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112 Hàm Nghi</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 xml:space="preserve">Thạc Gián </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108,21083</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16,06141</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189</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K325/1 Hùng Vương</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Vĩnh Trung</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108,21089</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16,06621</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357</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263 Nguyễn Văn Linh</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108,20672</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16,05875</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363</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Chi nhánh Mobifone, 437 Lê Duẩn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108,20779</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16,06726</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367</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250 Lê Duẩn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Tân Chính</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108,21194</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16,06985</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372</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20 Đào Duy Từ</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Tân Chính</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108,21320</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16,06776</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375</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384/29 Điện Biên Phủ</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Thanh Khê Đông</w:t>
            </w:r>
          </w:p>
        </w:tc>
        <w:tc>
          <w:tcPr>
            <w:tcW w:w="15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108,19025</w:t>
            </w:r>
          </w:p>
        </w:tc>
        <w:tc>
          <w:tcPr>
            <w:tcW w:w="135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16,06779</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10</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384</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Khu TĐC Thanh Lộc Đán, 45 Phan Phu Tiên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Thanh Khê Tây</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108,17495</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16,07603</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lastRenderedPageBreak/>
              <w:t>423</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Mobiphone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color w:val="000000"/>
                <w:szCs w:val="24"/>
                <w:lang w:bidi="ar-SA"/>
              </w:rPr>
            </w:pPr>
            <w:r>
              <w:rPr>
                <w:color w:val="000000"/>
                <w:szCs w:val="24"/>
                <w:lang w:bidi="ar-SA"/>
              </w:rPr>
              <w:t xml:space="preserve">Thửa đất số 274, tờ bản đồ </w:t>
            </w:r>
            <w:r w:rsidRPr="00E816AD">
              <w:rPr>
                <w:color w:val="000000"/>
                <w:szCs w:val="24"/>
                <w:lang w:bidi="ar-SA"/>
              </w:rPr>
              <w:t>15(473 Trần Cao Vân)</w:t>
            </w:r>
          </w:p>
        </w:tc>
        <w:tc>
          <w:tcPr>
            <w:tcW w:w="20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Xuân Hà</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108.19307°</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 xml:space="preserve"> 16.07108°</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458</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Vietnamobile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87 Đường Hàm Nghi</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Vĩnh Trung</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108,21097</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16,06233</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473</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Vietnamobile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Số 94 Hoàng Hoa Thám</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108,20990</w:t>
            </w:r>
          </w:p>
        </w:tc>
        <w:tc>
          <w:tcPr>
            <w:tcW w:w="13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16,06765</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24</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475</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Vietnamobile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287 Trần Cao Vân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Xuân Hà</w:t>
            </w:r>
          </w:p>
        </w:tc>
        <w:tc>
          <w:tcPr>
            <w:tcW w:w="15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108,19880</w:t>
            </w:r>
          </w:p>
        </w:tc>
        <w:tc>
          <w:tcPr>
            <w:tcW w:w="13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16,07095</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18</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511</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Vietnamobile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278/4 Nguyễn Tri Phương</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108,20674</w:t>
            </w:r>
          </w:p>
        </w:tc>
        <w:tc>
          <w:tcPr>
            <w:tcW w:w="13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16,05650</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jc w:val="center"/>
              <w:rPr>
                <w:szCs w:val="24"/>
                <w:lang w:bidi="ar-SA"/>
              </w:rPr>
            </w:pPr>
            <w:r w:rsidRPr="00E816AD">
              <w:rPr>
                <w:szCs w:val="24"/>
                <w:lang w:bidi="ar-SA"/>
              </w:rPr>
              <w:t>9</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527</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335 Lê Duẩn</w:t>
            </w:r>
          </w:p>
        </w:tc>
        <w:tc>
          <w:tcPr>
            <w:tcW w:w="20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Chính Gián</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108,20938</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16,06892</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544</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 xml:space="preserve">198 Nguyễn Văn Linh </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108,20897</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16,05981</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579</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322 Hùng Vương</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Vĩnh Trung</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108,21332</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16,06719</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18</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607</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369 Trần Cao Vân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Xuân Hà</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108,19606</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16,07105</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611</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42 Điện Biên Phủ</w:t>
            </w:r>
          </w:p>
        </w:tc>
        <w:tc>
          <w:tcPr>
            <w:tcW w:w="20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Chính Gián</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108,20541</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16,06634</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12</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621</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33/2 Nguyễn Tri Phương</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108,20697</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16,05764</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727</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135 Dũng Sỹ Thanh Khê</w:t>
            </w:r>
          </w:p>
        </w:tc>
        <w:tc>
          <w:tcPr>
            <w:tcW w:w="20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Thanh Khê Tây</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108,17412</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16,07497</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744</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Cột Gtel sa</w:t>
            </w:r>
            <w:r>
              <w:rPr>
                <w:szCs w:val="24"/>
                <w:lang w:bidi="ar-SA"/>
              </w:rPr>
              <w:t>u Đệ Nhất Phan Khang, NT</w:t>
            </w:r>
            <w:r w:rsidRPr="00E816AD">
              <w:rPr>
                <w:szCs w:val="24"/>
                <w:lang w:bidi="ar-SA"/>
              </w:rPr>
              <w:t>Phương</w:t>
            </w:r>
          </w:p>
        </w:tc>
        <w:tc>
          <w:tcPr>
            <w:tcW w:w="20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Chính Gián</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108,20248</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16,06472</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759</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535 Điện Biên Phủ</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Hòa Khê</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108,18503</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16,06523</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15</w:t>
            </w:r>
          </w:p>
        </w:tc>
      </w:tr>
      <w:tr w:rsidR="00E816A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jc w:val="right"/>
              <w:rPr>
                <w:color w:val="FF0000"/>
                <w:szCs w:val="24"/>
                <w:lang w:bidi="ar-SA"/>
              </w:rPr>
            </w:pPr>
            <w:r w:rsidRPr="00E816AD">
              <w:rPr>
                <w:color w:val="FF0000"/>
                <w:szCs w:val="24"/>
                <w:lang w:bidi="ar-SA"/>
              </w:rPr>
              <w:t>760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rPr>
                <w:color w:val="FF0000"/>
                <w:szCs w:val="24"/>
                <w:lang w:bidi="ar-SA"/>
              </w:rPr>
            </w:pPr>
            <w:r w:rsidRPr="00E816AD">
              <w:rPr>
                <w:color w:val="FF0000"/>
                <w:szCs w:val="24"/>
                <w:lang w:bidi="ar-SA"/>
              </w:rPr>
              <w:t>Viettel</w:t>
            </w:r>
          </w:p>
        </w:tc>
        <w:tc>
          <w:tcPr>
            <w:tcW w:w="5071" w:type="dxa"/>
            <w:tcBorders>
              <w:top w:val="nil"/>
              <w:left w:val="nil"/>
              <w:bottom w:val="single" w:sz="4" w:space="0" w:color="auto"/>
              <w:right w:val="single" w:sz="4" w:space="0" w:color="auto"/>
            </w:tcBorders>
            <w:shd w:val="clear" w:color="auto" w:fill="DBE5F1" w:themeFill="accent1" w:themeFillTint="33"/>
            <w:vAlign w:val="bottom"/>
            <w:hideMark/>
          </w:tcPr>
          <w:p w:rsidR="00E816AD" w:rsidRPr="00E816AD" w:rsidRDefault="00E816AD" w:rsidP="00E816AD">
            <w:pPr>
              <w:spacing w:after="0" w:line="240" w:lineRule="auto"/>
              <w:rPr>
                <w:color w:val="FF0000"/>
                <w:szCs w:val="24"/>
                <w:lang w:bidi="ar-SA"/>
              </w:rPr>
            </w:pPr>
            <w:r w:rsidRPr="00E816AD">
              <w:rPr>
                <w:color w:val="FF0000"/>
                <w:szCs w:val="24"/>
                <w:lang w:bidi="ar-SA"/>
              </w:rPr>
              <w:t>66 Nguyễn Thị Bảy</w:t>
            </w:r>
          </w:p>
        </w:tc>
        <w:tc>
          <w:tcPr>
            <w:tcW w:w="2050"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Thanh Khê Tây</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108,17123</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16,07776</w:t>
            </w:r>
          </w:p>
        </w:tc>
        <w:tc>
          <w:tcPr>
            <w:tcW w:w="810"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1</w:t>
            </w:r>
            <w:r w:rsidR="000244CD">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E816AD" w:rsidRPr="00E816AD" w:rsidRDefault="00E816AD" w:rsidP="00E816AD">
            <w:pPr>
              <w:spacing w:after="0" w:line="240" w:lineRule="auto"/>
              <w:jc w:val="center"/>
              <w:rPr>
                <w:color w:val="FF0000"/>
                <w:szCs w:val="24"/>
                <w:lang w:bidi="ar-SA"/>
              </w:rPr>
            </w:pPr>
            <w:r w:rsidRPr="00E816AD">
              <w:rPr>
                <w:color w:val="FF0000"/>
                <w:szCs w:val="24"/>
                <w:lang w:bidi="ar-SA"/>
              </w:rPr>
              <w:t>30</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761</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325/27A Hùng Vương</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Vĩnh Trung</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108,21112</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16,06578</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18</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771</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174 Nguyễn Văn Linh</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Vĩnh Trung</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108,2107631</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16,060237</w:t>
            </w:r>
          </w:p>
        </w:tc>
        <w:tc>
          <w:tcPr>
            <w:tcW w:w="810"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9</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810</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Viettel</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K568/20 Trần Cao Vân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Thanh Khê Đông</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108,1934685</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16,071967</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10</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896</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22 Hàm Nghi</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Vĩnh Trung</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108,21016</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16,06578</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14</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1001</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80 Dũng Sỹ Thanh Khê</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Thanh Khê Tây</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108,17867</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16,07220</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1005</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Lô 183 Điện Biên Phủ</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Thanh Khê Tây</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108,18134</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16,06356</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1006</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622 Trần Cao Vân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Xuân Hà</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108,19106</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16,07136</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1007</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CSND Đông Tây (Nguyễn Văn Linh)</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Thạc Gián</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108,20761</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16,05891</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1011</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320B Lê Duẩn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Tân Chính</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108,20930</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16,06960</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12</w:t>
            </w:r>
          </w:p>
        </w:tc>
      </w:tr>
      <w:tr w:rsidR="000244CD" w:rsidRPr="00E816AD" w:rsidTr="000244CD">
        <w:trPr>
          <w:trHeight w:val="3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1015</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Lô 20 Lê Độ nối dài</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Xuân Hà</w:t>
            </w:r>
          </w:p>
        </w:tc>
        <w:tc>
          <w:tcPr>
            <w:tcW w:w="153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108,20100</w:t>
            </w:r>
          </w:p>
        </w:tc>
        <w:tc>
          <w:tcPr>
            <w:tcW w:w="13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szCs w:val="24"/>
                <w:lang w:bidi="ar-SA"/>
              </w:rPr>
            </w:pPr>
            <w:r w:rsidRPr="00E816AD">
              <w:rPr>
                <w:szCs w:val="24"/>
                <w:lang w:bidi="ar-SA"/>
              </w:rPr>
              <w:t>16,07180</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15</w:t>
            </w:r>
          </w:p>
        </w:tc>
      </w:tr>
      <w:tr w:rsidR="000244CD" w:rsidRPr="00E816AD" w:rsidTr="000244CD">
        <w:trPr>
          <w:trHeight w:val="31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1020</w:t>
            </w:r>
          </w:p>
        </w:tc>
        <w:tc>
          <w:tcPr>
            <w:tcW w:w="1523"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Vinaphone</w:t>
            </w:r>
          </w:p>
        </w:tc>
        <w:tc>
          <w:tcPr>
            <w:tcW w:w="5071" w:type="dxa"/>
            <w:tcBorders>
              <w:top w:val="nil"/>
              <w:left w:val="nil"/>
              <w:bottom w:val="single" w:sz="4" w:space="0" w:color="auto"/>
              <w:right w:val="single" w:sz="4" w:space="0" w:color="auto"/>
            </w:tcBorders>
            <w:shd w:val="clear" w:color="auto" w:fill="auto"/>
            <w:vAlign w:val="bottom"/>
            <w:hideMark/>
          </w:tcPr>
          <w:p w:rsidR="000244CD" w:rsidRPr="00E816AD" w:rsidRDefault="000244CD" w:rsidP="00E816AD">
            <w:pPr>
              <w:spacing w:after="0" w:line="240" w:lineRule="auto"/>
              <w:rPr>
                <w:szCs w:val="24"/>
                <w:lang w:bidi="ar-SA"/>
              </w:rPr>
            </w:pPr>
            <w:r w:rsidRPr="00E816AD">
              <w:rPr>
                <w:szCs w:val="24"/>
                <w:lang w:bidi="ar-SA"/>
              </w:rPr>
              <w:t>Số 498 Trần Cao Vân</w:t>
            </w:r>
          </w:p>
        </w:tc>
        <w:tc>
          <w:tcPr>
            <w:tcW w:w="2050" w:type="dxa"/>
            <w:tcBorders>
              <w:top w:val="nil"/>
              <w:left w:val="nil"/>
              <w:bottom w:val="single" w:sz="4" w:space="0" w:color="auto"/>
              <w:right w:val="single" w:sz="4" w:space="0" w:color="auto"/>
            </w:tcBorders>
            <w:shd w:val="clear" w:color="auto" w:fill="auto"/>
            <w:noWrap/>
            <w:vAlign w:val="center"/>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Xuân Hà</w:t>
            </w:r>
          </w:p>
        </w:tc>
        <w:tc>
          <w:tcPr>
            <w:tcW w:w="15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szCs w:val="24"/>
                <w:lang w:bidi="ar-SA"/>
              </w:rPr>
            </w:pPr>
            <w:r w:rsidRPr="00E816AD">
              <w:rPr>
                <w:szCs w:val="24"/>
                <w:lang w:bidi="ar-SA"/>
              </w:rPr>
              <w:t>108,19565</w:t>
            </w:r>
          </w:p>
        </w:tc>
        <w:tc>
          <w:tcPr>
            <w:tcW w:w="135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szCs w:val="24"/>
                <w:lang w:bidi="ar-SA"/>
              </w:rPr>
            </w:pPr>
            <w:r w:rsidRPr="00E816AD">
              <w:rPr>
                <w:szCs w:val="24"/>
                <w:lang w:bidi="ar-SA"/>
              </w:rPr>
              <w:t>16,07174</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8</w:t>
            </w:r>
          </w:p>
        </w:tc>
      </w:tr>
      <w:tr w:rsidR="000244CD" w:rsidRPr="00E816AD" w:rsidTr="000244CD">
        <w:trPr>
          <w:trHeight w:val="31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right"/>
              <w:rPr>
                <w:color w:val="000000"/>
                <w:szCs w:val="24"/>
                <w:lang w:bidi="ar-SA"/>
              </w:rPr>
            </w:pPr>
            <w:r w:rsidRPr="00E816AD">
              <w:rPr>
                <w:color w:val="000000"/>
                <w:szCs w:val="24"/>
                <w:lang w:bidi="ar-SA"/>
              </w:rPr>
              <w:t>1048</w:t>
            </w:r>
          </w:p>
        </w:tc>
        <w:tc>
          <w:tcPr>
            <w:tcW w:w="1523"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rPr>
                <w:color w:val="000000"/>
                <w:szCs w:val="24"/>
                <w:lang w:bidi="ar-SA"/>
              </w:rPr>
            </w:pPr>
            <w:r w:rsidRPr="00E816AD">
              <w:rPr>
                <w:color w:val="000000"/>
                <w:szCs w:val="24"/>
                <w:lang w:bidi="ar-SA"/>
              </w:rPr>
              <w:t>Vinaphone</w:t>
            </w:r>
          </w:p>
        </w:tc>
        <w:tc>
          <w:tcPr>
            <w:tcW w:w="5071" w:type="dxa"/>
            <w:tcBorders>
              <w:top w:val="nil"/>
              <w:left w:val="single" w:sz="4" w:space="0" w:color="auto"/>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rPr>
                <w:szCs w:val="24"/>
                <w:lang w:bidi="ar-SA"/>
              </w:rPr>
            </w:pPr>
            <w:r w:rsidRPr="00E816AD">
              <w:rPr>
                <w:szCs w:val="24"/>
                <w:lang w:bidi="ar-SA"/>
              </w:rPr>
              <w:t>137 Vũ Quỳnh</w:t>
            </w:r>
          </w:p>
        </w:tc>
        <w:tc>
          <w:tcPr>
            <w:tcW w:w="20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Thanh Khê Tây</w:t>
            </w:r>
          </w:p>
        </w:tc>
        <w:tc>
          <w:tcPr>
            <w:tcW w:w="153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108,17416</w:t>
            </w:r>
          </w:p>
        </w:tc>
        <w:tc>
          <w:tcPr>
            <w:tcW w:w="1350" w:type="dxa"/>
            <w:tcBorders>
              <w:top w:val="nil"/>
              <w:left w:val="nil"/>
              <w:bottom w:val="single" w:sz="4" w:space="0" w:color="auto"/>
              <w:right w:val="single" w:sz="4" w:space="0" w:color="auto"/>
            </w:tcBorders>
            <w:shd w:val="clear" w:color="auto" w:fill="auto"/>
            <w:vAlign w:val="center"/>
            <w:hideMark/>
          </w:tcPr>
          <w:p w:rsidR="000244CD" w:rsidRPr="00E816AD" w:rsidRDefault="000244CD" w:rsidP="00E816AD">
            <w:pPr>
              <w:spacing w:after="0" w:line="240" w:lineRule="auto"/>
              <w:jc w:val="center"/>
              <w:rPr>
                <w:szCs w:val="24"/>
                <w:lang w:bidi="ar-SA"/>
              </w:rPr>
            </w:pPr>
            <w:r w:rsidRPr="00E816AD">
              <w:rPr>
                <w:szCs w:val="24"/>
                <w:lang w:bidi="ar-SA"/>
              </w:rPr>
              <w:t>16,07682</w:t>
            </w:r>
          </w:p>
        </w:tc>
        <w:tc>
          <w:tcPr>
            <w:tcW w:w="81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3211F0">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bottom"/>
            <w:hideMark/>
          </w:tcPr>
          <w:p w:rsidR="000244CD" w:rsidRPr="00E816AD" w:rsidRDefault="000244CD" w:rsidP="00E816AD">
            <w:pPr>
              <w:spacing w:after="0" w:line="240" w:lineRule="auto"/>
              <w:jc w:val="center"/>
              <w:rPr>
                <w:color w:val="000000"/>
                <w:szCs w:val="24"/>
                <w:lang w:bidi="ar-SA"/>
              </w:rPr>
            </w:pPr>
            <w:r w:rsidRPr="00E816AD">
              <w:rPr>
                <w:color w:val="000000"/>
                <w:szCs w:val="24"/>
                <w:lang w:bidi="ar-SA"/>
              </w:rPr>
              <w:t>9</w:t>
            </w:r>
          </w:p>
        </w:tc>
      </w:tr>
    </w:tbl>
    <w:p w:rsidR="00187CE6" w:rsidRDefault="00187CE6" w:rsidP="00187CE6">
      <w:pPr>
        <w:pStyle w:val="Heading2"/>
        <w:numPr>
          <w:ilvl w:val="0"/>
          <w:numId w:val="0"/>
        </w:numPr>
        <w:spacing w:after="0" w:line="295" w:lineRule="auto"/>
        <w:ind w:left="709"/>
        <w:rPr>
          <w:noProof/>
          <w:color w:val="000000"/>
        </w:rPr>
      </w:pPr>
      <w:bookmarkStart w:id="149" w:name="_Toc501979165"/>
      <w:r>
        <w:rPr>
          <w:noProof/>
          <w:color w:val="000000"/>
        </w:rPr>
        <w:lastRenderedPageBreak/>
        <w:t>V</w:t>
      </w:r>
      <w:r w:rsidRPr="00DD1087">
        <w:rPr>
          <w:noProof/>
          <w:color w:val="000000"/>
        </w:rPr>
        <w:t xml:space="preserve">I. </w:t>
      </w:r>
      <w:r>
        <w:rPr>
          <w:noProof/>
          <w:color w:val="000000"/>
        </w:rPr>
        <w:t xml:space="preserve">Danh sách </w:t>
      </w:r>
      <w:r w:rsidR="00BD0533">
        <w:rPr>
          <w:noProof/>
          <w:color w:val="000000"/>
        </w:rPr>
        <w:t xml:space="preserve">các </w:t>
      </w:r>
      <w:r>
        <w:rPr>
          <w:noProof/>
          <w:color w:val="000000"/>
        </w:rPr>
        <w:t xml:space="preserve">trạm BTS </w:t>
      </w:r>
      <w:r w:rsidR="00BD0533">
        <w:rPr>
          <w:noProof/>
          <w:color w:val="000000"/>
        </w:rPr>
        <w:t xml:space="preserve">loại 1 </w:t>
      </w:r>
      <w:r>
        <w:rPr>
          <w:noProof/>
          <w:color w:val="000000"/>
        </w:rPr>
        <w:t>di dời giai đoạn từ nay đến 2020 – địa bàn quận Liên Chiểu</w:t>
      </w:r>
      <w:bookmarkEnd w:id="149"/>
    </w:p>
    <w:tbl>
      <w:tblPr>
        <w:tblW w:w="13860" w:type="dxa"/>
        <w:tblInd w:w="828" w:type="dxa"/>
        <w:tblLook w:val="04A0"/>
      </w:tblPr>
      <w:tblGrid>
        <w:gridCol w:w="696"/>
        <w:gridCol w:w="1523"/>
        <w:gridCol w:w="5048"/>
        <w:gridCol w:w="2070"/>
        <w:gridCol w:w="1530"/>
        <w:gridCol w:w="1440"/>
        <w:gridCol w:w="723"/>
        <w:gridCol w:w="830"/>
      </w:tblGrid>
      <w:tr w:rsidR="003211F0" w:rsidRPr="003211F0" w:rsidTr="003E13E9">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211F0" w:rsidRPr="00202521" w:rsidRDefault="003211F0" w:rsidP="003211F0">
            <w:pPr>
              <w:spacing w:after="0" w:line="240" w:lineRule="auto"/>
              <w:jc w:val="center"/>
              <w:rPr>
                <w:b/>
                <w:color w:val="000000"/>
                <w:szCs w:val="24"/>
                <w:lang w:bidi="ar-SA"/>
              </w:rPr>
            </w:pPr>
            <w:r w:rsidRPr="00AB62C2">
              <w:rPr>
                <w:b/>
                <w:color w:val="000000"/>
                <w:szCs w:val="24"/>
                <w:lang w:bidi="ar-SA"/>
              </w:rPr>
              <w:t>STT</w:t>
            </w:r>
          </w:p>
        </w:tc>
        <w:tc>
          <w:tcPr>
            <w:tcW w:w="152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211F0" w:rsidRPr="00202521" w:rsidRDefault="003211F0" w:rsidP="003211F0">
            <w:pPr>
              <w:spacing w:after="0" w:line="240" w:lineRule="auto"/>
              <w:jc w:val="center"/>
              <w:rPr>
                <w:b/>
                <w:color w:val="000000"/>
                <w:szCs w:val="24"/>
                <w:lang w:bidi="ar-SA"/>
              </w:rPr>
            </w:pPr>
            <w:r w:rsidRPr="00AB62C2">
              <w:rPr>
                <w:b/>
                <w:color w:val="000000"/>
                <w:szCs w:val="24"/>
                <w:lang w:bidi="ar-SA"/>
              </w:rPr>
              <w:t>Chủ đầu tư</w:t>
            </w:r>
          </w:p>
        </w:tc>
        <w:tc>
          <w:tcPr>
            <w:tcW w:w="50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3211F0" w:rsidRPr="00202521" w:rsidRDefault="003211F0" w:rsidP="003211F0">
            <w:pPr>
              <w:spacing w:after="0" w:line="240" w:lineRule="auto"/>
              <w:jc w:val="center"/>
              <w:rPr>
                <w:b/>
                <w:color w:val="000000"/>
                <w:szCs w:val="24"/>
                <w:lang w:bidi="ar-SA"/>
              </w:rPr>
            </w:pPr>
            <w:r>
              <w:rPr>
                <w:b/>
                <w:color w:val="000000"/>
                <w:szCs w:val="24"/>
                <w:lang w:bidi="ar-SA"/>
              </w:rPr>
              <w:t>Địa chỉ</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211F0" w:rsidRPr="00202521" w:rsidRDefault="003211F0" w:rsidP="003211F0">
            <w:pPr>
              <w:spacing w:after="0" w:line="240" w:lineRule="auto"/>
              <w:jc w:val="center"/>
              <w:rPr>
                <w:b/>
                <w:color w:val="000000"/>
                <w:szCs w:val="24"/>
                <w:lang w:bidi="ar-SA"/>
              </w:rPr>
            </w:pPr>
            <w:r>
              <w:rPr>
                <w:b/>
                <w:color w:val="000000"/>
                <w:szCs w:val="24"/>
                <w:lang w:bidi="ar-SA"/>
              </w:rPr>
              <w:t>Phường</w:t>
            </w:r>
          </w:p>
        </w:tc>
        <w:tc>
          <w:tcPr>
            <w:tcW w:w="297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3211F0" w:rsidRPr="00202521" w:rsidRDefault="003211F0" w:rsidP="003211F0">
            <w:pPr>
              <w:spacing w:after="0" w:line="240" w:lineRule="auto"/>
              <w:jc w:val="center"/>
              <w:rPr>
                <w:b/>
                <w:color w:val="000000"/>
                <w:szCs w:val="24"/>
                <w:lang w:bidi="ar-SA"/>
              </w:rPr>
            </w:pPr>
            <w:r>
              <w:rPr>
                <w:b/>
                <w:color w:val="000000"/>
                <w:szCs w:val="24"/>
                <w:lang w:bidi="ar-SA"/>
              </w:rPr>
              <w:t>Tọa độ</w:t>
            </w:r>
          </w:p>
        </w:tc>
        <w:tc>
          <w:tcPr>
            <w:tcW w:w="72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211F0" w:rsidRPr="00202521" w:rsidRDefault="003211F0" w:rsidP="003211F0">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211F0" w:rsidRPr="00202521" w:rsidRDefault="003211F0" w:rsidP="003211F0">
            <w:pPr>
              <w:spacing w:after="0" w:line="240" w:lineRule="auto"/>
              <w:jc w:val="center"/>
              <w:rPr>
                <w:b/>
                <w:color w:val="000000"/>
                <w:szCs w:val="24"/>
                <w:lang w:bidi="ar-SA"/>
              </w:rPr>
            </w:pPr>
            <w:r>
              <w:rPr>
                <w:b/>
                <w:color w:val="000000"/>
                <w:szCs w:val="24"/>
                <w:lang w:bidi="ar-SA"/>
              </w:rPr>
              <w:t>Chiều cao</w:t>
            </w:r>
          </w:p>
        </w:tc>
      </w:tr>
      <w:tr w:rsidR="003211F0" w:rsidRPr="003211F0" w:rsidTr="003E13E9">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jc w:val="right"/>
              <w:rPr>
                <w:color w:val="000000"/>
                <w:szCs w:val="24"/>
                <w:lang w:bidi="ar-SA"/>
              </w:rPr>
            </w:pPr>
            <w:r w:rsidRPr="003211F0">
              <w:rPr>
                <w:color w:val="000000"/>
                <w:szCs w:val="24"/>
                <w:lang w:bidi="ar-SA"/>
              </w:rPr>
              <w:t>12</w:t>
            </w:r>
          </w:p>
        </w:tc>
        <w:tc>
          <w:tcPr>
            <w:tcW w:w="1523" w:type="dxa"/>
            <w:tcBorders>
              <w:top w:val="single" w:sz="4" w:space="0" w:color="auto"/>
              <w:left w:val="nil"/>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rPr>
                <w:color w:val="000000"/>
                <w:szCs w:val="24"/>
                <w:lang w:bidi="ar-SA"/>
              </w:rPr>
            </w:pPr>
            <w:r w:rsidRPr="003211F0">
              <w:rPr>
                <w:color w:val="000000"/>
                <w:szCs w:val="24"/>
                <w:lang w:bidi="ar-SA"/>
              </w:rPr>
              <w:t>Gtel</w:t>
            </w:r>
          </w:p>
        </w:tc>
        <w:tc>
          <w:tcPr>
            <w:tcW w:w="5048" w:type="dxa"/>
            <w:tcBorders>
              <w:top w:val="single" w:sz="4" w:space="0" w:color="auto"/>
              <w:left w:val="nil"/>
              <w:bottom w:val="single" w:sz="4" w:space="0" w:color="auto"/>
              <w:right w:val="single" w:sz="4" w:space="0" w:color="auto"/>
            </w:tcBorders>
            <w:shd w:val="clear" w:color="auto" w:fill="auto"/>
            <w:vAlign w:val="center"/>
          </w:tcPr>
          <w:p w:rsidR="003211F0" w:rsidRPr="003211F0" w:rsidRDefault="003211F0" w:rsidP="003E13E9">
            <w:pPr>
              <w:spacing w:after="0" w:line="240" w:lineRule="auto"/>
              <w:rPr>
                <w:color w:val="000000"/>
                <w:szCs w:val="24"/>
                <w:lang w:bidi="ar-SA"/>
              </w:rPr>
            </w:pPr>
            <w:r w:rsidRPr="003211F0">
              <w:rPr>
                <w:color w:val="000000"/>
                <w:szCs w:val="24"/>
                <w:lang w:bidi="ar-SA"/>
              </w:rPr>
              <w:t xml:space="preserve">539 Nguyễn Lương Bằng </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jc w:val="center"/>
              <w:rPr>
                <w:color w:val="000000"/>
                <w:szCs w:val="24"/>
                <w:lang w:bidi="ar-SA"/>
              </w:rPr>
            </w:pPr>
            <w:r w:rsidRPr="003211F0">
              <w:rPr>
                <w:color w:val="000000"/>
                <w:szCs w:val="24"/>
                <w:lang w:bidi="ar-SA"/>
              </w:rPr>
              <w:t>108,14177</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jc w:val="center"/>
              <w:rPr>
                <w:color w:val="000000"/>
                <w:szCs w:val="24"/>
                <w:lang w:bidi="ar-SA"/>
              </w:rPr>
            </w:pPr>
            <w:r w:rsidRPr="003211F0">
              <w:rPr>
                <w:color w:val="000000"/>
                <w:szCs w:val="24"/>
                <w:lang w:bidi="ar-SA"/>
              </w:rPr>
              <w:t>16,09147</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jc w:val="center"/>
              <w:rPr>
                <w:color w:val="000000"/>
                <w:szCs w:val="24"/>
                <w:lang w:bidi="ar-SA"/>
              </w:rPr>
            </w:pPr>
            <w:r>
              <w:rPr>
                <w:color w:val="000000"/>
                <w:szCs w:val="24"/>
                <w:lang w:bidi="ar-SA"/>
              </w:rPr>
              <w:t>1b</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3211F0" w:rsidRPr="003211F0" w:rsidRDefault="003211F0" w:rsidP="003E13E9">
            <w:pPr>
              <w:spacing w:after="0" w:line="240" w:lineRule="auto"/>
              <w:jc w:val="center"/>
              <w:rPr>
                <w:color w:val="000000"/>
                <w:szCs w:val="24"/>
                <w:lang w:bidi="ar-SA"/>
              </w:rPr>
            </w:pPr>
            <w:r w:rsidRPr="003211F0">
              <w:rPr>
                <w:color w:val="000000"/>
                <w:szCs w:val="24"/>
                <w:lang w:bidi="ar-SA"/>
              </w:rPr>
              <w:t>21</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16</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Gtel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948 Nguyễn Lương Bằng, tổ 46</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108,12651</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16,11567</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30</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Gtel</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Tổ 32</w:t>
            </w:r>
          </w:p>
        </w:tc>
        <w:tc>
          <w:tcPr>
            <w:tcW w:w="207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Minh</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108,16606</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16,06161</w:t>
            </w:r>
          </w:p>
        </w:tc>
        <w:tc>
          <w:tcPr>
            <w:tcW w:w="723"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36</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79</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Gtel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 xml:space="preserve">Tổ 20 </w:t>
            </w:r>
            <w:r>
              <w:rPr>
                <w:szCs w:val="24"/>
                <w:lang w:bidi="ar-SA"/>
              </w:rPr>
              <w:t>khu Quang Thành,Kiệt 97, Ng</w:t>
            </w:r>
            <w:r w:rsidRPr="003211F0">
              <w:rPr>
                <w:szCs w:val="24"/>
                <w:lang w:bidi="ar-SA"/>
              </w:rPr>
              <w:t xml:space="preserve">Lương Bằng </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Hòa Khánh Bắc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108,14869</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16,07487</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86</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Gtel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361 Nguyễn Lương Bằng, Tổ 69</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Hòa Khánh Bắc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108,14500</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16,08417</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12</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104</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Gtel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Tổ 17, lô 511</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Hòa Hiệp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108,13273</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16,10273</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260</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Mobiphone</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133 Nguyễn Lương Bằng</w:t>
            </w:r>
          </w:p>
        </w:tc>
        <w:tc>
          <w:tcPr>
            <w:tcW w:w="207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Khánh Bắc</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108,14867</w:t>
            </w:r>
          </w:p>
        </w:tc>
        <w:tc>
          <w:tcPr>
            <w:tcW w:w="144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16,07723</w:t>
            </w:r>
          </w:p>
        </w:tc>
        <w:tc>
          <w:tcPr>
            <w:tcW w:w="7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45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261</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498 Tôn Đức Thắng</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108,16012</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16,06236</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262</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141 Nguyễn Văn Cừ</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Bắc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108,11978</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16,13360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264</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Lô 60, B25 tổ 87 khu TĐC Hòa Minh I</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108,16566</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16,07872</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266</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XN gỗ Hòa Hiệp 497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108,14264</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16,09010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269</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1007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108,12699</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16,11479</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19</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272</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Lô 169 Khu tái Định cư Hòa Hiệp 1</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108,13400</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16,10030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274</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Mobiphone</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lô 90, 91, A1.10 khu TĐC</w:t>
            </w:r>
          </w:p>
        </w:tc>
        <w:tc>
          <w:tcPr>
            <w:tcW w:w="207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Khánh Nam</w:t>
            </w:r>
          </w:p>
        </w:tc>
        <w:tc>
          <w:tcPr>
            <w:tcW w:w="15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108,15902</w:t>
            </w:r>
          </w:p>
        </w:tc>
        <w:tc>
          <w:tcPr>
            <w:tcW w:w="144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16,08398</w:t>
            </w:r>
          </w:p>
        </w:tc>
        <w:tc>
          <w:tcPr>
            <w:tcW w:w="7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45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281</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716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108,13123</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16,10809</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286</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Mobiphone</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Công an PCCC KCN Hòa Khánh</w:t>
            </w:r>
          </w:p>
        </w:tc>
        <w:tc>
          <w:tcPr>
            <w:tcW w:w="207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Khánh Bắc</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108,14150</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16,07780</w:t>
            </w:r>
          </w:p>
        </w:tc>
        <w:tc>
          <w:tcPr>
            <w:tcW w:w="7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45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410</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Mobiphone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Thửa 4, tờ BĐ số 20, Tổ 74</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108.149998°</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16.090090°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12</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434</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SFONE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129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108,14847</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16,07576</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455</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Vietnamobile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Tổ 14 Khu Dân Cư Xuân Thiều</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108,13725</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16,09914</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503</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Vietnamobile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858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108,12843</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16,11328</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21</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514</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Vietnamobile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Số 455 Tôn Đức Thắng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Nam</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108,15978</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16,06258</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21</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531</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116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108,14912</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16,07604</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547</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 xml:space="preserve">449 Tôn Đức Thắng </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108,16089</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16,06117</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571</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434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108,14328</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16,09017</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9</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581</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830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108,12908</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16,11242</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12</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lastRenderedPageBreak/>
              <w:t>612</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254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108,14651</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16,08189</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9</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635</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830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108,13425</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16,10032</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649</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350 Tôn Đức Thắng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108,16671</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16,05763</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664</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144 Nguyễn Chánh</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108,1533</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16,08683</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691</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Viettel</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380 Nguyễn Lương Bằng</w:t>
            </w:r>
          </w:p>
        </w:tc>
        <w:tc>
          <w:tcPr>
            <w:tcW w:w="207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Khánh Bắc</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108,14495</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16,08654</w:t>
            </w:r>
          </w:p>
        </w:tc>
        <w:tc>
          <w:tcPr>
            <w:tcW w:w="7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42</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726</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Lô 45 B3 Dũng Sĩ Thanh Khê</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108,1675</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16,07919</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752</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10 Lê Thiệt</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108,16096</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16,08203</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15</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768</w:t>
            </w:r>
          </w:p>
        </w:tc>
        <w:tc>
          <w:tcPr>
            <w:tcW w:w="1523"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Viettel</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183 Tôn Đức Thắng</w:t>
            </w:r>
          </w:p>
        </w:tc>
        <w:tc>
          <w:tcPr>
            <w:tcW w:w="207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Minh</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108,173</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16,0574</w:t>
            </w:r>
          </w:p>
        </w:tc>
        <w:tc>
          <w:tcPr>
            <w:tcW w:w="7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42</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811</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Viettel</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835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108,13226</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16,10586</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10</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925</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Vinaphone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CSND Xuân Thiều</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108,13813</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16,09588</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929</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Vinaphone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Tổ 25 Hòa Phú</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108,15900</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16,08300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934</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Vinaphone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480 Nguyễn Lương Bằng; 3842583</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Hiệp Nam</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108,12889</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16,11275</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right"/>
              <w:rPr>
                <w:color w:val="FF0000"/>
                <w:szCs w:val="24"/>
                <w:lang w:bidi="ar-SA"/>
              </w:rPr>
            </w:pPr>
            <w:r w:rsidRPr="003211F0">
              <w:rPr>
                <w:color w:val="FF0000"/>
                <w:szCs w:val="24"/>
                <w:lang w:bidi="ar-SA"/>
              </w:rPr>
              <w:t>935</w:t>
            </w:r>
          </w:p>
        </w:tc>
        <w:tc>
          <w:tcPr>
            <w:tcW w:w="1523"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Vinaphone</w:t>
            </w:r>
          </w:p>
        </w:tc>
        <w:tc>
          <w:tcPr>
            <w:tcW w:w="5048" w:type="dxa"/>
            <w:tcBorders>
              <w:top w:val="nil"/>
              <w:left w:val="nil"/>
              <w:bottom w:val="single" w:sz="4" w:space="0" w:color="auto"/>
              <w:right w:val="single" w:sz="4" w:space="0" w:color="auto"/>
            </w:tcBorders>
            <w:shd w:val="clear" w:color="auto" w:fill="DBE5F1" w:themeFill="accent1" w:themeFillTint="33"/>
            <w:vAlign w:val="center"/>
            <w:hideMark/>
          </w:tcPr>
          <w:p w:rsidR="003E13E9" w:rsidRPr="003211F0" w:rsidRDefault="003E13E9" w:rsidP="003E13E9">
            <w:pPr>
              <w:spacing w:after="0" w:line="240" w:lineRule="auto"/>
              <w:rPr>
                <w:color w:val="FF0000"/>
                <w:szCs w:val="24"/>
                <w:lang w:bidi="ar-SA"/>
              </w:rPr>
            </w:pPr>
            <w:r w:rsidRPr="003211F0">
              <w:rPr>
                <w:color w:val="FF0000"/>
                <w:szCs w:val="24"/>
                <w:lang w:bidi="ar-SA"/>
              </w:rPr>
              <w:t>OCD Hòa Khánh</w:t>
            </w:r>
          </w:p>
        </w:tc>
        <w:tc>
          <w:tcPr>
            <w:tcW w:w="207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Hòa Khánh Bắc</w:t>
            </w:r>
          </w:p>
        </w:tc>
        <w:tc>
          <w:tcPr>
            <w:tcW w:w="153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108,14886</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16,07726</w:t>
            </w:r>
          </w:p>
        </w:tc>
        <w:tc>
          <w:tcPr>
            <w:tcW w:w="723"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1</w:t>
            </w:r>
            <w:r>
              <w:rPr>
                <w:color w:val="FF0000"/>
                <w:szCs w:val="24"/>
                <w:lang w:bidi="ar-SA"/>
              </w:rPr>
              <w:t>a</w:t>
            </w:r>
          </w:p>
        </w:tc>
        <w:tc>
          <w:tcPr>
            <w:tcW w:w="830" w:type="dxa"/>
            <w:tcBorders>
              <w:top w:val="nil"/>
              <w:left w:val="nil"/>
              <w:bottom w:val="single" w:sz="4" w:space="0" w:color="auto"/>
              <w:right w:val="single" w:sz="4" w:space="0" w:color="auto"/>
            </w:tcBorders>
            <w:shd w:val="clear" w:color="auto" w:fill="DBE5F1" w:themeFill="accent1" w:themeFillTint="33"/>
            <w:noWrap/>
            <w:vAlign w:val="center"/>
            <w:hideMark/>
          </w:tcPr>
          <w:p w:rsidR="003E13E9" w:rsidRPr="003211F0" w:rsidRDefault="003E13E9" w:rsidP="003E13E9">
            <w:pPr>
              <w:spacing w:after="0" w:line="240" w:lineRule="auto"/>
              <w:jc w:val="center"/>
              <w:rPr>
                <w:color w:val="FF0000"/>
                <w:szCs w:val="24"/>
                <w:lang w:bidi="ar-SA"/>
              </w:rPr>
            </w:pPr>
            <w:r w:rsidRPr="003211F0">
              <w:rPr>
                <w:color w:val="FF0000"/>
                <w:szCs w:val="24"/>
                <w:lang w:bidi="ar-SA"/>
              </w:rPr>
              <w:t>50</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943</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Vinaphone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349 Nguyễn Lương Bằng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108,14476</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16,08354</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944</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Vinaphone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106 Phan Văn Định</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Khánh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108,14786</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16,08998</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945</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Vinaphone</w:t>
            </w:r>
          </w:p>
        </w:tc>
        <w:tc>
          <w:tcPr>
            <w:tcW w:w="5048"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420 Tôn Đức Thắng; 0511.3842874</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Hòa Minh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108,16313</w:t>
            </w:r>
          </w:p>
        </w:tc>
        <w:tc>
          <w:tcPr>
            <w:tcW w:w="144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szCs w:val="24"/>
                <w:lang w:bidi="ar-SA"/>
              </w:rPr>
            </w:pPr>
            <w:r w:rsidRPr="003211F0">
              <w:rPr>
                <w:szCs w:val="24"/>
                <w:lang w:bidi="ar-SA"/>
              </w:rPr>
              <w:t>16,06020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18</w:t>
            </w:r>
          </w:p>
        </w:tc>
      </w:tr>
      <w:tr w:rsidR="003E13E9" w:rsidRPr="003211F0" w:rsidTr="003E13E9">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right"/>
              <w:rPr>
                <w:color w:val="000000"/>
                <w:szCs w:val="24"/>
                <w:lang w:bidi="ar-SA"/>
              </w:rPr>
            </w:pPr>
            <w:r w:rsidRPr="003211F0">
              <w:rPr>
                <w:color w:val="000000"/>
                <w:szCs w:val="24"/>
                <w:lang w:bidi="ar-SA"/>
              </w:rPr>
              <w:t>1042</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rPr>
                <w:color w:val="000000"/>
                <w:szCs w:val="24"/>
                <w:lang w:bidi="ar-SA"/>
              </w:rPr>
            </w:pPr>
            <w:r w:rsidRPr="003211F0">
              <w:rPr>
                <w:color w:val="000000"/>
                <w:szCs w:val="24"/>
                <w:lang w:bidi="ar-SA"/>
              </w:rPr>
              <w:t>Vinaphone</w:t>
            </w:r>
          </w:p>
        </w:tc>
        <w:tc>
          <w:tcPr>
            <w:tcW w:w="5048" w:type="dxa"/>
            <w:tcBorders>
              <w:top w:val="nil"/>
              <w:left w:val="single" w:sz="4" w:space="0" w:color="auto"/>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rPr>
                <w:szCs w:val="24"/>
                <w:lang w:bidi="ar-SA"/>
              </w:rPr>
            </w:pPr>
            <w:r w:rsidRPr="003211F0">
              <w:rPr>
                <w:szCs w:val="24"/>
                <w:lang w:bidi="ar-SA"/>
              </w:rPr>
              <w:t>213 Tôn Đức Thắng</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Hòa Minh</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108,17178</w:t>
            </w:r>
          </w:p>
        </w:tc>
        <w:tc>
          <w:tcPr>
            <w:tcW w:w="144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3E13E9">
            <w:pPr>
              <w:spacing w:after="0" w:line="240" w:lineRule="auto"/>
              <w:jc w:val="center"/>
              <w:rPr>
                <w:szCs w:val="24"/>
                <w:lang w:bidi="ar-SA"/>
              </w:rPr>
            </w:pPr>
            <w:r w:rsidRPr="003211F0">
              <w:rPr>
                <w:szCs w:val="24"/>
                <w:lang w:bidi="ar-SA"/>
              </w:rPr>
              <w:t>16,05673</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3E13E9">
            <w:pPr>
              <w:spacing w:after="0" w:line="240" w:lineRule="auto"/>
              <w:jc w:val="center"/>
              <w:rPr>
                <w:color w:val="000000"/>
                <w:szCs w:val="24"/>
                <w:lang w:bidi="ar-SA"/>
              </w:rPr>
            </w:pPr>
            <w:r w:rsidRPr="003211F0">
              <w:rPr>
                <w:color w:val="000000"/>
                <w:szCs w:val="24"/>
                <w:lang w:bidi="ar-SA"/>
              </w:rPr>
              <w:t>12</w:t>
            </w:r>
          </w:p>
        </w:tc>
      </w:tr>
    </w:tbl>
    <w:p w:rsidR="00C30368" w:rsidRPr="0019227E" w:rsidRDefault="00C30368" w:rsidP="0019227E">
      <w:pPr>
        <w:spacing w:before="120" w:after="0" w:line="288" w:lineRule="auto"/>
        <w:ind w:firstLine="709"/>
        <w:jc w:val="both"/>
        <w:rPr>
          <w:noProof/>
          <w:color w:val="000000"/>
          <w:sz w:val="28"/>
        </w:rPr>
      </w:pPr>
    </w:p>
    <w:p w:rsidR="00FD2257" w:rsidRDefault="00FD2257">
      <w:pPr>
        <w:spacing w:after="0" w:line="240" w:lineRule="auto"/>
        <w:rPr>
          <w:b/>
          <w:noProof/>
          <w:color w:val="000000"/>
          <w:sz w:val="28"/>
          <w:szCs w:val="20"/>
          <w:lang w:bidi="ar-SA"/>
        </w:rPr>
      </w:pPr>
      <w:r>
        <w:rPr>
          <w:noProof/>
          <w:color w:val="000000"/>
        </w:rPr>
        <w:br w:type="page"/>
      </w:r>
    </w:p>
    <w:p w:rsidR="00187CE6" w:rsidRDefault="00187CE6" w:rsidP="00187CE6">
      <w:pPr>
        <w:pStyle w:val="Heading2"/>
        <w:numPr>
          <w:ilvl w:val="0"/>
          <w:numId w:val="0"/>
        </w:numPr>
        <w:spacing w:after="0" w:line="295" w:lineRule="auto"/>
        <w:ind w:left="709"/>
        <w:rPr>
          <w:noProof/>
          <w:color w:val="000000"/>
        </w:rPr>
      </w:pPr>
      <w:bookmarkStart w:id="150" w:name="_Toc501979166"/>
      <w:r>
        <w:rPr>
          <w:noProof/>
          <w:color w:val="000000"/>
        </w:rPr>
        <w:lastRenderedPageBreak/>
        <w:t>VI</w:t>
      </w:r>
      <w:r w:rsidRPr="00DD1087">
        <w:rPr>
          <w:noProof/>
          <w:color w:val="000000"/>
        </w:rPr>
        <w:t xml:space="preserve">I. </w:t>
      </w:r>
      <w:r>
        <w:rPr>
          <w:noProof/>
          <w:color w:val="000000"/>
        </w:rPr>
        <w:t xml:space="preserve">Danh sách </w:t>
      </w:r>
      <w:r w:rsidR="00BD0533">
        <w:rPr>
          <w:noProof/>
          <w:color w:val="000000"/>
        </w:rPr>
        <w:t xml:space="preserve">các </w:t>
      </w:r>
      <w:r>
        <w:rPr>
          <w:noProof/>
          <w:color w:val="000000"/>
        </w:rPr>
        <w:t xml:space="preserve">trạm BTS </w:t>
      </w:r>
      <w:r w:rsidR="00BD0533">
        <w:rPr>
          <w:noProof/>
          <w:color w:val="000000"/>
        </w:rPr>
        <w:t xml:space="preserve">loại 1 </w:t>
      </w:r>
      <w:r>
        <w:rPr>
          <w:noProof/>
          <w:color w:val="000000"/>
        </w:rPr>
        <w:t>di dời giai đoạn từ nay đến 2020 – địa bàn huyện Hòa Vang</w:t>
      </w:r>
      <w:bookmarkEnd w:id="150"/>
    </w:p>
    <w:tbl>
      <w:tblPr>
        <w:tblW w:w="13770" w:type="dxa"/>
        <w:tblInd w:w="918" w:type="dxa"/>
        <w:tblLook w:val="04A0"/>
      </w:tblPr>
      <w:tblGrid>
        <w:gridCol w:w="696"/>
        <w:gridCol w:w="1523"/>
        <w:gridCol w:w="4981"/>
        <w:gridCol w:w="2070"/>
        <w:gridCol w:w="1530"/>
        <w:gridCol w:w="1417"/>
        <w:gridCol w:w="723"/>
        <w:gridCol w:w="830"/>
      </w:tblGrid>
      <w:tr w:rsidR="00DF4C35" w:rsidRPr="003211F0" w:rsidTr="00DF4C35">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DF4C35" w:rsidRPr="00202521" w:rsidRDefault="00DF4C35" w:rsidP="00587280">
            <w:pPr>
              <w:spacing w:after="0" w:line="240" w:lineRule="auto"/>
              <w:jc w:val="center"/>
              <w:rPr>
                <w:b/>
                <w:color w:val="000000"/>
                <w:szCs w:val="24"/>
                <w:lang w:bidi="ar-SA"/>
              </w:rPr>
            </w:pPr>
            <w:r w:rsidRPr="00AB62C2">
              <w:rPr>
                <w:b/>
                <w:color w:val="000000"/>
                <w:szCs w:val="24"/>
                <w:lang w:bidi="ar-SA"/>
              </w:rPr>
              <w:t>STT</w:t>
            </w:r>
          </w:p>
        </w:tc>
        <w:tc>
          <w:tcPr>
            <w:tcW w:w="152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F4C35" w:rsidRPr="00202521" w:rsidRDefault="00DF4C35" w:rsidP="00587280">
            <w:pPr>
              <w:spacing w:after="0" w:line="240" w:lineRule="auto"/>
              <w:jc w:val="center"/>
              <w:rPr>
                <w:b/>
                <w:color w:val="000000"/>
                <w:szCs w:val="24"/>
                <w:lang w:bidi="ar-SA"/>
              </w:rPr>
            </w:pPr>
            <w:r w:rsidRPr="00AB62C2">
              <w:rPr>
                <w:b/>
                <w:color w:val="000000"/>
                <w:szCs w:val="24"/>
                <w:lang w:bidi="ar-SA"/>
              </w:rPr>
              <w:t>Chủ đầu tư</w:t>
            </w:r>
          </w:p>
        </w:tc>
        <w:tc>
          <w:tcPr>
            <w:tcW w:w="4981" w:type="dxa"/>
            <w:tcBorders>
              <w:top w:val="single" w:sz="4" w:space="0" w:color="auto"/>
              <w:left w:val="nil"/>
              <w:bottom w:val="single" w:sz="4" w:space="0" w:color="auto"/>
              <w:right w:val="single" w:sz="4" w:space="0" w:color="auto"/>
            </w:tcBorders>
            <w:shd w:val="clear" w:color="auto" w:fill="C6D9F1" w:themeFill="text2" w:themeFillTint="33"/>
            <w:vAlign w:val="center"/>
          </w:tcPr>
          <w:p w:rsidR="00DF4C35" w:rsidRPr="00202521" w:rsidRDefault="00DF4C35" w:rsidP="00587280">
            <w:pPr>
              <w:spacing w:after="0" w:line="240" w:lineRule="auto"/>
              <w:jc w:val="center"/>
              <w:rPr>
                <w:b/>
                <w:color w:val="000000"/>
                <w:szCs w:val="24"/>
                <w:lang w:bidi="ar-SA"/>
              </w:rPr>
            </w:pPr>
            <w:r>
              <w:rPr>
                <w:b/>
                <w:color w:val="000000"/>
                <w:szCs w:val="24"/>
                <w:lang w:bidi="ar-SA"/>
              </w:rPr>
              <w:t>Địa chỉ</w:t>
            </w:r>
          </w:p>
        </w:tc>
        <w:tc>
          <w:tcPr>
            <w:tcW w:w="207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F4C35" w:rsidRPr="00202521" w:rsidRDefault="00DF4C35" w:rsidP="00587280">
            <w:pPr>
              <w:spacing w:after="0" w:line="240" w:lineRule="auto"/>
              <w:jc w:val="center"/>
              <w:rPr>
                <w:b/>
                <w:color w:val="000000"/>
                <w:szCs w:val="24"/>
                <w:lang w:bidi="ar-SA"/>
              </w:rPr>
            </w:pPr>
            <w:r>
              <w:rPr>
                <w:b/>
                <w:color w:val="000000"/>
                <w:szCs w:val="24"/>
                <w:lang w:bidi="ar-SA"/>
              </w:rPr>
              <w:t>Phường</w:t>
            </w:r>
          </w:p>
        </w:tc>
        <w:tc>
          <w:tcPr>
            <w:tcW w:w="2947"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DF4C35" w:rsidRPr="00202521" w:rsidRDefault="00DF4C35" w:rsidP="00587280">
            <w:pPr>
              <w:spacing w:after="0" w:line="240" w:lineRule="auto"/>
              <w:jc w:val="center"/>
              <w:rPr>
                <w:b/>
                <w:color w:val="000000"/>
                <w:szCs w:val="24"/>
                <w:lang w:bidi="ar-SA"/>
              </w:rPr>
            </w:pPr>
            <w:r>
              <w:rPr>
                <w:b/>
                <w:color w:val="000000"/>
                <w:szCs w:val="24"/>
                <w:lang w:bidi="ar-SA"/>
              </w:rPr>
              <w:t>Tọa độ</w:t>
            </w:r>
          </w:p>
        </w:tc>
        <w:tc>
          <w:tcPr>
            <w:tcW w:w="72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F4C35" w:rsidRPr="00202521" w:rsidRDefault="00DF4C35" w:rsidP="00587280">
            <w:pPr>
              <w:spacing w:after="0" w:line="240" w:lineRule="auto"/>
              <w:jc w:val="center"/>
              <w:rPr>
                <w:b/>
                <w:color w:val="000000"/>
                <w:szCs w:val="24"/>
                <w:lang w:bidi="ar-SA"/>
              </w:rPr>
            </w:pPr>
            <w:r>
              <w:rPr>
                <w:b/>
                <w:color w:val="000000"/>
                <w:szCs w:val="24"/>
                <w:lang w:bidi="ar-SA"/>
              </w:rPr>
              <w:t>Loại trạm</w:t>
            </w:r>
          </w:p>
        </w:tc>
        <w:tc>
          <w:tcPr>
            <w:tcW w:w="8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F4C35" w:rsidRPr="00202521" w:rsidRDefault="00DF4C35" w:rsidP="00587280">
            <w:pPr>
              <w:spacing w:after="0" w:line="240" w:lineRule="auto"/>
              <w:jc w:val="center"/>
              <w:rPr>
                <w:b/>
                <w:color w:val="000000"/>
                <w:szCs w:val="24"/>
                <w:lang w:bidi="ar-SA"/>
              </w:rPr>
            </w:pPr>
            <w:r>
              <w:rPr>
                <w:b/>
                <w:color w:val="000000"/>
                <w:szCs w:val="24"/>
                <w:lang w:bidi="ar-SA"/>
              </w:rPr>
              <w:t>Chiều cao</w:t>
            </w:r>
          </w:p>
        </w:tc>
      </w:tr>
      <w:tr w:rsidR="003E13E9" w:rsidRPr="003211F0" w:rsidTr="00DF4C35">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jc w:val="right"/>
              <w:rPr>
                <w:color w:val="000000"/>
                <w:szCs w:val="24"/>
                <w:lang w:bidi="ar-SA"/>
              </w:rPr>
            </w:pPr>
            <w:r w:rsidRPr="003211F0">
              <w:rPr>
                <w:color w:val="000000"/>
                <w:szCs w:val="24"/>
                <w:lang w:bidi="ar-SA"/>
              </w:rPr>
              <w:t>6</w:t>
            </w:r>
          </w:p>
        </w:tc>
        <w:tc>
          <w:tcPr>
            <w:tcW w:w="1523" w:type="dxa"/>
            <w:tcBorders>
              <w:top w:val="single" w:sz="4" w:space="0" w:color="auto"/>
              <w:left w:val="nil"/>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rPr>
                <w:color w:val="000000"/>
                <w:szCs w:val="24"/>
                <w:lang w:bidi="ar-SA"/>
              </w:rPr>
            </w:pPr>
            <w:r w:rsidRPr="003211F0">
              <w:rPr>
                <w:color w:val="000000"/>
                <w:szCs w:val="24"/>
                <w:lang w:bidi="ar-SA"/>
              </w:rPr>
              <w:t>Gtel</w:t>
            </w:r>
          </w:p>
        </w:tc>
        <w:tc>
          <w:tcPr>
            <w:tcW w:w="4981" w:type="dxa"/>
            <w:tcBorders>
              <w:top w:val="single" w:sz="4" w:space="0" w:color="auto"/>
              <w:left w:val="nil"/>
              <w:bottom w:val="single" w:sz="4" w:space="0" w:color="auto"/>
              <w:right w:val="single" w:sz="4" w:space="0" w:color="auto"/>
            </w:tcBorders>
            <w:shd w:val="clear" w:color="auto" w:fill="auto"/>
            <w:vAlign w:val="center"/>
          </w:tcPr>
          <w:p w:rsidR="003E13E9" w:rsidRPr="003211F0" w:rsidRDefault="003E13E9" w:rsidP="00DF4C35">
            <w:pPr>
              <w:spacing w:after="0" w:line="240" w:lineRule="auto"/>
              <w:rPr>
                <w:color w:val="000000"/>
                <w:szCs w:val="24"/>
                <w:lang w:bidi="ar-SA"/>
              </w:rPr>
            </w:pPr>
            <w:r w:rsidRPr="003211F0">
              <w:rPr>
                <w:color w:val="000000"/>
                <w:szCs w:val="24"/>
                <w:lang w:bidi="ar-SA"/>
              </w:rPr>
              <w:t>Tổ 1, An Ngãi Đông</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Sơn</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108,11728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16,07702</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18</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88</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Gtel</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Thôn Cồn Mong</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Hòa Phước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108,20882</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15,97607</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18</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98</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Gtel</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8724BB" w:rsidP="00DF4C35">
            <w:pPr>
              <w:spacing w:after="0" w:line="240" w:lineRule="auto"/>
              <w:rPr>
                <w:szCs w:val="24"/>
                <w:lang w:bidi="ar-SA"/>
              </w:rPr>
            </w:pPr>
            <w:r>
              <w:rPr>
                <w:szCs w:val="24"/>
                <w:lang w:bidi="ar-SA"/>
              </w:rPr>
              <w:t xml:space="preserve"> Lô 52-B215, K</w:t>
            </w:r>
            <w:r w:rsidR="003E13E9" w:rsidRPr="003211F0">
              <w:rPr>
                <w:szCs w:val="24"/>
                <w:lang w:bidi="ar-SA"/>
              </w:rPr>
              <w:t>DC Nam Cầu Cẩm Lệ</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Hòa Châu</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108,20508</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15,99771</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w:t>
            </w:r>
          </w:p>
        </w:tc>
      </w:tr>
      <w:tr w:rsidR="003E13E9" w:rsidRPr="003211F0" w:rsidTr="00DF4C35">
        <w:trPr>
          <w:trHeight w:val="2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152</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Mobiphone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8724BB">
            <w:pPr>
              <w:spacing w:after="0" w:line="240" w:lineRule="auto"/>
              <w:rPr>
                <w:color w:val="000000"/>
                <w:szCs w:val="24"/>
                <w:lang w:bidi="ar-SA"/>
              </w:rPr>
            </w:pPr>
            <w:r w:rsidRPr="003211F0">
              <w:rPr>
                <w:color w:val="000000"/>
                <w:szCs w:val="24"/>
                <w:lang w:bidi="ar-SA"/>
              </w:rPr>
              <w:t>Lô 579, tờ bản đồ số 05, Khu B-KDC Nam cầu Cẩm Lệ</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Châu</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108,20275</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15,99429</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226</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Mobiphone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Thôn Miếu Bông</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Phước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108,20771</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15,98037</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248</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Mobiphone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Lô A164 KDC đô thị mới Nam cầu Cẩm Lệ</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Phước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108,20741</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15,99185</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422</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Mobiphone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Thửa đất số 42, tờ bản đồ số B2-26</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Sơn</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108.10812°</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16.07014°</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12</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482</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Vietnamobile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Lo A2-4 đường 24 Khu dân cư nam cầu Cẩm Lệ</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Châu</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108,20697</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16,00000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21</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501</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Vietnamobile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Thôn Miếu Bông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Phước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108,20755</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15,98038</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21</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743</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Viettel</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Thôn An Sơn</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Ninh</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108,062</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16,0261</w:t>
            </w:r>
          </w:p>
        </w:tc>
        <w:tc>
          <w:tcPr>
            <w:tcW w:w="7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801</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Viettel</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378 Phạm Hùng</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Châu</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108,20766</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15,98513</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827</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Vinaphone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CSND Hòa Phước</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Phước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108,21542</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15,95824</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18</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852</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Vinaphone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Xã Hòa Bắc</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Bắc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108,05012</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16,13013</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18</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882</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Vinaphone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Lô A-242 KDC Nam cầu Cẩm Lệ</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Phước</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108,20757</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15,98960</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w:t>
            </w:r>
          </w:p>
        </w:tc>
      </w:tr>
      <w:tr w:rsidR="003E13E9" w:rsidRPr="003211F0" w:rsidTr="00DF4C3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924</w:t>
            </w:r>
          </w:p>
        </w:tc>
        <w:tc>
          <w:tcPr>
            <w:tcW w:w="1523"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Vinaphone</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CSND Hòa Sơn</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Hòa Sơn</w:t>
            </w:r>
          </w:p>
        </w:tc>
        <w:tc>
          <w:tcPr>
            <w:tcW w:w="15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108,10641</w:t>
            </w:r>
          </w:p>
        </w:tc>
        <w:tc>
          <w:tcPr>
            <w:tcW w:w="1417"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16,06856</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w:t>
            </w:r>
          </w:p>
        </w:tc>
      </w:tr>
      <w:tr w:rsidR="003E13E9" w:rsidRPr="003211F0" w:rsidTr="00DF4C35">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color w:val="000000"/>
                <w:szCs w:val="24"/>
                <w:lang w:bidi="ar-SA"/>
              </w:rPr>
            </w:pPr>
            <w:r w:rsidRPr="003211F0">
              <w:rPr>
                <w:color w:val="000000"/>
                <w:szCs w:val="24"/>
                <w:lang w:bidi="ar-SA"/>
              </w:rPr>
              <w:t>1039</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color w:val="000000"/>
                <w:szCs w:val="24"/>
                <w:lang w:bidi="ar-SA"/>
              </w:rPr>
            </w:pPr>
            <w:r w:rsidRPr="003211F0">
              <w:rPr>
                <w:color w:val="000000"/>
                <w:szCs w:val="24"/>
                <w:lang w:bidi="ar-SA"/>
              </w:rPr>
              <w:t>Vinaphone</w:t>
            </w:r>
          </w:p>
        </w:tc>
        <w:tc>
          <w:tcPr>
            <w:tcW w:w="4981" w:type="dxa"/>
            <w:tcBorders>
              <w:top w:val="nil"/>
              <w:left w:val="single" w:sz="4" w:space="0" w:color="auto"/>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CSND Miếu Bông</w:t>
            </w:r>
          </w:p>
        </w:tc>
        <w:tc>
          <w:tcPr>
            <w:tcW w:w="207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Hòa Phước</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108,20794</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15,97643</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sidRPr="003211F0">
              <w:rPr>
                <w:color w:val="000000"/>
                <w:szCs w:val="24"/>
                <w:lang w:bidi="ar-SA"/>
              </w:rPr>
              <w:t>15</w:t>
            </w:r>
          </w:p>
        </w:tc>
      </w:tr>
      <w:tr w:rsidR="003E13E9" w:rsidRPr="003211F0" w:rsidTr="00DF4C35">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right"/>
              <w:rPr>
                <w:szCs w:val="24"/>
                <w:lang w:bidi="ar-SA"/>
              </w:rPr>
            </w:pPr>
            <w:r w:rsidRPr="003211F0">
              <w:rPr>
                <w:szCs w:val="24"/>
                <w:lang w:bidi="ar-SA"/>
              </w:rPr>
              <w:t>1377</w:t>
            </w:r>
          </w:p>
        </w:tc>
        <w:tc>
          <w:tcPr>
            <w:tcW w:w="15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rPr>
                <w:szCs w:val="24"/>
                <w:lang w:bidi="ar-SA"/>
              </w:rPr>
            </w:pPr>
            <w:r w:rsidRPr="003211F0">
              <w:rPr>
                <w:szCs w:val="24"/>
                <w:lang w:bidi="ar-SA"/>
              </w:rPr>
              <w:t xml:space="preserve">Viettel </w:t>
            </w:r>
          </w:p>
        </w:tc>
        <w:tc>
          <w:tcPr>
            <w:tcW w:w="4981"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rPr>
                <w:szCs w:val="24"/>
                <w:lang w:bidi="ar-SA"/>
              </w:rPr>
            </w:pPr>
            <w:r w:rsidRPr="003211F0">
              <w:rPr>
                <w:szCs w:val="24"/>
                <w:lang w:bidi="ar-SA"/>
              </w:rPr>
              <w:t>Lô 19 phân khu B2-6 khu A – KDC Nam cầu Cẩm Lệ</w:t>
            </w:r>
          </w:p>
        </w:tc>
        <w:tc>
          <w:tcPr>
            <w:tcW w:w="207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Hòa Châu</w:t>
            </w:r>
          </w:p>
        </w:tc>
        <w:tc>
          <w:tcPr>
            <w:tcW w:w="1530"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108,19791</w:t>
            </w:r>
          </w:p>
        </w:tc>
        <w:tc>
          <w:tcPr>
            <w:tcW w:w="1417" w:type="dxa"/>
            <w:tcBorders>
              <w:top w:val="nil"/>
              <w:left w:val="nil"/>
              <w:bottom w:val="single" w:sz="4" w:space="0" w:color="auto"/>
              <w:right w:val="single" w:sz="4" w:space="0" w:color="auto"/>
            </w:tcBorders>
            <w:shd w:val="clear" w:color="auto" w:fill="auto"/>
            <w:vAlign w:val="center"/>
            <w:hideMark/>
          </w:tcPr>
          <w:p w:rsidR="003E13E9" w:rsidRPr="003211F0" w:rsidRDefault="003E13E9" w:rsidP="00DF4C35">
            <w:pPr>
              <w:spacing w:after="0" w:line="240" w:lineRule="auto"/>
              <w:jc w:val="center"/>
              <w:rPr>
                <w:szCs w:val="24"/>
                <w:lang w:bidi="ar-SA"/>
              </w:rPr>
            </w:pPr>
            <w:r w:rsidRPr="003211F0">
              <w:rPr>
                <w:szCs w:val="24"/>
                <w:lang w:bidi="ar-SA"/>
              </w:rPr>
              <w:t>15,99563</w:t>
            </w:r>
          </w:p>
        </w:tc>
        <w:tc>
          <w:tcPr>
            <w:tcW w:w="723"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color w:val="000000"/>
                <w:szCs w:val="24"/>
                <w:lang w:bidi="ar-SA"/>
              </w:rPr>
            </w:pPr>
            <w:r>
              <w:rPr>
                <w:color w:val="000000"/>
                <w:szCs w:val="24"/>
                <w:lang w:bidi="ar-SA"/>
              </w:rPr>
              <w:t>1b</w:t>
            </w:r>
          </w:p>
        </w:tc>
        <w:tc>
          <w:tcPr>
            <w:tcW w:w="830" w:type="dxa"/>
            <w:tcBorders>
              <w:top w:val="nil"/>
              <w:left w:val="nil"/>
              <w:bottom w:val="single" w:sz="4" w:space="0" w:color="auto"/>
              <w:right w:val="single" w:sz="4" w:space="0" w:color="auto"/>
            </w:tcBorders>
            <w:shd w:val="clear" w:color="auto" w:fill="auto"/>
            <w:noWrap/>
            <w:vAlign w:val="center"/>
            <w:hideMark/>
          </w:tcPr>
          <w:p w:rsidR="003E13E9" w:rsidRPr="003211F0" w:rsidRDefault="003E13E9" w:rsidP="00DF4C35">
            <w:pPr>
              <w:spacing w:after="0" w:line="240" w:lineRule="auto"/>
              <w:jc w:val="center"/>
              <w:rPr>
                <w:szCs w:val="24"/>
                <w:lang w:bidi="ar-SA"/>
              </w:rPr>
            </w:pPr>
            <w:r w:rsidRPr="003211F0">
              <w:rPr>
                <w:szCs w:val="24"/>
                <w:lang w:bidi="ar-SA"/>
              </w:rPr>
              <w:t>18</w:t>
            </w:r>
          </w:p>
        </w:tc>
      </w:tr>
    </w:tbl>
    <w:p w:rsidR="00187CE6" w:rsidRPr="0019227E" w:rsidRDefault="00187CE6" w:rsidP="0019227E">
      <w:pPr>
        <w:spacing w:before="120" w:after="0" w:line="288" w:lineRule="auto"/>
        <w:ind w:firstLine="709"/>
        <w:jc w:val="both"/>
        <w:rPr>
          <w:noProof/>
          <w:color w:val="000000"/>
          <w:sz w:val="28"/>
        </w:rPr>
      </w:pPr>
    </w:p>
    <w:p w:rsidR="00187CE6" w:rsidRPr="00187CE6" w:rsidRDefault="00187CE6" w:rsidP="00187CE6">
      <w:pPr>
        <w:pStyle w:val="BodyText"/>
        <w:rPr>
          <w:lang w:val="en-US" w:bidi="ar-SA"/>
        </w:rPr>
      </w:pPr>
    </w:p>
    <w:sectPr w:rsidR="00187CE6" w:rsidRPr="00187CE6" w:rsidSect="005A34CC">
      <w:headerReference w:type="default" r:id="rId78"/>
      <w:footerReference w:type="default" r:id="rId79"/>
      <w:pgSz w:w="16839" w:h="11907" w:orient="landscape" w:code="9"/>
      <w:pgMar w:top="1642" w:right="1138" w:bottom="1138" w:left="1080" w:header="216" w:footer="21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A52" w:rsidRDefault="00810A52" w:rsidP="007654DA">
      <w:r>
        <w:separator/>
      </w:r>
    </w:p>
    <w:p w:rsidR="00810A52" w:rsidRDefault="00810A52"/>
  </w:endnote>
  <w:endnote w:type="continuationSeparator" w:id="1">
    <w:p w:rsidR="00810A52" w:rsidRDefault="00810A52" w:rsidP="007654DA">
      <w:r>
        <w:continuationSeparator/>
      </w:r>
    </w:p>
    <w:p w:rsidR="00810A52" w:rsidRDefault="00810A5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54" w:rsidRDefault="008A267F" w:rsidP="007654DA">
    <w:pPr>
      <w:pStyle w:val="Footer"/>
      <w:rPr>
        <w:rStyle w:val="PageNumber"/>
      </w:rPr>
    </w:pPr>
    <w:r>
      <w:rPr>
        <w:rStyle w:val="PageNumber"/>
      </w:rPr>
      <w:fldChar w:fldCharType="begin"/>
    </w:r>
    <w:r w:rsidR="00541554">
      <w:rPr>
        <w:rStyle w:val="PageNumber"/>
      </w:rPr>
      <w:instrText xml:space="preserve">PAGE  </w:instrText>
    </w:r>
    <w:r>
      <w:rPr>
        <w:rStyle w:val="PageNumber"/>
      </w:rPr>
      <w:fldChar w:fldCharType="separate"/>
    </w:r>
    <w:r w:rsidR="00541554">
      <w:rPr>
        <w:rStyle w:val="PageNumber"/>
        <w:noProof/>
      </w:rPr>
      <w:t>10</w:t>
    </w:r>
    <w:r>
      <w:rPr>
        <w:rStyle w:val="PageNumber"/>
      </w:rPr>
      <w:fldChar w:fldCharType="end"/>
    </w:r>
  </w:p>
  <w:p w:rsidR="00541554" w:rsidRDefault="00541554" w:rsidP="007654DA">
    <w:pPr>
      <w:pStyle w:val="Footer"/>
    </w:pPr>
  </w:p>
  <w:p w:rsidR="00541554" w:rsidRDefault="0054155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49</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50</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52</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53</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54</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55</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57</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58</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54" w:rsidRDefault="008A267F" w:rsidP="007654DA">
    <w:pPr>
      <w:pStyle w:val="Footer"/>
      <w:rPr>
        <w:rStyle w:val="PageNumber"/>
      </w:rPr>
    </w:pPr>
    <w:r>
      <w:rPr>
        <w:rStyle w:val="PageNumber"/>
      </w:rPr>
      <w:fldChar w:fldCharType="begin"/>
    </w:r>
    <w:r w:rsidR="00541554">
      <w:rPr>
        <w:rStyle w:val="PageNumber"/>
      </w:rPr>
      <w:instrText xml:space="preserve">PAGE  </w:instrText>
    </w:r>
    <w:r>
      <w:rPr>
        <w:rStyle w:val="PageNumber"/>
      </w:rPr>
      <w:fldChar w:fldCharType="separate"/>
    </w:r>
    <w:r w:rsidR="00541554">
      <w:rPr>
        <w:rStyle w:val="PageNumber"/>
        <w:noProof/>
      </w:rPr>
      <w:t>10</w:t>
    </w:r>
    <w:r>
      <w:rPr>
        <w:rStyle w:val="PageNumber"/>
      </w:rPr>
      <w:fldChar w:fldCharType="end"/>
    </w:r>
  </w:p>
  <w:p w:rsidR="00541554" w:rsidRDefault="00541554" w:rsidP="007654DA">
    <w:pPr>
      <w:pStyle w:val="Footer"/>
    </w:pPr>
  </w:p>
  <w:p w:rsidR="00541554" w:rsidRDefault="00541554"/>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54" w:rsidRPr="00303AEA" w:rsidRDefault="00541554" w:rsidP="00F46C01">
    <w:pPr>
      <w:pStyle w:val="Footer"/>
      <w:pBdr>
        <w:top w:val="thinThickSmallGap" w:sz="24" w:space="1" w:color="6C0F13"/>
      </w:pBdr>
      <w:tabs>
        <w:tab w:val="clear" w:pos="4320"/>
        <w:tab w:val="clear" w:pos="8640"/>
        <w:tab w:val="right" w:pos="9072"/>
      </w:tabs>
    </w:pPr>
    <w:r w:rsidRPr="00303AEA">
      <w:t xml:space="preserve">Viện quy hoạch </w:t>
    </w:r>
    <w:r>
      <w:t>Xây dựng thành phố</w:t>
    </w:r>
    <w:r w:rsidRPr="00303AEA">
      <w:t xml:space="preserve"> Đà Nẵng</w:t>
    </w:r>
    <w:r w:rsidRPr="00303AEA">
      <w:tab/>
    </w:r>
    <w:fldSimple w:instr=" PAGE   \* MERGEFORMAT ">
      <w:r w:rsidR="006D23B5">
        <w:rPr>
          <w:noProof/>
        </w:rPr>
        <w:t>67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05" w:type="pct"/>
      <w:tblBorders>
        <w:top w:val="thinThickMediumGap" w:sz="24" w:space="0" w:color="6C0F13"/>
      </w:tblBorders>
      <w:tblLook w:val="04A0"/>
    </w:tblPr>
    <w:tblGrid>
      <w:gridCol w:w="9112"/>
    </w:tblGrid>
    <w:tr w:rsidR="00541554" w:rsidTr="00BF405F">
      <w:trPr>
        <w:trHeight w:val="192"/>
      </w:trPr>
      <w:tc>
        <w:tcPr>
          <w:tcW w:w="9112"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37</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54" w:rsidRPr="00303AEA" w:rsidRDefault="00541554" w:rsidP="00F46C01">
    <w:pPr>
      <w:pStyle w:val="Footer"/>
      <w:pBdr>
        <w:top w:val="thinThickSmallGap" w:sz="24" w:space="1" w:color="6C0F13"/>
      </w:pBdr>
      <w:tabs>
        <w:tab w:val="clear" w:pos="4320"/>
        <w:tab w:val="clear" w:pos="8640"/>
        <w:tab w:val="right" w:pos="9072"/>
      </w:tabs>
    </w:pPr>
    <w:r w:rsidRPr="00303AEA">
      <w:t xml:space="preserve">Viện quy hoạch </w:t>
    </w:r>
    <w:r>
      <w:t>Xây dựng thành phố</w:t>
    </w:r>
    <w:r w:rsidRPr="00303AEA">
      <w:t xml:space="preserve"> Đà Nẵng</w:t>
    </w:r>
    <w:r w:rsidRPr="00303AEA">
      <w:tab/>
    </w:r>
    <w:fldSimple w:instr=" PAGE   \* MERGEFORMAT ">
      <w:r w:rsidR="006D23B5">
        <w:rPr>
          <w:noProof/>
        </w:rPr>
        <w:t>78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38</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40</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41</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43</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44</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5407"/>
      <w:gridCol w:w="3974"/>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45</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thinThickMediumGap" w:sz="24" w:space="0" w:color="6C0F13"/>
      </w:tblBorders>
      <w:tblLook w:val="04A0"/>
    </w:tblPr>
    <w:tblGrid>
      <w:gridCol w:w="8608"/>
      <w:gridCol w:w="6327"/>
    </w:tblGrid>
    <w:tr w:rsidR="00541554" w:rsidTr="00080850">
      <w:tc>
        <w:tcPr>
          <w:tcW w:w="5353" w:type="dxa"/>
          <w:shd w:val="clear" w:color="auto" w:fill="auto"/>
        </w:tcPr>
        <w:p w:rsidR="00541554" w:rsidRDefault="00541554" w:rsidP="00BC6B8F">
          <w:pPr>
            <w:pStyle w:val="Footer"/>
            <w:tabs>
              <w:tab w:val="clear" w:pos="4320"/>
              <w:tab w:val="clear" w:pos="8640"/>
              <w:tab w:val="right" w:pos="9072"/>
            </w:tabs>
            <w:spacing w:after="0"/>
          </w:pPr>
          <w:r w:rsidRPr="00BC6B8F">
            <w:t>Viện quy hoạch Xây dựng thành phố Đà Nẵng</w:t>
          </w:r>
        </w:p>
      </w:tc>
      <w:tc>
        <w:tcPr>
          <w:tcW w:w="3935" w:type="dxa"/>
          <w:shd w:val="clear" w:color="auto" w:fill="auto"/>
        </w:tcPr>
        <w:p w:rsidR="00541554" w:rsidRDefault="008A267F" w:rsidP="00BC6B8F">
          <w:pPr>
            <w:pStyle w:val="Footer"/>
            <w:tabs>
              <w:tab w:val="clear" w:pos="4320"/>
              <w:tab w:val="clear" w:pos="8640"/>
              <w:tab w:val="right" w:pos="9072"/>
            </w:tabs>
            <w:spacing w:after="0"/>
            <w:jc w:val="right"/>
          </w:pPr>
          <w:fldSimple w:instr=" PAGE   \* MERGEFORMAT ">
            <w:r w:rsidR="006D23B5">
              <w:rPr>
                <w:noProof/>
              </w:rPr>
              <w:t>47</w:t>
            </w:r>
          </w:fldSimple>
        </w:p>
      </w:tc>
    </w:tr>
  </w:tbl>
  <w:p w:rsidR="00541554" w:rsidRPr="00303AEA" w:rsidRDefault="00541554" w:rsidP="005F3019">
    <w:pPr>
      <w:pStyle w:val="Footer"/>
      <w:tabs>
        <w:tab w:val="clear" w:pos="4320"/>
        <w:tab w:val="clear" w:pos="8640"/>
        <w:tab w:val="right" w:pos="9072"/>
      </w:tabs>
      <w:spacing w:after="0"/>
    </w:pPr>
    <w:r w:rsidRPr="00DA428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A52" w:rsidRDefault="00810A52" w:rsidP="007654DA">
      <w:r>
        <w:separator/>
      </w:r>
    </w:p>
    <w:p w:rsidR="00810A52" w:rsidRDefault="00810A52"/>
  </w:footnote>
  <w:footnote w:type="continuationSeparator" w:id="1">
    <w:p w:rsidR="00810A52" w:rsidRDefault="00810A52" w:rsidP="007654DA">
      <w:r>
        <w:continuationSeparator/>
      </w:r>
    </w:p>
    <w:p w:rsidR="00810A52" w:rsidRDefault="00810A52"/>
  </w:footnote>
  <w:footnote w:id="2">
    <w:p w:rsidR="00541554" w:rsidRPr="0011017B" w:rsidRDefault="00541554" w:rsidP="00AD72A7">
      <w:pPr>
        <w:pStyle w:val="FootnoteText"/>
        <w:rPr>
          <w:rFonts w:ascii="Times New Roman" w:hAnsi="Times New Roman"/>
          <w:color w:val="C00000"/>
          <w:lang w:val="vi-VN"/>
        </w:rPr>
      </w:pPr>
      <w:r w:rsidRPr="0011017B">
        <w:rPr>
          <w:rStyle w:val="FootnoteReference"/>
          <w:rFonts w:ascii="Times New Roman" w:hAnsi="Times New Roman"/>
          <w:color w:val="C00000"/>
        </w:rPr>
        <w:footnoteRef/>
      </w:r>
      <w:r w:rsidRPr="0011017B">
        <w:rPr>
          <w:rFonts w:ascii="Times New Roman" w:hAnsi="Times New Roman"/>
          <w:color w:val="C00000"/>
        </w:rPr>
        <w:t xml:space="preserve"> Hiện nay, P</w:t>
      </w:r>
      <w:r>
        <w:rPr>
          <w:rFonts w:ascii="Times New Roman" w:hAnsi="Times New Roman"/>
          <w:color w:val="C00000"/>
          <w:lang w:val="vi-VN"/>
        </w:rPr>
        <w:t>hân khu 1.1</w:t>
      </w:r>
      <w:r w:rsidRPr="0011017B">
        <w:rPr>
          <w:rFonts w:ascii="Times New Roman" w:hAnsi="Times New Roman"/>
          <w:color w:val="C00000"/>
          <w:lang w:val="vi-VN"/>
        </w:rPr>
        <w:t xml:space="preserve"> không c</w:t>
      </w:r>
      <w:r w:rsidRPr="0011017B">
        <w:rPr>
          <w:rFonts w:ascii="Times New Roman" w:hAnsi="Times New Roman"/>
          <w:color w:val="C00000"/>
        </w:rPr>
        <w:t>ó</w:t>
      </w:r>
      <w:r w:rsidRPr="0011017B">
        <w:rPr>
          <w:rFonts w:ascii="Times New Roman" w:hAnsi="Times New Roman"/>
          <w:color w:val="C00000"/>
          <w:lang w:val="vi-VN"/>
        </w:rPr>
        <w:t xml:space="preserve"> trạm BTS loại 1a và 1b. </w:t>
      </w:r>
    </w:p>
  </w:footnote>
  <w:footnote w:id="3">
    <w:p w:rsidR="00541554" w:rsidRPr="0011017B" w:rsidRDefault="00541554" w:rsidP="00AD72A7">
      <w:pPr>
        <w:pStyle w:val="FootnoteText"/>
        <w:rPr>
          <w:rFonts w:ascii="Times New Roman" w:hAnsi="Times New Roman"/>
          <w:color w:val="C00000"/>
          <w:lang w:val="vi-VN"/>
        </w:rPr>
      </w:pPr>
      <w:r w:rsidRPr="0011017B">
        <w:rPr>
          <w:rStyle w:val="FootnoteReference"/>
          <w:color w:val="C00000"/>
        </w:rPr>
        <w:footnoteRef/>
      </w:r>
      <w:r w:rsidRPr="0011017B">
        <w:rPr>
          <w:rFonts w:ascii="Times New Roman" w:hAnsi="Times New Roman"/>
          <w:color w:val="C00000"/>
          <w:lang w:val="vi-VN"/>
        </w:rPr>
        <w:t xml:space="preserve">Đến năm 2030, Phân khu 1.2 không còn trạm BTS loại 1a và 1b. </w:t>
      </w:r>
    </w:p>
  </w:footnote>
  <w:footnote w:id="4">
    <w:p w:rsidR="00541554" w:rsidRPr="00425B3D" w:rsidRDefault="00541554" w:rsidP="00AD72A7">
      <w:pPr>
        <w:pStyle w:val="FootnoteText"/>
        <w:rPr>
          <w:rFonts w:ascii="Times New Roman" w:hAnsi="Times New Roman"/>
          <w:color w:val="FF0000"/>
          <w:lang w:val="vi-VN"/>
        </w:rPr>
      </w:pPr>
      <w:r w:rsidRPr="0011017B">
        <w:rPr>
          <w:rStyle w:val="FootnoteReference"/>
          <w:color w:val="C00000"/>
        </w:rPr>
        <w:footnoteRef/>
      </w:r>
      <w:r w:rsidRPr="0011017B">
        <w:rPr>
          <w:rFonts w:ascii="Times New Roman" w:hAnsi="Times New Roman"/>
          <w:color w:val="C00000"/>
          <w:lang w:val="vi-VN"/>
        </w:rPr>
        <w:t xml:space="preserve">Đến năm 2030, Phân khu 1.3 không còn trạm BTS loại 1a và 1b. </w:t>
      </w:r>
    </w:p>
  </w:footnote>
  <w:footnote w:id="5">
    <w:p w:rsidR="00541554" w:rsidRPr="0011017B" w:rsidRDefault="00541554" w:rsidP="00EF5811">
      <w:pPr>
        <w:pStyle w:val="FootnoteText"/>
        <w:rPr>
          <w:rFonts w:ascii="Times New Roman" w:hAnsi="Times New Roman"/>
          <w:color w:val="C00000"/>
          <w:lang w:val="vi-VN"/>
        </w:rPr>
      </w:pPr>
      <w:r w:rsidRPr="0011017B">
        <w:rPr>
          <w:rStyle w:val="FootnoteReference"/>
          <w:rFonts w:ascii="Times New Roman" w:hAnsi="Times New Roman"/>
          <w:color w:val="C00000"/>
        </w:rPr>
        <w:footnoteRef/>
      </w:r>
      <w:r w:rsidRPr="0011017B">
        <w:rPr>
          <w:rFonts w:ascii="Times New Roman" w:hAnsi="Times New Roman"/>
          <w:color w:val="C00000"/>
        </w:rPr>
        <w:t xml:space="preserve"> Đến năm 2030, </w:t>
      </w:r>
      <w:r>
        <w:rPr>
          <w:rFonts w:ascii="Times New Roman" w:hAnsi="Times New Roman"/>
          <w:color w:val="C00000"/>
        </w:rPr>
        <w:t>P</w:t>
      </w:r>
      <w:r w:rsidRPr="0011017B">
        <w:rPr>
          <w:rFonts w:ascii="Times New Roman" w:hAnsi="Times New Roman"/>
          <w:color w:val="C00000"/>
          <w:lang w:val="vi-VN"/>
        </w:rPr>
        <w:t xml:space="preserve">hân khu 2.1 không còn trạm BTS loại 1b. </w:t>
      </w:r>
    </w:p>
  </w:footnote>
  <w:footnote w:id="6">
    <w:p w:rsidR="00541554" w:rsidRPr="0011017B" w:rsidRDefault="00541554" w:rsidP="00EF5811">
      <w:pPr>
        <w:pStyle w:val="FootnoteText"/>
        <w:rPr>
          <w:rFonts w:ascii="Times New Roman" w:hAnsi="Times New Roman"/>
          <w:color w:val="C00000"/>
          <w:lang w:val="vi-VN"/>
        </w:rPr>
      </w:pPr>
      <w:r w:rsidRPr="0011017B">
        <w:rPr>
          <w:rStyle w:val="FootnoteReference"/>
          <w:color w:val="C00000"/>
        </w:rPr>
        <w:footnoteRef/>
      </w:r>
      <w:r w:rsidRPr="0011017B">
        <w:rPr>
          <w:rFonts w:ascii="Times New Roman" w:hAnsi="Times New Roman"/>
          <w:color w:val="C00000"/>
          <w:lang w:val="vi-VN"/>
        </w:rPr>
        <w:t>Đến năm 20</w:t>
      </w:r>
      <w:r>
        <w:rPr>
          <w:rFonts w:ascii="Times New Roman" w:hAnsi="Times New Roman"/>
          <w:color w:val="C00000"/>
        </w:rPr>
        <w:t>3</w:t>
      </w:r>
      <w:r w:rsidRPr="0011017B">
        <w:rPr>
          <w:rFonts w:ascii="Times New Roman" w:hAnsi="Times New Roman"/>
          <w:color w:val="C00000"/>
          <w:lang w:val="vi-VN"/>
        </w:rPr>
        <w:t xml:space="preserve">0, Phân khu 2.2 không còn trạm BTS loại 1a và 1b. </w:t>
      </w:r>
    </w:p>
  </w:footnote>
  <w:footnote w:id="7">
    <w:p w:rsidR="00541554" w:rsidRPr="0011017B" w:rsidRDefault="00541554" w:rsidP="00EF5811">
      <w:pPr>
        <w:pStyle w:val="FootnoteText"/>
        <w:rPr>
          <w:rFonts w:ascii="Times New Roman" w:hAnsi="Times New Roman"/>
          <w:color w:val="C00000"/>
          <w:lang w:val="vi-VN"/>
        </w:rPr>
      </w:pPr>
      <w:r w:rsidRPr="0011017B">
        <w:rPr>
          <w:rStyle w:val="FootnoteReference"/>
          <w:rFonts w:ascii="Times New Roman" w:hAnsi="Times New Roman"/>
          <w:color w:val="C00000"/>
        </w:rPr>
        <w:footnoteRef/>
      </w:r>
      <w:r w:rsidRPr="0011017B">
        <w:rPr>
          <w:rFonts w:ascii="Times New Roman" w:hAnsi="Times New Roman"/>
          <w:color w:val="C00000"/>
        </w:rPr>
        <w:t xml:space="preserve"> Đến </w:t>
      </w:r>
      <w:r w:rsidRPr="0011017B">
        <w:rPr>
          <w:rFonts w:ascii="Times New Roman" w:hAnsi="Times New Roman"/>
          <w:color w:val="C00000"/>
          <w:lang w:val="vi-VN"/>
        </w:rPr>
        <w:t>năm 2030, Phân khu 2.3 không còn trạm BTS loại 1b</w:t>
      </w:r>
    </w:p>
  </w:footnote>
  <w:footnote w:id="8">
    <w:p w:rsidR="00541554" w:rsidRPr="0011017B" w:rsidRDefault="00541554" w:rsidP="00EF5811">
      <w:pPr>
        <w:pStyle w:val="FootnoteText"/>
        <w:rPr>
          <w:color w:val="C00000"/>
          <w:lang w:val="vi-VN"/>
        </w:rPr>
      </w:pPr>
      <w:r w:rsidRPr="0011017B">
        <w:rPr>
          <w:rStyle w:val="FootnoteReference"/>
          <w:color w:val="C00000"/>
        </w:rPr>
        <w:footnoteRef/>
      </w:r>
      <w:r w:rsidRPr="0011017B">
        <w:rPr>
          <w:rFonts w:ascii="Times New Roman" w:hAnsi="Times New Roman"/>
          <w:color w:val="C00000"/>
          <w:lang w:val="vi-VN"/>
        </w:rPr>
        <w:t>Đến năm 2030, Phân khu 2.4 không còn trạm BTS loại 1b</w:t>
      </w:r>
    </w:p>
  </w:footnote>
  <w:footnote w:id="9">
    <w:p w:rsidR="00541554" w:rsidRPr="0011017B" w:rsidRDefault="00541554" w:rsidP="00EF5811">
      <w:pPr>
        <w:pStyle w:val="FootnoteText"/>
        <w:rPr>
          <w:color w:val="C00000"/>
          <w:lang w:val="vi-VN"/>
        </w:rPr>
      </w:pPr>
      <w:r w:rsidRPr="0011017B">
        <w:rPr>
          <w:rStyle w:val="FootnoteReference"/>
          <w:color w:val="C00000"/>
        </w:rPr>
        <w:footnoteRef/>
      </w:r>
      <w:r w:rsidRPr="0011017B">
        <w:rPr>
          <w:rFonts w:ascii="Times New Roman" w:hAnsi="Times New Roman"/>
          <w:color w:val="C00000"/>
          <w:lang w:val="vi-VN"/>
        </w:rPr>
        <w:t>Đến năm 2030, Phân khu 2.5 không còn trạm BTS loại 1b</w:t>
      </w:r>
    </w:p>
  </w:footnote>
  <w:footnote w:id="10">
    <w:p w:rsidR="00541554" w:rsidRPr="00222712" w:rsidRDefault="00541554" w:rsidP="00EF5811">
      <w:pPr>
        <w:pStyle w:val="FootnoteText"/>
        <w:rPr>
          <w:rFonts w:ascii="Times New Roman" w:hAnsi="Times New Roman"/>
          <w:color w:val="C00000"/>
          <w:lang w:val="vi-VN"/>
        </w:rPr>
      </w:pPr>
      <w:r w:rsidRPr="00222712">
        <w:rPr>
          <w:rStyle w:val="FootnoteReference"/>
          <w:rFonts w:ascii="Times New Roman" w:hAnsi="Times New Roman"/>
          <w:color w:val="C00000"/>
        </w:rPr>
        <w:footnoteRef/>
      </w:r>
      <w:r w:rsidRPr="00222712">
        <w:rPr>
          <w:rFonts w:ascii="Times New Roman" w:hAnsi="Times New Roman"/>
          <w:color w:val="C00000"/>
        </w:rPr>
        <w:t xml:space="preserve"> Đến năm 2030, </w:t>
      </w:r>
      <w:r w:rsidRPr="00222712">
        <w:rPr>
          <w:rFonts w:ascii="Times New Roman" w:hAnsi="Times New Roman"/>
          <w:color w:val="C00000"/>
          <w:lang w:val="vi-VN"/>
        </w:rPr>
        <w:t xml:space="preserve">phân khu </w:t>
      </w:r>
      <w:r w:rsidRPr="00222712">
        <w:rPr>
          <w:rFonts w:ascii="Times New Roman" w:hAnsi="Times New Roman"/>
          <w:color w:val="C00000"/>
        </w:rPr>
        <w:t>3</w:t>
      </w:r>
      <w:r w:rsidRPr="00222712">
        <w:rPr>
          <w:rFonts w:ascii="Times New Roman" w:hAnsi="Times New Roman"/>
          <w:color w:val="C00000"/>
          <w:lang w:val="vi-VN"/>
        </w:rPr>
        <w:t xml:space="preserve">.1 không còn trạm BTS loại 1a và 1b. </w:t>
      </w:r>
    </w:p>
  </w:footnote>
  <w:footnote w:id="11">
    <w:p w:rsidR="00541554" w:rsidRPr="00222712" w:rsidRDefault="00541554" w:rsidP="00EF5811">
      <w:pPr>
        <w:pStyle w:val="FootnoteText"/>
        <w:rPr>
          <w:rFonts w:ascii="Times New Roman" w:hAnsi="Times New Roman"/>
          <w:color w:val="C00000"/>
          <w:lang w:val="vi-VN"/>
        </w:rPr>
      </w:pPr>
      <w:r w:rsidRPr="00222712">
        <w:rPr>
          <w:rStyle w:val="FootnoteReference"/>
          <w:color w:val="C00000"/>
        </w:rPr>
        <w:footnoteRef/>
      </w:r>
      <w:r w:rsidRPr="00222712">
        <w:rPr>
          <w:rFonts w:ascii="Times New Roman" w:hAnsi="Times New Roman"/>
          <w:color w:val="C00000"/>
          <w:lang w:val="vi-VN"/>
        </w:rPr>
        <w:t xml:space="preserve">Đến năm 2030, Phân khu </w:t>
      </w:r>
      <w:r w:rsidRPr="00222712">
        <w:rPr>
          <w:rFonts w:ascii="Times New Roman" w:hAnsi="Times New Roman"/>
          <w:color w:val="C00000"/>
        </w:rPr>
        <w:t>3</w:t>
      </w:r>
      <w:r w:rsidRPr="00222712">
        <w:rPr>
          <w:rFonts w:ascii="Times New Roman" w:hAnsi="Times New Roman"/>
          <w:color w:val="C00000"/>
          <w:lang w:val="vi-VN"/>
        </w:rPr>
        <w:t xml:space="preserve">.2 không còn trạm BTS loại 1a và 1b. </w:t>
      </w:r>
    </w:p>
  </w:footnote>
  <w:footnote w:id="12">
    <w:p w:rsidR="00541554" w:rsidRPr="00222712" w:rsidRDefault="00541554" w:rsidP="00EF5811">
      <w:pPr>
        <w:pStyle w:val="FootnoteText"/>
        <w:rPr>
          <w:rFonts w:ascii="Times New Roman" w:hAnsi="Times New Roman"/>
          <w:color w:val="C00000"/>
          <w:lang w:val="vi-VN"/>
        </w:rPr>
      </w:pPr>
      <w:r w:rsidRPr="00222712">
        <w:rPr>
          <w:rStyle w:val="FootnoteReference"/>
          <w:rFonts w:ascii="Times New Roman" w:hAnsi="Times New Roman"/>
          <w:color w:val="C00000"/>
        </w:rPr>
        <w:footnoteRef/>
      </w:r>
      <w:r w:rsidRPr="00222712">
        <w:rPr>
          <w:rFonts w:ascii="Times New Roman" w:hAnsi="Times New Roman"/>
          <w:color w:val="C00000"/>
          <w:lang w:val="vi-VN"/>
        </w:rPr>
        <w:t xml:space="preserve">Đến năm 2030, Phân khu </w:t>
      </w:r>
      <w:r w:rsidRPr="00222712">
        <w:rPr>
          <w:rFonts w:ascii="Times New Roman" w:hAnsi="Times New Roman"/>
          <w:color w:val="C00000"/>
        </w:rPr>
        <w:t>3</w:t>
      </w:r>
      <w:r w:rsidRPr="00222712">
        <w:rPr>
          <w:rFonts w:ascii="Times New Roman" w:hAnsi="Times New Roman"/>
          <w:color w:val="C00000"/>
          <w:lang w:val="vi-VN"/>
        </w:rPr>
        <w:t>.3 không còn trạm BTS loại 1a và 1b.</w:t>
      </w:r>
    </w:p>
  </w:footnote>
  <w:footnote w:id="13">
    <w:p w:rsidR="00541554" w:rsidRPr="00222712" w:rsidRDefault="00541554" w:rsidP="00EF5811">
      <w:pPr>
        <w:pStyle w:val="FootnoteText"/>
        <w:rPr>
          <w:color w:val="C00000"/>
          <w:lang w:val="vi-VN"/>
        </w:rPr>
      </w:pPr>
      <w:r w:rsidRPr="00222712">
        <w:rPr>
          <w:rStyle w:val="FootnoteReference"/>
          <w:color w:val="C00000"/>
        </w:rPr>
        <w:footnoteRef/>
      </w:r>
      <w:r w:rsidRPr="00222712">
        <w:rPr>
          <w:rFonts w:ascii="Times New Roman" w:hAnsi="Times New Roman"/>
          <w:color w:val="C00000"/>
          <w:lang w:val="vi-VN"/>
        </w:rPr>
        <w:t xml:space="preserve">Đến năm 2030, Phân khu </w:t>
      </w:r>
      <w:r w:rsidRPr="00222712">
        <w:rPr>
          <w:rFonts w:ascii="Times New Roman" w:hAnsi="Times New Roman"/>
          <w:color w:val="C00000"/>
        </w:rPr>
        <w:t>3</w:t>
      </w:r>
      <w:r w:rsidRPr="00222712">
        <w:rPr>
          <w:rFonts w:ascii="Times New Roman" w:hAnsi="Times New Roman"/>
          <w:color w:val="C00000"/>
          <w:lang w:val="vi-VN"/>
        </w:rPr>
        <w:t>.4 không còn trạm BTS loại 1a và 1b.</w:t>
      </w:r>
    </w:p>
  </w:footnote>
  <w:footnote w:id="14">
    <w:p w:rsidR="00541554" w:rsidRPr="00222712" w:rsidRDefault="00541554" w:rsidP="00EF5811">
      <w:pPr>
        <w:pStyle w:val="FootnoteText"/>
        <w:rPr>
          <w:color w:val="C00000"/>
          <w:lang w:val="vi-VN"/>
        </w:rPr>
      </w:pPr>
      <w:r w:rsidRPr="00222712">
        <w:rPr>
          <w:rStyle w:val="FootnoteReference"/>
          <w:color w:val="C00000"/>
        </w:rPr>
        <w:footnoteRef/>
      </w:r>
      <w:r w:rsidRPr="00222712">
        <w:rPr>
          <w:rFonts w:ascii="Times New Roman" w:hAnsi="Times New Roman"/>
          <w:color w:val="C00000"/>
          <w:lang w:val="vi-VN"/>
        </w:rPr>
        <w:t xml:space="preserve">Đến năm 2030, Phân khu </w:t>
      </w:r>
      <w:r w:rsidRPr="00222712">
        <w:rPr>
          <w:rFonts w:ascii="Times New Roman" w:hAnsi="Times New Roman"/>
          <w:color w:val="C00000"/>
        </w:rPr>
        <w:t>3</w:t>
      </w:r>
      <w:r w:rsidRPr="00222712">
        <w:rPr>
          <w:rFonts w:ascii="Times New Roman" w:hAnsi="Times New Roman"/>
          <w:color w:val="C00000"/>
          <w:lang w:val="vi-VN"/>
        </w:rPr>
        <w:t>.5 không còn trạm BTS loại 1a và 1b.</w:t>
      </w:r>
    </w:p>
  </w:footnote>
  <w:footnote w:id="15">
    <w:p w:rsidR="00541554" w:rsidRPr="00222712" w:rsidRDefault="00541554" w:rsidP="00EF5811">
      <w:pPr>
        <w:pStyle w:val="FootnoteText"/>
        <w:rPr>
          <w:color w:val="C00000"/>
          <w:lang w:val="vi-VN"/>
        </w:rPr>
      </w:pPr>
      <w:r w:rsidRPr="00222712">
        <w:rPr>
          <w:rStyle w:val="FootnoteReference"/>
          <w:color w:val="C00000"/>
        </w:rPr>
        <w:footnoteRef/>
      </w:r>
      <w:r w:rsidRPr="00222712">
        <w:rPr>
          <w:rFonts w:ascii="Times New Roman" w:hAnsi="Times New Roman"/>
          <w:color w:val="C00000"/>
          <w:lang w:val="vi-VN"/>
        </w:rPr>
        <w:t xml:space="preserve">Đến năm 2030, Phân khu </w:t>
      </w:r>
      <w:r w:rsidRPr="00222712">
        <w:rPr>
          <w:rFonts w:ascii="Times New Roman" w:hAnsi="Times New Roman"/>
          <w:color w:val="C00000"/>
        </w:rPr>
        <w:t>3</w:t>
      </w:r>
      <w:r w:rsidRPr="00222712">
        <w:rPr>
          <w:rFonts w:ascii="Times New Roman" w:hAnsi="Times New Roman"/>
          <w:color w:val="C00000"/>
          <w:lang w:val="vi-VN"/>
        </w:rPr>
        <w:t>.</w:t>
      </w:r>
      <w:r>
        <w:rPr>
          <w:rFonts w:ascii="Times New Roman" w:hAnsi="Times New Roman"/>
          <w:color w:val="C00000"/>
          <w:lang w:val="vi-VN"/>
        </w:rPr>
        <w:t>6 không còn trạm BTS loại</w:t>
      </w:r>
      <w:r w:rsidRPr="00222712">
        <w:rPr>
          <w:rFonts w:ascii="Times New Roman" w:hAnsi="Times New Roman"/>
          <w:color w:val="C00000"/>
          <w:lang w:val="vi-VN"/>
        </w:rPr>
        <w:t>1b.</w:t>
      </w:r>
    </w:p>
  </w:footnote>
  <w:footnote w:id="16">
    <w:p w:rsidR="00541554" w:rsidRPr="00222712" w:rsidRDefault="00541554">
      <w:pPr>
        <w:pStyle w:val="FootnoteText"/>
      </w:pPr>
      <w:r w:rsidRPr="00222712">
        <w:rPr>
          <w:rStyle w:val="FootnoteReference"/>
          <w:color w:val="C00000"/>
        </w:rPr>
        <w:footnoteRef/>
      </w:r>
      <w:r w:rsidRPr="00222712">
        <w:rPr>
          <w:rFonts w:ascii="Times New Roman" w:hAnsi="Times New Roman"/>
          <w:color w:val="C00000"/>
          <w:lang w:val="vi-VN"/>
        </w:rPr>
        <w:t xml:space="preserve">Đến năm 2030, Phân khu </w:t>
      </w:r>
      <w:r w:rsidRPr="00222712">
        <w:rPr>
          <w:rFonts w:ascii="Times New Roman" w:hAnsi="Times New Roman"/>
          <w:color w:val="C00000"/>
        </w:rPr>
        <w:t>3</w:t>
      </w:r>
      <w:r w:rsidRPr="00222712">
        <w:rPr>
          <w:rFonts w:ascii="Times New Roman" w:hAnsi="Times New Roman"/>
          <w:color w:val="C00000"/>
          <w:lang w:val="vi-VN"/>
        </w:rPr>
        <w:t>.</w:t>
      </w:r>
      <w:r w:rsidRPr="00222712">
        <w:rPr>
          <w:rFonts w:ascii="Times New Roman" w:hAnsi="Times New Roman"/>
          <w:color w:val="C00000"/>
        </w:rPr>
        <w:t>7</w:t>
      </w:r>
      <w:r w:rsidRPr="00222712">
        <w:rPr>
          <w:rFonts w:ascii="Times New Roman" w:hAnsi="Times New Roman"/>
          <w:color w:val="C00000"/>
          <w:lang w:val="vi-VN"/>
        </w:rPr>
        <w:t xml:space="preserve"> không còn trạm BTS loại 1a và 1b.</w:t>
      </w:r>
    </w:p>
  </w:footnote>
  <w:footnote w:id="17">
    <w:p w:rsidR="00541554" w:rsidRPr="00425B3D" w:rsidRDefault="00541554" w:rsidP="00CD1D91">
      <w:pPr>
        <w:pStyle w:val="FootnoteText"/>
        <w:rPr>
          <w:rFonts w:ascii="Times New Roman" w:hAnsi="Times New Roman"/>
          <w:color w:val="FF0000"/>
          <w:lang w:val="vi-VN"/>
        </w:rPr>
      </w:pPr>
      <w:r w:rsidRPr="00425B3D">
        <w:rPr>
          <w:rStyle w:val="FootnoteReference"/>
          <w:rFonts w:ascii="Times New Roman" w:hAnsi="Times New Roman"/>
          <w:color w:val="FF0000"/>
        </w:rPr>
        <w:footnoteRef/>
      </w:r>
      <w:r>
        <w:rPr>
          <w:rFonts w:ascii="Times New Roman" w:hAnsi="Times New Roman"/>
          <w:color w:val="FF0000"/>
        </w:rPr>
        <w:t>Đến năm 2030, P</w:t>
      </w:r>
      <w:r w:rsidRPr="00425B3D">
        <w:rPr>
          <w:rFonts w:ascii="Times New Roman" w:hAnsi="Times New Roman"/>
          <w:color w:val="FF0000"/>
          <w:lang w:val="vi-VN"/>
        </w:rPr>
        <w:t>hâ</w:t>
      </w:r>
      <w:r>
        <w:rPr>
          <w:rFonts w:ascii="Times New Roman" w:hAnsi="Times New Roman"/>
          <w:color w:val="FF0000"/>
          <w:lang w:val="vi-VN"/>
        </w:rPr>
        <w:t>n khu 4</w:t>
      </w:r>
      <w:r w:rsidRPr="00425B3D">
        <w:rPr>
          <w:rFonts w:ascii="Times New Roman" w:hAnsi="Times New Roman"/>
          <w:color w:val="FF0000"/>
          <w:lang w:val="vi-VN"/>
        </w:rPr>
        <w:t xml:space="preserve">.1 không còn trạm BTS loại </w:t>
      </w:r>
      <w:r>
        <w:rPr>
          <w:rFonts w:ascii="Times New Roman" w:hAnsi="Times New Roman"/>
          <w:color w:val="FF0000"/>
          <w:lang w:val="vi-VN"/>
        </w:rPr>
        <w:t xml:space="preserve">1a và </w:t>
      </w:r>
      <w:r w:rsidRPr="00425B3D">
        <w:rPr>
          <w:rFonts w:ascii="Times New Roman" w:hAnsi="Times New Roman"/>
          <w:color w:val="FF0000"/>
          <w:lang w:val="vi-VN"/>
        </w:rPr>
        <w:t>1b.</w:t>
      </w:r>
    </w:p>
  </w:footnote>
  <w:footnote w:id="18">
    <w:p w:rsidR="00541554" w:rsidRPr="00425B3D" w:rsidRDefault="00541554" w:rsidP="00CD1D91">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Đến năm 2030, Phân khu 4</w:t>
      </w:r>
      <w:r w:rsidRPr="00425B3D">
        <w:rPr>
          <w:rFonts w:ascii="Times New Roman" w:hAnsi="Times New Roman"/>
          <w:color w:val="FF0000"/>
          <w:lang w:val="vi-VN"/>
        </w:rPr>
        <w:t xml:space="preserve">.2 không còn trạm BTS loại </w:t>
      </w:r>
      <w:r>
        <w:rPr>
          <w:rFonts w:ascii="Times New Roman" w:hAnsi="Times New Roman"/>
          <w:color w:val="FF0000"/>
          <w:lang w:val="vi-VN"/>
        </w:rPr>
        <w:t xml:space="preserve">1a và </w:t>
      </w:r>
      <w:r w:rsidRPr="00425B3D">
        <w:rPr>
          <w:rFonts w:ascii="Times New Roman" w:hAnsi="Times New Roman"/>
          <w:color w:val="FF0000"/>
          <w:lang w:val="vi-VN"/>
        </w:rPr>
        <w:t xml:space="preserve">1b. </w:t>
      </w:r>
    </w:p>
  </w:footnote>
  <w:footnote w:id="19">
    <w:p w:rsidR="00541554" w:rsidRPr="00425B3D" w:rsidRDefault="00541554" w:rsidP="00CD1D91">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Đến năm 2030, Phân khu 4.3 không còn trạm BTS loại</w:t>
      </w:r>
      <w:r w:rsidRPr="00425B3D">
        <w:rPr>
          <w:rFonts w:ascii="Times New Roman" w:hAnsi="Times New Roman"/>
          <w:color w:val="FF0000"/>
          <w:lang w:val="vi-VN"/>
        </w:rPr>
        <w:t xml:space="preserve">1b. </w:t>
      </w:r>
    </w:p>
  </w:footnote>
  <w:footnote w:id="20">
    <w:p w:rsidR="00541554" w:rsidRPr="00425B3D" w:rsidRDefault="00541554" w:rsidP="00165F75">
      <w:pPr>
        <w:pStyle w:val="FootnoteText"/>
        <w:rPr>
          <w:rFonts w:ascii="Times New Roman" w:hAnsi="Times New Roman"/>
          <w:color w:val="FF0000"/>
          <w:lang w:val="vi-VN"/>
        </w:rPr>
      </w:pPr>
      <w:r w:rsidRPr="00425B3D">
        <w:rPr>
          <w:rStyle w:val="FootnoteReference"/>
          <w:rFonts w:ascii="Times New Roman" w:hAnsi="Times New Roman"/>
          <w:color w:val="FF0000"/>
        </w:rPr>
        <w:footnoteRef/>
      </w:r>
      <w:r>
        <w:rPr>
          <w:rFonts w:ascii="Times New Roman" w:hAnsi="Times New Roman"/>
          <w:color w:val="FF0000"/>
        </w:rPr>
        <w:t>Đến năm 2030, P</w:t>
      </w:r>
      <w:r w:rsidRPr="00425B3D">
        <w:rPr>
          <w:rFonts w:ascii="Times New Roman" w:hAnsi="Times New Roman"/>
          <w:color w:val="FF0000"/>
          <w:lang w:val="vi-VN"/>
        </w:rPr>
        <w:t>hâ</w:t>
      </w:r>
      <w:r>
        <w:rPr>
          <w:rFonts w:ascii="Times New Roman" w:hAnsi="Times New Roman"/>
          <w:color w:val="FF0000"/>
          <w:lang w:val="vi-VN"/>
        </w:rPr>
        <w:t xml:space="preserve">n khu </w:t>
      </w:r>
      <w:r w:rsidRPr="00480BE7">
        <w:rPr>
          <w:rFonts w:ascii="Times New Roman" w:hAnsi="Times New Roman"/>
          <w:color w:val="FF0000"/>
          <w:lang w:val="vi-VN"/>
        </w:rPr>
        <w:t>5</w:t>
      </w:r>
      <w:r w:rsidRPr="00425B3D">
        <w:rPr>
          <w:rFonts w:ascii="Times New Roman" w:hAnsi="Times New Roman"/>
          <w:color w:val="FF0000"/>
          <w:lang w:val="vi-VN"/>
        </w:rPr>
        <w:t xml:space="preserve">.1 không còn trạm BTS loại </w:t>
      </w:r>
      <w:r>
        <w:rPr>
          <w:rFonts w:ascii="Times New Roman" w:hAnsi="Times New Roman"/>
          <w:color w:val="FF0000"/>
          <w:lang w:val="vi-VN"/>
        </w:rPr>
        <w:t xml:space="preserve">1a và </w:t>
      </w:r>
      <w:r w:rsidRPr="00425B3D">
        <w:rPr>
          <w:rFonts w:ascii="Times New Roman" w:hAnsi="Times New Roman"/>
          <w:color w:val="FF0000"/>
          <w:lang w:val="vi-VN"/>
        </w:rPr>
        <w:t>1b.</w:t>
      </w:r>
    </w:p>
  </w:footnote>
  <w:footnote w:id="21">
    <w:p w:rsidR="00541554" w:rsidRPr="00425B3D" w:rsidRDefault="00541554" w:rsidP="00165F75">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 xml:space="preserve">Đến năm 2030, Phân khu </w:t>
      </w:r>
      <w:r w:rsidRPr="00480BE7">
        <w:rPr>
          <w:rFonts w:ascii="Times New Roman" w:hAnsi="Times New Roman"/>
          <w:color w:val="FF0000"/>
          <w:lang w:val="vi-VN"/>
        </w:rPr>
        <w:t>5</w:t>
      </w:r>
      <w:r w:rsidRPr="00425B3D">
        <w:rPr>
          <w:rFonts w:ascii="Times New Roman" w:hAnsi="Times New Roman"/>
          <w:color w:val="FF0000"/>
          <w:lang w:val="vi-VN"/>
        </w:rPr>
        <w:t xml:space="preserve">.2 không còn trạm BTS loại </w:t>
      </w:r>
      <w:r>
        <w:rPr>
          <w:rFonts w:ascii="Times New Roman" w:hAnsi="Times New Roman"/>
          <w:color w:val="FF0000"/>
          <w:lang w:val="vi-VN"/>
        </w:rPr>
        <w:t xml:space="preserve">1a và </w:t>
      </w:r>
      <w:r w:rsidRPr="00425B3D">
        <w:rPr>
          <w:rFonts w:ascii="Times New Roman" w:hAnsi="Times New Roman"/>
          <w:color w:val="FF0000"/>
          <w:lang w:val="vi-VN"/>
        </w:rPr>
        <w:t xml:space="preserve">1b. </w:t>
      </w:r>
    </w:p>
  </w:footnote>
  <w:footnote w:id="22">
    <w:p w:rsidR="00541554" w:rsidRPr="00425B3D" w:rsidRDefault="00541554" w:rsidP="00165F75">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 xml:space="preserve">Đến năm 2030, Phân khu </w:t>
      </w:r>
      <w:r w:rsidRPr="00480BE7">
        <w:rPr>
          <w:rFonts w:ascii="Times New Roman" w:hAnsi="Times New Roman"/>
          <w:color w:val="FF0000"/>
          <w:lang w:val="vi-VN"/>
        </w:rPr>
        <w:t>5</w:t>
      </w:r>
      <w:r>
        <w:rPr>
          <w:rFonts w:ascii="Times New Roman" w:hAnsi="Times New Roman"/>
          <w:color w:val="FF0000"/>
          <w:lang w:val="vi-VN"/>
        </w:rPr>
        <w:t>.3</w:t>
      </w:r>
      <w:r w:rsidRPr="00425B3D">
        <w:rPr>
          <w:rFonts w:ascii="Times New Roman" w:hAnsi="Times New Roman"/>
          <w:color w:val="FF0000"/>
          <w:lang w:val="vi-VN"/>
        </w:rPr>
        <w:t xml:space="preserve"> không còn trạm BTS loại </w:t>
      </w:r>
      <w:r>
        <w:rPr>
          <w:rFonts w:ascii="Times New Roman" w:hAnsi="Times New Roman"/>
          <w:color w:val="FF0000"/>
          <w:lang w:val="vi-VN"/>
        </w:rPr>
        <w:t xml:space="preserve">1a và </w:t>
      </w:r>
      <w:r w:rsidRPr="00425B3D">
        <w:rPr>
          <w:rFonts w:ascii="Times New Roman" w:hAnsi="Times New Roman"/>
          <w:color w:val="FF0000"/>
          <w:lang w:val="vi-VN"/>
        </w:rPr>
        <w:t xml:space="preserve">1b. </w:t>
      </w:r>
    </w:p>
  </w:footnote>
  <w:footnote w:id="23">
    <w:p w:rsidR="00541554" w:rsidRPr="005227BE" w:rsidRDefault="00541554" w:rsidP="003C7F0E">
      <w:pPr>
        <w:pStyle w:val="FootnoteText"/>
        <w:rPr>
          <w:rFonts w:ascii="Times New Roman" w:hAnsi="Times New Roman"/>
          <w:color w:val="FF0000"/>
          <w:lang w:val="vi-VN"/>
        </w:rPr>
      </w:pPr>
      <w:r w:rsidRPr="005227BE">
        <w:rPr>
          <w:rStyle w:val="FootnoteReference"/>
          <w:rFonts w:ascii="Times New Roman" w:hAnsi="Times New Roman"/>
          <w:color w:val="FF0000"/>
        </w:rPr>
        <w:footnoteRef/>
      </w:r>
      <w:r w:rsidRPr="005227BE">
        <w:rPr>
          <w:rFonts w:ascii="Times New Roman" w:hAnsi="Times New Roman"/>
          <w:color w:val="FF0000"/>
        </w:rPr>
        <w:t xml:space="preserve"> Đến năm 2030, </w:t>
      </w:r>
      <w:r>
        <w:rPr>
          <w:rFonts w:ascii="Times New Roman" w:hAnsi="Times New Roman"/>
          <w:color w:val="FF0000"/>
        </w:rPr>
        <w:t>P</w:t>
      </w:r>
      <w:r w:rsidRPr="005227BE">
        <w:rPr>
          <w:rFonts w:ascii="Times New Roman" w:hAnsi="Times New Roman"/>
          <w:color w:val="FF0000"/>
          <w:lang w:val="vi-VN"/>
        </w:rPr>
        <w:t xml:space="preserve">hân khu </w:t>
      </w:r>
      <w:r w:rsidRPr="00480BE7">
        <w:rPr>
          <w:rFonts w:ascii="Times New Roman" w:hAnsi="Times New Roman"/>
          <w:color w:val="FF0000"/>
          <w:lang w:val="vi-VN"/>
        </w:rPr>
        <w:t>6</w:t>
      </w:r>
      <w:r w:rsidRPr="005227BE">
        <w:rPr>
          <w:rFonts w:ascii="Times New Roman" w:hAnsi="Times New Roman"/>
          <w:color w:val="FF0000"/>
          <w:lang w:val="vi-VN"/>
        </w:rPr>
        <w:t xml:space="preserve">.1 không còn trạm BTS loại 1a và 1b. </w:t>
      </w:r>
    </w:p>
  </w:footnote>
  <w:footnote w:id="24">
    <w:p w:rsidR="00541554" w:rsidRPr="005227BE" w:rsidRDefault="00541554" w:rsidP="003C7F0E">
      <w:pPr>
        <w:pStyle w:val="FootnoteText"/>
        <w:rPr>
          <w:rFonts w:ascii="Times New Roman" w:hAnsi="Times New Roman"/>
          <w:color w:val="FF0000"/>
          <w:lang w:val="vi-VN"/>
        </w:rPr>
      </w:pPr>
      <w:r w:rsidRPr="005227BE">
        <w:rPr>
          <w:rStyle w:val="FootnoteReference"/>
          <w:color w:val="FF0000"/>
        </w:rPr>
        <w:footnoteRef/>
      </w:r>
      <w:r w:rsidRPr="005227BE">
        <w:rPr>
          <w:rFonts w:ascii="Times New Roman" w:hAnsi="Times New Roman"/>
          <w:color w:val="FF0000"/>
          <w:lang w:val="vi-VN"/>
        </w:rPr>
        <w:t xml:space="preserve">Đến năm 2030, Phân khu </w:t>
      </w:r>
      <w:r w:rsidRPr="00480BE7">
        <w:rPr>
          <w:rFonts w:ascii="Times New Roman" w:hAnsi="Times New Roman"/>
          <w:color w:val="FF0000"/>
          <w:lang w:val="vi-VN"/>
        </w:rPr>
        <w:t>6</w:t>
      </w:r>
      <w:r w:rsidRPr="005227BE">
        <w:rPr>
          <w:rFonts w:ascii="Times New Roman" w:hAnsi="Times New Roman"/>
          <w:color w:val="FF0000"/>
          <w:lang w:val="vi-VN"/>
        </w:rPr>
        <w:t xml:space="preserve">.2 không còn trạm BTS loại 1a và 1b. </w:t>
      </w:r>
    </w:p>
  </w:footnote>
  <w:footnote w:id="25">
    <w:p w:rsidR="00541554" w:rsidRPr="005227BE" w:rsidRDefault="00541554" w:rsidP="003C7F0E">
      <w:pPr>
        <w:pStyle w:val="FootnoteText"/>
        <w:rPr>
          <w:rFonts w:ascii="Times New Roman" w:hAnsi="Times New Roman"/>
          <w:color w:val="FF0000"/>
          <w:lang w:val="vi-VN"/>
        </w:rPr>
      </w:pPr>
      <w:r w:rsidRPr="005227BE">
        <w:rPr>
          <w:rStyle w:val="FootnoteReference"/>
          <w:rFonts w:ascii="Times New Roman" w:hAnsi="Times New Roman"/>
          <w:color w:val="FF0000"/>
        </w:rPr>
        <w:footnoteRef/>
      </w:r>
      <w:r>
        <w:rPr>
          <w:rFonts w:ascii="Times New Roman" w:hAnsi="Times New Roman"/>
          <w:color w:val="FF0000"/>
        </w:rPr>
        <w:t>Hiện nay</w:t>
      </w:r>
      <w:r w:rsidRPr="005227BE">
        <w:rPr>
          <w:rFonts w:ascii="Times New Roman" w:hAnsi="Times New Roman"/>
          <w:color w:val="FF0000"/>
          <w:lang w:val="vi-VN"/>
        </w:rPr>
        <w:t xml:space="preserve">, Phân khu </w:t>
      </w:r>
      <w:r w:rsidRPr="00480BE7">
        <w:rPr>
          <w:rFonts w:ascii="Times New Roman" w:hAnsi="Times New Roman"/>
          <w:color w:val="FF0000"/>
          <w:lang w:val="vi-VN"/>
        </w:rPr>
        <w:t>6</w:t>
      </w:r>
      <w:r>
        <w:rPr>
          <w:rFonts w:ascii="Times New Roman" w:hAnsi="Times New Roman"/>
          <w:color w:val="FF0000"/>
          <w:lang w:val="vi-VN"/>
        </w:rPr>
        <w:t>.3 không c</w:t>
      </w:r>
      <w:r>
        <w:rPr>
          <w:rFonts w:ascii="Times New Roman" w:hAnsi="Times New Roman"/>
          <w:color w:val="FF0000"/>
        </w:rPr>
        <w:t>ó</w:t>
      </w:r>
      <w:r w:rsidRPr="005227BE">
        <w:rPr>
          <w:rFonts w:ascii="Times New Roman" w:hAnsi="Times New Roman"/>
          <w:color w:val="FF0000"/>
          <w:lang w:val="vi-VN"/>
        </w:rPr>
        <w:t xml:space="preserve"> trạm BTS loại 1a và 1b.</w:t>
      </w:r>
    </w:p>
  </w:footnote>
  <w:footnote w:id="26">
    <w:p w:rsidR="00541554" w:rsidRPr="005227BE" w:rsidRDefault="00541554" w:rsidP="003C7F0E">
      <w:pPr>
        <w:pStyle w:val="FootnoteText"/>
        <w:rPr>
          <w:color w:val="FF0000"/>
          <w:lang w:val="vi-VN"/>
        </w:rPr>
      </w:pPr>
      <w:r w:rsidRPr="005227BE">
        <w:rPr>
          <w:rStyle w:val="FootnoteReference"/>
          <w:color w:val="FF0000"/>
        </w:rPr>
        <w:footnoteRef/>
      </w:r>
      <w:r>
        <w:rPr>
          <w:rFonts w:ascii="Times New Roman" w:hAnsi="Times New Roman"/>
          <w:color w:val="FF0000"/>
          <w:lang w:val="vi-VN"/>
        </w:rPr>
        <w:t>Đến</w:t>
      </w:r>
      <w:r w:rsidRPr="005227BE">
        <w:rPr>
          <w:rFonts w:ascii="Times New Roman" w:hAnsi="Times New Roman"/>
          <w:color w:val="FF0000"/>
          <w:lang w:val="vi-VN"/>
        </w:rPr>
        <w:t xml:space="preserve"> năm 2030, Phân khu </w:t>
      </w:r>
      <w:r w:rsidRPr="00480BE7">
        <w:rPr>
          <w:rFonts w:ascii="Times New Roman" w:hAnsi="Times New Roman"/>
          <w:color w:val="FF0000"/>
          <w:lang w:val="vi-VN"/>
        </w:rPr>
        <w:t>6</w:t>
      </w:r>
      <w:r w:rsidRPr="005227BE">
        <w:rPr>
          <w:rFonts w:ascii="Times New Roman" w:hAnsi="Times New Roman"/>
          <w:color w:val="FF0000"/>
          <w:lang w:val="vi-VN"/>
        </w:rPr>
        <w:t>.</w:t>
      </w:r>
      <w:r>
        <w:rPr>
          <w:rFonts w:ascii="Times New Roman" w:hAnsi="Times New Roman"/>
          <w:color w:val="FF0000"/>
          <w:lang w:val="vi-VN"/>
        </w:rPr>
        <w:t xml:space="preserve">4 không còn trạm BTS loại </w:t>
      </w:r>
      <w:r w:rsidRPr="005227BE">
        <w:rPr>
          <w:rFonts w:ascii="Times New Roman" w:hAnsi="Times New Roman"/>
          <w:color w:val="FF0000"/>
          <w:lang w:val="vi-VN"/>
        </w:rPr>
        <w:t>1b.</w:t>
      </w:r>
    </w:p>
  </w:footnote>
  <w:footnote w:id="27">
    <w:p w:rsidR="00541554" w:rsidRPr="005227BE" w:rsidRDefault="00541554" w:rsidP="003C7F0E">
      <w:pPr>
        <w:pStyle w:val="FootnoteText"/>
        <w:rPr>
          <w:color w:val="FF0000"/>
          <w:lang w:val="vi-VN"/>
        </w:rPr>
      </w:pPr>
      <w:r w:rsidRPr="005227BE">
        <w:rPr>
          <w:rStyle w:val="FootnoteReference"/>
          <w:color w:val="FF0000"/>
        </w:rPr>
        <w:footnoteRef/>
      </w:r>
      <w:r>
        <w:rPr>
          <w:rFonts w:ascii="Times New Roman" w:hAnsi="Times New Roman"/>
          <w:color w:val="FF0000"/>
          <w:lang w:val="vi-VN"/>
        </w:rPr>
        <w:t>Đến</w:t>
      </w:r>
      <w:r w:rsidRPr="005227BE">
        <w:rPr>
          <w:rFonts w:ascii="Times New Roman" w:hAnsi="Times New Roman"/>
          <w:color w:val="FF0000"/>
          <w:lang w:val="vi-VN"/>
        </w:rPr>
        <w:t xml:space="preserve"> năm 2030, Phân khu </w:t>
      </w:r>
      <w:r w:rsidRPr="00480BE7">
        <w:rPr>
          <w:rFonts w:ascii="Times New Roman" w:hAnsi="Times New Roman"/>
          <w:color w:val="FF0000"/>
          <w:lang w:val="vi-VN"/>
        </w:rPr>
        <w:t>6</w:t>
      </w:r>
      <w:r w:rsidRPr="005227BE">
        <w:rPr>
          <w:rFonts w:ascii="Times New Roman" w:hAnsi="Times New Roman"/>
          <w:color w:val="FF0000"/>
          <w:lang w:val="vi-VN"/>
        </w:rPr>
        <w:t>.</w:t>
      </w:r>
      <w:r>
        <w:rPr>
          <w:rFonts w:ascii="Times New Roman" w:hAnsi="Times New Roman"/>
          <w:color w:val="FF0000"/>
          <w:lang w:val="vi-VN"/>
        </w:rPr>
        <w:t xml:space="preserve">5 không còn trạm BTS loại </w:t>
      </w:r>
      <w:r w:rsidRPr="005227BE">
        <w:rPr>
          <w:rFonts w:ascii="Times New Roman" w:hAnsi="Times New Roman"/>
          <w:color w:val="FF0000"/>
          <w:lang w:val="vi-VN"/>
        </w:rPr>
        <w:t>1b.</w:t>
      </w:r>
    </w:p>
  </w:footnote>
  <w:footnote w:id="28">
    <w:p w:rsidR="00541554" w:rsidRPr="005227BE" w:rsidRDefault="00541554" w:rsidP="00432858">
      <w:pPr>
        <w:pStyle w:val="FootnoteText"/>
        <w:rPr>
          <w:rFonts w:ascii="Times New Roman" w:hAnsi="Times New Roman"/>
          <w:color w:val="FF0000"/>
          <w:lang w:val="vi-VN"/>
        </w:rPr>
      </w:pPr>
      <w:r w:rsidRPr="005227BE">
        <w:rPr>
          <w:rStyle w:val="FootnoteReference"/>
          <w:rFonts w:ascii="Times New Roman" w:hAnsi="Times New Roman"/>
          <w:color w:val="FF0000"/>
        </w:rPr>
        <w:footnoteRef/>
      </w:r>
      <w:r w:rsidRPr="005227BE">
        <w:rPr>
          <w:rFonts w:ascii="Times New Roman" w:hAnsi="Times New Roman"/>
          <w:color w:val="FF0000"/>
        </w:rPr>
        <w:t xml:space="preserve"> Đến năm 2030, </w:t>
      </w:r>
      <w:r>
        <w:rPr>
          <w:rFonts w:ascii="Times New Roman" w:hAnsi="Times New Roman"/>
          <w:color w:val="FF0000"/>
        </w:rPr>
        <w:t>P</w:t>
      </w:r>
      <w:r w:rsidRPr="005227BE">
        <w:rPr>
          <w:rFonts w:ascii="Times New Roman" w:hAnsi="Times New Roman"/>
          <w:color w:val="FF0000"/>
          <w:lang w:val="vi-VN"/>
        </w:rPr>
        <w:t xml:space="preserve">hân khu </w:t>
      </w:r>
      <w:r>
        <w:rPr>
          <w:rFonts w:ascii="Times New Roman" w:hAnsi="Times New Roman"/>
          <w:color w:val="FF0000"/>
        </w:rPr>
        <w:t>7</w:t>
      </w:r>
      <w:r w:rsidRPr="005227BE">
        <w:rPr>
          <w:rFonts w:ascii="Times New Roman" w:hAnsi="Times New Roman"/>
          <w:color w:val="FF0000"/>
          <w:lang w:val="vi-VN"/>
        </w:rPr>
        <w:t>.</w:t>
      </w:r>
      <w:r>
        <w:rPr>
          <w:rFonts w:ascii="Times New Roman" w:hAnsi="Times New Roman"/>
          <w:color w:val="FF0000"/>
          <w:lang w:val="vi-VN"/>
        </w:rPr>
        <w:t>1 không còn trạm BTS loại 1b</w:t>
      </w:r>
      <w:r>
        <w:rPr>
          <w:rFonts w:ascii="Times New Roman" w:hAnsi="Times New Roman"/>
          <w:color w:val="FF0000"/>
        </w:rPr>
        <w:t>, phát triển thêm khoảng 24 trạm BTS loại 1a (so với năm 2017) tại các khu vực vùng xa, thưa dân.</w:t>
      </w:r>
    </w:p>
  </w:footnote>
  <w:footnote w:id="29">
    <w:p w:rsidR="00541554" w:rsidRPr="005227BE" w:rsidRDefault="00541554" w:rsidP="00432858">
      <w:pPr>
        <w:pStyle w:val="FootnoteText"/>
        <w:rPr>
          <w:rFonts w:ascii="Times New Roman" w:hAnsi="Times New Roman"/>
          <w:color w:val="FF0000"/>
          <w:lang w:val="vi-VN"/>
        </w:rPr>
      </w:pPr>
      <w:r w:rsidRPr="005227BE">
        <w:rPr>
          <w:rStyle w:val="FootnoteReference"/>
          <w:color w:val="FF0000"/>
        </w:rPr>
        <w:footnoteRef/>
      </w:r>
      <w:r w:rsidRPr="005227BE">
        <w:rPr>
          <w:rFonts w:ascii="Times New Roman" w:hAnsi="Times New Roman"/>
          <w:color w:val="FF0000"/>
          <w:lang w:val="vi-VN"/>
        </w:rPr>
        <w:t xml:space="preserve">Đến năm 2030, Phân khu </w:t>
      </w:r>
      <w:r>
        <w:rPr>
          <w:rFonts w:ascii="Times New Roman" w:hAnsi="Times New Roman"/>
          <w:color w:val="FF0000"/>
        </w:rPr>
        <w:t>7</w:t>
      </w:r>
      <w:r w:rsidRPr="005227BE">
        <w:rPr>
          <w:rFonts w:ascii="Times New Roman" w:hAnsi="Times New Roman"/>
          <w:color w:val="FF0000"/>
          <w:lang w:val="vi-VN"/>
        </w:rPr>
        <w:t>.</w:t>
      </w:r>
      <w:r>
        <w:rPr>
          <w:rFonts w:ascii="Times New Roman" w:hAnsi="Times New Roman"/>
          <w:color w:val="FF0000"/>
          <w:lang w:val="vi-VN"/>
        </w:rPr>
        <w:t xml:space="preserve">2 không còn trạm BTS loại </w:t>
      </w:r>
      <w:r w:rsidRPr="005227BE">
        <w:rPr>
          <w:rFonts w:ascii="Times New Roman" w:hAnsi="Times New Roman"/>
          <w:color w:val="FF0000"/>
          <w:lang w:val="vi-VN"/>
        </w:rPr>
        <w:t>1b</w:t>
      </w:r>
      <w:r>
        <w:rPr>
          <w:rFonts w:ascii="Times New Roman" w:hAnsi="Times New Roman"/>
          <w:color w:val="FF0000"/>
        </w:rPr>
        <w:t>, phát triển thêm khoảng 6 trạm BTS loại 1a (so với năm 2017) tại khu vực Khu công nghệ cao Hòa Liên</w:t>
      </w:r>
      <w:r w:rsidRPr="005227BE">
        <w:rPr>
          <w:rFonts w:ascii="Times New Roman" w:hAnsi="Times New Roman"/>
          <w:color w:val="FF0000"/>
          <w:lang w:val="vi-VN"/>
        </w:rPr>
        <w:t xml:space="preserve">. </w:t>
      </w:r>
    </w:p>
  </w:footnote>
  <w:footnote w:id="30">
    <w:p w:rsidR="00541554" w:rsidRPr="005227BE" w:rsidRDefault="00541554" w:rsidP="00432858">
      <w:pPr>
        <w:pStyle w:val="FootnoteText"/>
        <w:rPr>
          <w:rFonts w:ascii="Times New Roman" w:hAnsi="Times New Roman"/>
          <w:color w:val="FF0000"/>
          <w:lang w:val="vi-VN"/>
        </w:rPr>
      </w:pPr>
      <w:r w:rsidRPr="005227BE">
        <w:rPr>
          <w:rStyle w:val="FootnoteReference"/>
          <w:rFonts w:ascii="Times New Roman" w:hAnsi="Times New Roman"/>
          <w:color w:val="FF0000"/>
        </w:rPr>
        <w:footnoteRef/>
      </w:r>
      <w:r w:rsidRPr="005227BE">
        <w:rPr>
          <w:rFonts w:ascii="Times New Roman" w:hAnsi="Times New Roman"/>
          <w:color w:val="FF0000"/>
          <w:lang w:val="vi-VN"/>
        </w:rPr>
        <w:t xml:space="preserve">Đến năm 2030, Phân khu </w:t>
      </w:r>
      <w:r>
        <w:rPr>
          <w:rFonts w:ascii="Times New Roman" w:hAnsi="Times New Roman"/>
          <w:color w:val="FF0000"/>
        </w:rPr>
        <w:t>7</w:t>
      </w:r>
      <w:r>
        <w:rPr>
          <w:rFonts w:ascii="Times New Roman" w:hAnsi="Times New Roman"/>
          <w:color w:val="FF0000"/>
          <w:lang w:val="vi-VN"/>
        </w:rPr>
        <w:t>.3 không c</w:t>
      </w:r>
      <w:r>
        <w:rPr>
          <w:rFonts w:ascii="Times New Roman" w:hAnsi="Times New Roman"/>
          <w:color w:val="FF0000"/>
        </w:rPr>
        <w:t>òn</w:t>
      </w:r>
      <w:r w:rsidRPr="005227BE">
        <w:rPr>
          <w:rFonts w:ascii="Times New Roman" w:hAnsi="Times New Roman"/>
          <w:color w:val="FF0000"/>
          <w:lang w:val="vi-VN"/>
        </w:rPr>
        <w:t xml:space="preserve"> trạm BTS loại 1a và 1b.</w:t>
      </w:r>
    </w:p>
  </w:footnote>
  <w:footnote w:id="31">
    <w:p w:rsidR="00541554" w:rsidRPr="005227BE" w:rsidRDefault="00541554" w:rsidP="00432858">
      <w:pPr>
        <w:pStyle w:val="FootnoteText"/>
        <w:rPr>
          <w:color w:val="FF0000"/>
          <w:lang w:val="vi-VN"/>
        </w:rPr>
      </w:pPr>
      <w:r w:rsidRPr="005227BE">
        <w:rPr>
          <w:rStyle w:val="FootnoteReference"/>
          <w:color w:val="FF0000"/>
        </w:rPr>
        <w:footnoteRef/>
      </w:r>
      <w:r>
        <w:rPr>
          <w:rFonts w:ascii="Times New Roman" w:hAnsi="Times New Roman"/>
          <w:color w:val="FF0000"/>
          <w:lang w:val="vi-VN"/>
        </w:rPr>
        <w:t>Đến</w:t>
      </w:r>
      <w:r w:rsidRPr="005227BE">
        <w:rPr>
          <w:rFonts w:ascii="Times New Roman" w:hAnsi="Times New Roman"/>
          <w:color w:val="FF0000"/>
          <w:lang w:val="vi-VN"/>
        </w:rPr>
        <w:t xml:space="preserve"> năm 2030, Phân khu </w:t>
      </w:r>
      <w:r>
        <w:rPr>
          <w:rFonts w:ascii="Times New Roman" w:hAnsi="Times New Roman"/>
          <w:color w:val="FF0000"/>
        </w:rPr>
        <w:t>7</w:t>
      </w:r>
      <w:r w:rsidRPr="005227BE">
        <w:rPr>
          <w:rFonts w:ascii="Times New Roman" w:hAnsi="Times New Roman"/>
          <w:color w:val="FF0000"/>
          <w:lang w:val="vi-VN"/>
        </w:rPr>
        <w:t>.</w:t>
      </w:r>
      <w:r>
        <w:rPr>
          <w:rFonts w:ascii="Times New Roman" w:hAnsi="Times New Roman"/>
          <w:color w:val="FF0000"/>
          <w:lang w:val="vi-VN"/>
        </w:rPr>
        <w:t xml:space="preserve">4 không còn trạm BTS loại </w:t>
      </w:r>
      <w:r w:rsidRPr="005227BE">
        <w:rPr>
          <w:rFonts w:ascii="Times New Roman" w:hAnsi="Times New Roman"/>
          <w:color w:val="FF0000"/>
          <w:lang w:val="vi-VN"/>
        </w:rPr>
        <w:t>1b</w:t>
      </w:r>
      <w:r>
        <w:rPr>
          <w:rFonts w:ascii="Times New Roman" w:hAnsi="Times New Roman"/>
          <w:color w:val="FF0000"/>
        </w:rPr>
        <w:t>, phát triển thêm khoảng 2 trạm BTS loại 1a (so với năm 2017) tại khu vực Khu công nghiệp Hòa Khánh mở rộng</w:t>
      </w:r>
      <w:r w:rsidRPr="005227BE">
        <w:rPr>
          <w:rFonts w:ascii="Times New Roman" w:hAnsi="Times New Roman"/>
          <w:color w:val="FF0000"/>
          <w:lang w:val="vi-VN"/>
        </w:rPr>
        <w:t>.</w:t>
      </w:r>
    </w:p>
  </w:footnote>
  <w:footnote w:id="32">
    <w:p w:rsidR="00541554" w:rsidRPr="005227BE" w:rsidRDefault="00541554" w:rsidP="00432858">
      <w:pPr>
        <w:pStyle w:val="FootnoteText"/>
        <w:rPr>
          <w:color w:val="FF0000"/>
          <w:lang w:val="vi-VN"/>
        </w:rPr>
      </w:pPr>
      <w:r w:rsidRPr="005227BE">
        <w:rPr>
          <w:rStyle w:val="FootnoteReference"/>
          <w:color w:val="FF0000"/>
        </w:rPr>
        <w:footnoteRef/>
      </w:r>
      <w:r>
        <w:rPr>
          <w:rFonts w:ascii="Times New Roman" w:hAnsi="Times New Roman"/>
          <w:color w:val="FF0000"/>
          <w:lang w:val="vi-VN"/>
        </w:rPr>
        <w:t>Đến</w:t>
      </w:r>
      <w:r w:rsidRPr="005227BE">
        <w:rPr>
          <w:rFonts w:ascii="Times New Roman" w:hAnsi="Times New Roman"/>
          <w:color w:val="FF0000"/>
          <w:lang w:val="vi-VN"/>
        </w:rPr>
        <w:t xml:space="preserve"> năm 2030, Phân khu </w:t>
      </w:r>
      <w:r>
        <w:rPr>
          <w:rFonts w:ascii="Times New Roman" w:hAnsi="Times New Roman"/>
          <w:color w:val="FF0000"/>
        </w:rPr>
        <w:t>7</w:t>
      </w:r>
      <w:r w:rsidRPr="005227BE">
        <w:rPr>
          <w:rFonts w:ascii="Times New Roman" w:hAnsi="Times New Roman"/>
          <w:color w:val="FF0000"/>
          <w:lang w:val="vi-VN"/>
        </w:rPr>
        <w:t>.</w:t>
      </w:r>
      <w:r>
        <w:rPr>
          <w:rFonts w:ascii="Times New Roman" w:hAnsi="Times New Roman"/>
          <w:color w:val="FF0000"/>
          <w:lang w:val="vi-VN"/>
        </w:rPr>
        <w:t xml:space="preserve">5 không còn trạm BTS loại </w:t>
      </w:r>
      <w:r>
        <w:rPr>
          <w:rFonts w:ascii="Times New Roman" w:hAnsi="Times New Roman"/>
          <w:color w:val="FF0000"/>
        </w:rPr>
        <w:t xml:space="preserve">1a và </w:t>
      </w:r>
      <w:r w:rsidRPr="005227BE">
        <w:rPr>
          <w:rFonts w:ascii="Times New Roman" w:hAnsi="Times New Roman"/>
          <w:color w:val="FF0000"/>
          <w:lang w:val="vi-VN"/>
        </w:rPr>
        <w:t>1b.</w:t>
      </w:r>
    </w:p>
  </w:footnote>
  <w:footnote w:id="33">
    <w:p w:rsidR="00541554" w:rsidRPr="00C670E4" w:rsidRDefault="00541554" w:rsidP="007B4816">
      <w:pPr>
        <w:pStyle w:val="FootnoteText"/>
        <w:rPr>
          <w:rFonts w:ascii="Times New Roman" w:hAnsi="Times New Roman"/>
          <w:color w:val="FF0000"/>
        </w:rPr>
      </w:pPr>
      <w:r w:rsidRPr="00425B3D">
        <w:rPr>
          <w:rStyle w:val="FootnoteReference"/>
          <w:rFonts w:ascii="Times New Roman" w:hAnsi="Times New Roman"/>
          <w:color w:val="FF0000"/>
        </w:rPr>
        <w:footnoteRef/>
      </w:r>
      <w:r>
        <w:rPr>
          <w:rFonts w:ascii="Times New Roman" w:hAnsi="Times New Roman"/>
          <w:color w:val="FF0000"/>
        </w:rPr>
        <w:t>Đến năm 2030, P</w:t>
      </w:r>
      <w:r w:rsidRPr="00425B3D">
        <w:rPr>
          <w:rFonts w:ascii="Times New Roman" w:hAnsi="Times New Roman"/>
          <w:color w:val="FF0000"/>
          <w:lang w:val="vi-VN"/>
        </w:rPr>
        <w:t>hâ</w:t>
      </w:r>
      <w:r>
        <w:rPr>
          <w:rFonts w:ascii="Times New Roman" w:hAnsi="Times New Roman"/>
          <w:color w:val="FF0000"/>
          <w:lang w:val="vi-VN"/>
        </w:rPr>
        <w:t xml:space="preserve">n khu </w:t>
      </w:r>
      <w:r>
        <w:rPr>
          <w:rFonts w:ascii="Times New Roman" w:hAnsi="Times New Roman"/>
          <w:color w:val="FF0000"/>
        </w:rPr>
        <w:t>8</w:t>
      </w:r>
      <w:r w:rsidRPr="00425B3D">
        <w:rPr>
          <w:rFonts w:ascii="Times New Roman" w:hAnsi="Times New Roman"/>
          <w:color w:val="FF0000"/>
          <w:lang w:val="vi-VN"/>
        </w:rPr>
        <w:t>.1 không còn trạm BTS loại 1b</w:t>
      </w:r>
      <w:r>
        <w:rPr>
          <w:rFonts w:ascii="Times New Roman" w:hAnsi="Times New Roman"/>
          <w:color w:val="FF0000"/>
        </w:rPr>
        <w:t>;So với năm 2017, giảm 29 trạm BTS loại 1a tại các khu vực đông dân cư, phát triển thêm khoảng 35 trạm BTS loại 1a tại các khu vực vùng lõm sóng, vùng thưa dân</w:t>
      </w:r>
      <w:r w:rsidRPr="00425B3D">
        <w:rPr>
          <w:rFonts w:ascii="Times New Roman" w:hAnsi="Times New Roman"/>
          <w:color w:val="FF0000"/>
          <w:lang w:val="vi-VN"/>
        </w:rPr>
        <w:t>.</w:t>
      </w:r>
    </w:p>
  </w:footnote>
  <w:footnote w:id="34">
    <w:p w:rsidR="00541554" w:rsidRPr="00425B3D" w:rsidRDefault="00541554" w:rsidP="007B4816">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 xml:space="preserve">Đến năm 2030, Phân khu </w:t>
      </w:r>
      <w:r>
        <w:rPr>
          <w:rFonts w:ascii="Times New Roman" w:hAnsi="Times New Roman"/>
          <w:color w:val="FF0000"/>
        </w:rPr>
        <w:t>8</w:t>
      </w:r>
      <w:r>
        <w:rPr>
          <w:rFonts w:ascii="Times New Roman" w:hAnsi="Times New Roman"/>
          <w:color w:val="FF0000"/>
          <w:lang w:val="vi-VN"/>
        </w:rPr>
        <w:t>.2 không còn trạm BTS loại</w:t>
      </w:r>
      <w:r w:rsidRPr="00425B3D">
        <w:rPr>
          <w:rFonts w:ascii="Times New Roman" w:hAnsi="Times New Roman"/>
          <w:color w:val="FF0000"/>
          <w:lang w:val="vi-VN"/>
        </w:rPr>
        <w:t>1b</w:t>
      </w:r>
      <w:r>
        <w:rPr>
          <w:rFonts w:ascii="Times New Roman" w:hAnsi="Times New Roman"/>
          <w:color w:val="FF0000"/>
        </w:rPr>
        <w:t>, phát triển thêm khoảng 9 trạm BTS loại 1a (so với năm 2017) tại các khu vực thưa dân</w:t>
      </w:r>
      <w:r w:rsidRPr="00425B3D">
        <w:rPr>
          <w:rFonts w:ascii="Times New Roman" w:hAnsi="Times New Roman"/>
          <w:color w:val="FF0000"/>
          <w:lang w:val="vi-VN"/>
        </w:rPr>
        <w:t xml:space="preserve">. </w:t>
      </w:r>
    </w:p>
  </w:footnote>
  <w:footnote w:id="35">
    <w:p w:rsidR="00541554" w:rsidRPr="00425B3D" w:rsidRDefault="00541554" w:rsidP="007B4816">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 xml:space="preserve">Đến năm 2030, Phân khu </w:t>
      </w:r>
      <w:r>
        <w:rPr>
          <w:rFonts w:ascii="Times New Roman" w:hAnsi="Times New Roman"/>
          <w:color w:val="FF0000"/>
        </w:rPr>
        <w:t>8</w:t>
      </w:r>
      <w:r>
        <w:rPr>
          <w:rFonts w:ascii="Times New Roman" w:hAnsi="Times New Roman"/>
          <w:color w:val="FF0000"/>
          <w:lang w:val="vi-VN"/>
        </w:rPr>
        <w:t>.3</w:t>
      </w:r>
      <w:r w:rsidRPr="00425B3D">
        <w:rPr>
          <w:rFonts w:ascii="Times New Roman" w:hAnsi="Times New Roman"/>
          <w:color w:val="FF0000"/>
          <w:lang w:val="vi-VN"/>
        </w:rPr>
        <w:t xml:space="preserve"> không còn trạm BTS loại 1b</w:t>
      </w:r>
      <w:r>
        <w:rPr>
          <w:rFonts w:ascii="Times New Roman" w:hAnsi="Times New Roman"/>
          <w:color w:val="FF0000"/>
        </w:rPr>
        <w:t>, giảm 8 trạm BTS loại 1a (so với năm 2017)</w:t>
      </w:r>
      <w:r w:rsidRPr="00425B3D">
        <w:rPr>
          <w:rFonts w:ascii="Times New Roman" w:hAnsi="Times New Roman"/>
          <w:color w:val="FF0000"/>
          <w:lang w:val="vi-VN"/>
        </w:rPr>
        <w:t xml:space="preserve">. </w:t>
      </w:r>
    </w:p>
  </w:footnote>
  <w:footnote w:id="36">
    <w:p w:rsidR="00541554" w:rsidRPr="00425B3D" w:rsidRDefault="00541554" w:rsidP="007B4816">
      <w:pPr>
        <w:pStyle w:val="FootnoteText"/>
        <w:rPr>
          <w:rFonts w:ascii="Times New Roman" w:hAnsi="Times New Roman"/>
          <w:color w:val="FF0000"/>
          <w:lang w:val="vi-VN"/>
        </w:rPr>
      </w:pPr>
      <w:r w:rsidRPr="00425B3D">
        <w:rPr>
          <w:rStyle w:val="FootnoteReference"/>
          <w:color w:val="FF0000"/>
        </w:rPr>
        <w:footnoteRef/>
      </w:r>
      <w:r>
        <w:rPr>
          <w:rFonts w:ascii="Times New Roman" w:hAnsi="Times New Roman"/>
          <w:color w:val="FF0000"/>
          <w:lang w:val="vi-VN"/>
        </w:rPr>
        <w:t xml:space="preserve">Đến năm 2030, Phân khu </w:t>
      </w:r>
      <w:r>
        <w:rPr>
          <w:rFonts w:ascii="Times New Roman" w:hAnsi="Times New Roman"/>
          <w:color w:val="FF0000"/>
        </w:rPr>
        <w:t>8</w:t>
      </w:r>
      <w:r>
        <w:rPr>
          <w:rFonts w:ascii="Times New Roman" w:hAnsi="Times New Roman"/>
          <w:color w:val="FF0000"/>
          <w:lang w:val="vi-VN"/>
        </w:rPr>
        <w:t>.</w:t>
      </w:r>
      <w:r>
        <w:rPr>
          <w:rFonts w:ascii="Times New Roman" w:hAnsi="Times New Roman"/>
          <w:color w:val="FF0000"/>
        </w:rPr>
        <w:t>4</w:t>
      </w:r>
      <w:r w:rsidRPr="00425B3D">
        <w:rPr>
          <w:rFonts w:ascii="Times New Roman" w:hAnsi="Times New Roman"/>
          <w:color w:val="FF0000"/>
          <w:lang w:val="vi-VN"/>
        </w:rPr>
        <w:t xml:space="preserve"> không còn trạm BTS loại 1b</w:t>
      </w:r>
      <w:r>
        <w:rPr>
          <w:rFonts w:ascii="Times New Roman" w:hAnsi="Times New Roman"/>
          <w:color w:val="FF0000"/>
        </w:rPr>
        <w:t>, giảm 2 trạm BTS loại 1a (so với năm 2017)</w:t>
      </w:r>
      <w:r w:rsidRPr="00425B3D">
        <w:rPr>
          <w:rFonts w:ascii="Times New Roman" w:hAnsi="Times New Roman"/>
          <w:color w:val="FF0000"/>
          <w:lang w:val="vi-VN"/>
        </w:rPr>
        <w:t xml:space="preserve">. </w:t>
      </w:r>
    </w:p>
  </w:footnote>
  <w:footnote w:id="37">
    <w:p w:rsidR="00541554" w:rsidRPr="001B2B96" w:rsidRDefault="00541554" w:rsidP="002119A4">
      <w:pPr>
        <w:pStyle w:val="FootnoteText"/>
        <w:jc w:val="both"/>
        <w:rPr>
          <w:rFonts w:ascii="Times New Roman" w:hAnsi="Times New Roman"/>
          <w:color w:val="C00000"/>
          <w:lang w:val="vi-VN"/>
        </w:rPr>
      </w:pPr>
      <w:r w:rsidRPr="001B2B96">
        <w:rPr>
          <w:rStyle w:val="FootnoteReference"/>
          <w:rFonts w:ascii="Times New Roman" w:hAnsi="Times New Roman"/>
          <w:color w:val="C00000"/>
        </w:rPr>
        <w:footnoteRef/>
      </w:r>
      <w:r w:rsidRPr="001B2B96">
        <w:rPr>
          <w:rFonts w:ascii="Times New Roman" w:hAnsi="Times New Roman"/>
          <w:color w:val="C00000"/>
          <w:lang w:val="vi-VN"/>
        </w:rPr>
        <w:t>Trạm BTS có tính đặc</w:t>
      </w:r>
      <w:r>
        <w:rPr>
          <w:rFonts w:ascii="Times New Roman" w:hAnsi="Times New Roman"/>
          <w:color w:val="C00000"/>
        </w:rPr>
        <w:t xml:space="preserve"> thù</w:t>
      </w:r>
      <w:r w:rsidRPr="001B2B96">
        <w:rPr>
          <w:rFonts w:ascii="Times New Roman" w:hAnsi="Times New Roman"/>
          <w:color w:val="C00000"/>
          <w:lang w:val="vi-VN"/>
        </w:rPr>
        <w:t xml:space="preserve"> đã được đề cập ở Mục III.2 Phần thứ nhất. Các thiết bị thu phát loại trạm này cỡ bộ thu phát wifi, kích thước và hình dáng không ảnh hưởng đến mỹ quan đô thị, công suất phát xạ thấp như điểm thu phát wifi nên có thể đặt trong nhà, dọc các tuyến phố để khắc phục hiện tượng che chắn do nhà cao tầng.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9" w:type="pct"/>
      <w:tblInd w:w="-165" w:type="dxa"/>
      <w:tblCellMar>
        <w:top w:w="72" w:type="dxa"/>
        <w:left w:w="115" w:type="dxa"/>
        <w:bottom w:w="72" w:type="dxa"/>
        <w:right w:w="115" w:type="dxa"/>
      </w:tblCellMar>
      <w:tblLook w:val="04A0"/>
    </w:tblPr>
    <w:tblGrid>
      <w:gridCol w:w="9282"/>
    </w:tblGrid>
    <w:tr w:rsidR="00541554" w:rsidRPr="00854D6C" w:rsidTr="00585CF1">
      <w:trPr>
        <w:trHeight w:val="80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Pr>
              <w:rFonts w:ascii="Times New Roman" w:hAnsi="Times New Roman"/>
              <w:b/>
              <w:bCs/>
              <w:color w:val="B4490F"/>
              <w:sz w:val="24"/>
              <w:szCs w:val="24"/>
              <w:lang w:bidi="en-US"/>
            </w:rPr>
            <w:t xml:space="preserve">Quy hoạch </w:t>
          </w:r>
          <w:r w:rsidRPr="00D52EBA">
            <w:rPr>
              <w:rFonts w:ascii="Times New Roman" w:hAnsi="Times New Roman"/>
              <w:b/>
              <w:bCs/>
              <w:color w:val="B4490F"/>
              <w:sz w:val="24"/>
              <w:szCs w:val="24"/>
              <w:lang w:bidi="en-US"/>
            </w:rPr>
            <w:t xml:space="preserve">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5" w:type="pct"/>
      <w:tblInd w:w="-165" w:type="dxa"/>
      <w:tblCellMar>
        <w:top w:w="72" w:type="dxa"/>
        <w:left w:w="115" w:type="dxa"/>
        <w:bottom w:w="72" w:type="dxa"/>
        <w:right w:w="115" w:type="dxa"/>
      </w:tblCellMar>
      <w:tblLook w:val="04A0"/>
    </w:tblPr>
    <w:tblGrid>
      <w:gridCol w:w="1376"/>
      <w:gridCol w:w="13647"/>
    </w:tblGrid>
    <w:tr w:rsidR="00541554" w:rsidRPr="00854D6C" w:rsidTr="00EF0B3E">
      <w:trPr>
        <w:trHeight w:val="736"/>
      </w:trPr>
      <w:tc>
        <w:tcPr>
          <w:tcW w:w="458" w:type="pct"/>
          <w:tcBorders>
            <w:bottom w:val="single" w:sz="4" w:space="0" w:color="A3171D"/>
          </w:tcBorders>
          <w:shd w:val="clear" w:color="auto" w:fill="A3171D"/>
          <w:vAlign w:val="center"/>
        </w:tcPr>
        <w:p w:rsidR="00541554" w:rsidRPr="00D52EBA" w:rsidRDefault="00541554" w:rsidP="00EB4476">
          <w:pPr>
            <w:pStyle w:val="Header"/>
            <w:spacing w:after="0" w:line="240" w:lineRule="auto"/>
            <w:ind w:right="-52"/>
            <w:jc w:val="center"/>
            <w:rPr>
              <w:rFonts w:ascii="Times New Roman" w:hAnsi="Times New Roman"/>
              <w:color w:val="FFFFFF"/>
              <w:szCs w:val="22"/>
              <w:lang w:bidi="en-US"/>
            </w:rPr>
          </w:pPr>
          <w:r w:rsidRPr="00D52EBA">
            <w:rPr>
              <w:rFonts w:ascii="Times New Roman" w:hAnsi="Times New Roman"/>
              <w:color w:val="FFFFFF"/>
              <w:sz w:val="24"/>
              <w:szCs w:val="22"/>
              <w:lang w:bidi="en-US"/>
            </w:rPr>
            <w:t>Thuyết minh</w:t>
          </w:r>
        </w:p>
      </w:tc>
      <w:tc>
        <w:tcPr>
          <w:tcW w:w="4542"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9302"/>
    </w:tblGrid>
    <w:tr w:rsidR="00541554" w:rsidRPr="00854D6C" w:rsidTr="00A05A1B">
      <w:trPr>
        <w:trHeight w:val="75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page" w:tblpX="1040" w:tblpY="-754"/>
      <w:tblW w:w="5000" w:type="pct"/>
      <w:tblCellMar>
        <w:top w:w="72" w:type="dxa"/>
        <w:left w:w="115" w:type="dxa"/>
        <w:bottom w:w="72" w:type="dxa"/>
        <w:right w:w="115" w:type="dxa"/>
      </w:tblCellMar>
      <w:tblLook w:val="04A0"/>
    </w:tblPr>
    <w:tblGrid>
      <w:gridCol w:w="14801"/>
    </w:tblGrid>
    <w:tr w:rsidR="00541554" w:rsidRPr="00854D6C" w:rsidTr="00415654">
      <w:trPr>
        <w:trHeight w:val="659"/>
      </w:trPr>
      <w:tc>
        <w:tcPr>
          <w:tcW w:w="5000" w:type="pct"/>
          <w:tcBorders>
            <w:bottom w:val="single" w:sz="4" w:space="0" w:color="auto"/>
          </w:tcBorders>
          <w:vAlign w:val="bottom"/>
        </w:tcPr>
        <w:p w:rsidR="00541554" w:rsidRPr="00D52EBA" w:rsidRDefault="00541554" w:rsidP="00415654">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415654">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5" w:type="pct"/>
      <w:tblInd w:w="-165" w:type="dxa"/>
      <w:tblCellMar>
        <w:top w:w="72" w:type="dxa"/>
        <w:left w:w="115" w:type="dxa"/>
        <w:bottom w:w="72" w:type="dxa"/>
        <w:right w:w="115" w:type="dxa"/>
      </w:tblCellMar>
      <w:tblLook w:val="04A0"/>
    </w:tblPr>
    <w:tblGrid>
      <w:gridCol w:w="9181"/>
    </w:tblGrid>
    <w:tr w:rsidR="00541554" w:rsidRPr="00854D6C" w:rsidTr="00415654">
      <w:trPr>
        <w:trHeight w:val="61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page" w:tblpX="1040" w:tblpY="-754"/>
      <w:tblW w:w="4927" w:type="pct"/>
      <w:tblCellMar>
        <w:top w:w="72" w:type="dxa"/>
        <w:left w:w="115" w:type="dxa"/>
        <w:bottom w:w="72" w:type="dxa"/>
        <w:right w:w="115" w:type="dxa"/>
      </w:tblCellMar>
      <w:tblLook w:val="04A0"/>
    </w:tblPr>
    <w:tblGrid>
      <w:gridCol w:w="14585"/>
    </w:tblGrid>
    <w:tr w:rsidR="00541554" w:rsidRPr="00854D6C" w:rsidTr="00415654">
      <w:trPr>
        <w:trHeight w:val="248"/>
      </w:trPr>
      <w:tc>
        <w:tcPr>
          <w:tcW w:w="5000" w:type="pct"/>
          <w:tcBorders>
            <w:bottom w:val="single" w:sz="4" w:space="0" w:color="auto"/>
          </w:tcBorders>
          <w:vAlign w:val="bottom"/>
        </w:tcPr>
        <w:p w:rsidR="00541554" w:rsidRPr="00D52EBA" w:rsidRDefault="00541554" w:rsidP="00415654">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415654">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9302"/>
    </w:tblGrid>
    <w:tr w:rsidR="00541554" w:rsidRPr="00854D6C" w:rsidTr="00A05A1B">
      <w:trPr>
        <w:trHeight w:val="75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14801"/>
    </w:tblGrid>
    <w:tr w:rsidR="00541554" w:rsidRPr="00854D6C" w:rsidTr="00A05A1B">
      <w:trPr>
        <w:trHeight w:val="566"/>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9359"/>
    </w:tblGrid>
    <w:tr w:rsidR="00541554" w:rsidRPr="00854D6C" w:rsidTr="00A05A1B">
      <w:trPr>
        <w:trHeight w:val="759"/>
      </w:trPr>
      <w:tc>
        <w:tcPr>
          <w:tcW w:w="5000" w:type="pct"/>
          <w:tcBorders>
            <w:bottom w:val="single" w:sz="4" w:space="0" w:color="auto"/>
          </w:tcBorders>
          <w:vAlign w:val="bottom"/>
        </w:tcPr>
        <w:p w:rsidR="00541554" w:rsidRPr="00D52EBA" w:rsidRDefault="00541554" w:rsidP="00BD0A60">
          <w:pPr>
            <w:pStyle w:val="Header"/>
            <w:spacing w:after="0" w:line="240" w:lineRule="auto"/>
            <w:ind w:left="102" w:right="-24"/>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mạng lưới trạm BTS trên địa bàn thành phố Đà Nẵng </w:t>
          </w:r>
        </w:p>
        <w:p w:rsidR="00541554" w:rsidRPr="00D52EBA" w:rsidRDefault="00541554" w:rsidP="00BD0A60">
          <w:pPr>
            <w:pStyle w:val="Header"/>
            <w:spacing w:after="0" w:line="240" w:lineRule="auto"/>
            <w:ind w:left="102" w:right="-24"/>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14851"/>
    </w:tblGrid>
    <w:tr w:rsidR="00541554" w:rsidRPr="00854D6C" w:rsidTr="00A05A1B">
      <w:trPr>
        <w:trHeight w:val="759"/>
      </w:trPr>
      <w:tc>
        <w:tcPr>
          <w:tcW w:w="5000" w:type="pct"/>
          <w:tcBorders>
            <w:bottom w:val="single" w:sz="4" w:space="0" w:color="auto"/>
          </w:tcBorders>
          <w:vAlign w:val="bottom"/>
        </w:tcPr>
        <w:p w:rsidR="00541554" w:rsidRPr="00D52EBA" w:rsidRDefault="00541554" w:rsidP="00BD0A60">
          <w:pPr>
            <w:pStyle w:val="Header"/>
            <w:spacing w:after="0" w:line="240" w:lineRule="auto"/>
            <w:ind w:left="102" w:right="-24"/>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BD0A60">
          <w:pPr>
            <w:pStyle w:val="Header"/>
            <w:spacing w:after="0" w:line="240" w:lineRule="auto"/>
            <w:ind w:left="102" w:right="-24"/>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14801"/>
    </w:tblGrid>
    <w:tr w:rsidR="00541554" w:rsidRPr="00854D6C" w:rsidTr="00A05A1B">
      <w:trPr>
        <w:trHeight w:val="821"/>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9302"/>
    </w:tblGrid>
    <w:tr w:rsidR="00541554" w:rsidRPr="00854D6C" w:rsidTr="00221B0F">
      <w:trPr>
        <w:trHeight w:val="759"/>
      </w:trPr>
      <w:tc>
        <w:tcPr>
          <w:tcW w:w="5000" w:type="pct"/>
          <w:tcBorders>
            <w:bottom w:val="single" w:sz="4" w:space="0" w:color="auto"/>
          </w:tcBorders>
          <w:vAlign w:val="bottom"/>
        </w:tcPr>
        <w:p w:rsidR="00541554" w:rsidRPr="00D52EBA" w:rsidRDefault="00541554" w:rsidP="00E32D14">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32D14">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585CF1">
    <w:pPr>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14801"/>
    </w:tblGrid>
    <w:tr w:rsidR="00541554" w:rsidRPr="00854D6C" w:rsidTr="005844E3">
      <w:trPr>
        <w:trHeight w:val="673"/>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9302"/>
    </w:tblGrid>
    <w:tr w:rsidR="00541554" w:rsidRPr="00854D6C" w:rsidTr="00A05A1B">
      <w:trPr>
        <w:trHeight w:val="75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14801"/>
    </w:tblGrid>
    <w:tr w:rsidR="00541554" w:rsidRPr="00854D6C" w:rsidTr="005844E3">
      <w:trPr>
        <w:trHeight w:val="673"/>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64" w:type="pct"/>
      <w:tblInd w:w="-165" w:type="dxa"/>
      <w:tblCellMar>
        <w:top w:w="72" w:type="dxa"/>
        <w:left w:w="115" w:type="dxa"/>
        <w:bottom w:w="72" w:type="dxa"/>
        <w:right w:w="115" w:type="dxa"/>
      </w:tblCellMar>
      <w:tblLook w:val="04A0"/>
    </w:tblPr>
    <w:tblGrid>
      <w:gridCol w:w="9421"/>
    </w:tblGrid>
    <w:tr w:rsidR="00541554" w:rsidRPr="00854D6C" w:rsidTr="00A05A1B">
      <w:trPr>
        <w:trHeight w:val="75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160" w:tblpY="415"/>
      <w:tblW w:w="5000" w:type="pct"/>
      <w:tblCellMar>
        <w:top w:w="72" w:type="dxa"/>
        <w:left w:w="115" w:type="dxa"/>
        <w:bottom w:w="72" w:type="dxa"/>
        <w:right w:w="115" w:type="dxa"/>
      </w:tblCellMar>
      <w:tblLook w:val="04A0"/>
    </w:tblPr>
    <w:tblGrid>
      <w:gridCol w:w="14801"/>
    </w:tblGrid>
    <w:tr w:rsidR="00541554" w:rsidRPr="00854D6C" w:rsidTr="00E32D14">
      <w:trPr>
        <w:trHeight w:val="745"/>
      </w:trPr>
      <w:tc>
        <w:tcPr>
          <w:tcW w:w="5000" w:type="pct"/>
          <w:tcBorders>
            <w:bottom w:val="single" w:sz="4" w:space="0" w:color="auto"/>
          </w:tcBorders>
          <w:vAlign w:val="bottom"/>
        </w:tcPr>
        <w:p w:rsidR="00541554" w:rsidRPr="00D52EBA" w:rsidRDefault="00541554" w:rsidP="00E32D14">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32D14">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65" w:type="dxa"/>
      <w:tblCellMar>
        <w:top w:w="72" w:type="dxa"/>
        <w:left w:w="115" w:type="dxa"/>
        <w:bottom w:w="72" w:type="dxa"/>
        <w:right w:w="115" w:type="dxa"/>
      </w:tblCellMar>
      <w:tblLook w:val="04A0"/>
    </w:tblPr>
    <w:tblGrid>
      <w:gridCol w:w="9302"/>
    </w:tblGrid>
    <w:tr w:rsidR="00541554" w:rsidRPr="00854D6C" w:rsidTr="00A05A1B">
      <w:trPr>
        <w:trHeight w:val="759"/>
      </w:trPr>
      <w:tc>
        <w:tcPr>
          <w:tcW w:w="5000" w:type="pct"/>
          <w:tcBorders>
            <w:bottom w:val="single" w:sz="4" w:space="0" w:color="auto"/>
          </w:tcBorders>
          <w:vAlign w:val="bottom"/>
        </w:tcPr>
        <w:p w:rsidR="00541554" w:rsidRPr="00D52EBA" w:rsidRDefault="00541554" w:rsidP="00EB4476">
          <w:pPr>
            <w:pStyle w:val="Header"/>
            <w:spacing w:after="0" w:line="240" w:lineRule="auto"/>
            <w:ind w:left="102"/>
            <w:jc w:val="right"/>
            <w:rPr>
              <w:rFonts w:ascii="Times New Roman" w:hAnsi="Times New Roman"/>
              <w:b/>
              <w:bCs/>
              <w:color w:val="B4490F"/>
              <w:sz w:val="24"/>
              <w:szCs w:val="24"/>
              <w:lang w:bidi="en-US"/>
            </w:rPr>
          </w:pPr>
          <w:r w:rsidRPr="00D52EBA">
            <w:rPr>
              <w:rFonts w:ascii="Times New Roman" w:hAnsi="Times New Roman"/>
              <w:b/>
              <w:bCs/>
              <w:color w:val="B4490F"/>
              <w:sz w:val="24"/>
              <w:szCs w:val="24"/>
              <w:lang w:bidi="en-US"/>
            </w:rPr>
            <w:t xml:space="preserve">Quy hoạch tổng thể mạng lưới trạm BTS trên địa bàn thành phố Đà Nẵng </w:t>
          </w:r>
        </w:p>
        <w:p w:rsidR="00541554" w:rsidRPr="00D52EBA" w:rsidRDefault="00541554" w:rsidP="00EB4476">
          <w:pPr>
            <w:pStyle w:val="Header"/>
            <w:spacing w:after="0" w:line="240" w:lineRule="auto"/>
            <w:ind w:left="102"/>
            <w:jc w:val="right"/>
            <w:rPr>
              <w:rFonts w:ascii="Times New Roman" w:hAnsi="Times New Roman"/>
              <w:bCs/>
              <w:color w:val="B4490F"/>
              <w:sz w:val="24"/>
              <w:szCs w:val="24"/>
              <w:lang w:bidi="en-US"/>
            </w:rPr>
          </w:pPr>
          <w:r w:rsidRPr="00D52EBA">
            <w:rPr>
              <w:rFonts w:ascii="Times New Roman" w:hAnsi="Times New Roman"/>
              <w:b/>
              <w:bCs/>
              <w:color w:val="B4490F"/>
              <w:sz w:val="24"/>
              <w:szCs w:val="24"/>
              <w:lang w:bidi="en-US"/>
            </w:rPr>
            <w:t>đến năm 2020, tầm nhìn đến năm 2030</w:t>
          </w:r>
        </w:p>
      </w:tc>
    </w:tr>
  </w:tbl>
  <w:p w:rsidR="00541554" w:rsidRPr="00770AA6" w:rsidRDefault="00541554" w:rsidP="00EB4476">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5251B6"/>
    <w:lvl w:ilvl="0">
      <w:start w:val="1"/>
      <w:numFmt w:val="decimal"/>
      <w:lvlText w:val="%1."/>
      <w:lvlJc w:val="left"/>
      <w:pPr>
        <w:tabs>
          <w:tab w:val="num" w:pos="1492"/>
        </w:tabs>
        <w:ind w:left="1492" w:hanging="360"/>
      </w:pPr>
    </w:lvl>
  </w:abstractNum>
  <w:abstractNum w:abstractNumId="1">
    <w:nsid w:val="FFFFFF7D"/>
    <w:multiLevelType w:val="singleLevel"/>
    <w:tmpl w:val="E5CAFC2C"/>
    <w:lvl w:ilvl="0">
      <w:start w:val="1"/>
      <w:numFmt w:val="decimal"/>
      <w:lvlText w:val="%1."/>
      <w:lvlJc w:val="left"/>
      <w:pPr>
        <w:tabs>
          <w:tab w:val="num" w:pos="1209"/>
        </w:tabs>
        <w:ind w:left="1209" w:hanging="360"/>
      </w:pPr>
    </w:lvl>
  </w:abstractNum>
  <w:abstractNum w:abstractNumId="2">
    <w:nsid w:val="FFFFFF7E"/>
    <w:multiLevelType w:val="singleLevel"/>
    <w:tmpl w:val="24DC5212"/>
    <w:lvl w:ilvl="0">
      <w:start w:val="1"/>
      <w:numFmt w:val="decimal"/>
      <w:lvlText w:val="%1."/>
      <w:lvlJc w:val="left"/>
      <w:pPr>
        <w:tabs>
          <w:tab w:val="num" w:pos="926"/>
        </w:tabs>
        <w:ind w:left="926" w:hanging="360"/>
      </w:pPr>
    </w:lvl>
  </w:abstractNum>
  <w:abstractNum w:abstractNumId="3">
    <w:nsid w:val="FFFFFF7F"/>
    <w:multiLevelType w:val="singleLevel"/>
    <w:tmpl w:val="A14C82CE"/>
    <w:lvl w:ilvl="0">
      <w:start w:val="1"/>
      <w:numFmt w:val="decimal"/>
      <w:lvlText w:val="%1."/>
      <w:lvlJc w:val="left"/>
      <w:pPr>
        <w:tabs>
          <w:tab w:val="num" w:pos="643"/>
        </w:tabs>
        <w:ind w:left="643" w:hanging="360"/>
      </w:pPr>
    </w:lvl>
  </w:abstractNum>
  <w:abstractNum w:abstractNumId="4">
    <w:nsid w:val="FFFFFF80"/>
    <w:multiLevelType w:val="singleLevel"/>
    <w:tmpl w:val="77D6C0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9CA1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6016C6"/>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4356A904"/>
    <w:lvl w:ilvl="0">
      <w:start w:val="1"/>
      <w:numFmt w:val="decimal"/>
      <w:lvlText w:val="%1."/>
      <w:lvlJc w:val="left"/>
      <w:pPr>
        <w:tabs>
          <w:tab w:val="num" w:pos="360"/>
        </w:tabs>
        <w:ind w:left="360" w:hanging="360"/>
      </w:pPr>
    </w:lvl>
  </w:abstractNum>
  <w:abstractNum w:abstractNumId="8">
    <w:nsid w:val="FFFFFF89"/>
    <w:multiLevelType w:val="singleLevel"/>
    <w:tmpl w:val="885CDC06"/>
    <w:lvl w:ilvl="0">
      <w:start w:val="1"/>
      <w:numFmt w:val="bullet"/>
      <w:lvlText w:val=""/>
      <w:lvlJc w:val="left"/>
      <w:pPr>
        <w:tabs>
          <w:tab w:val="num" w:pos="360"/>
        </w:tabs>
        <w:ind w:left="360" w:hanging="360"/>
      </w:pPr>
      <w:rPr>
        <w:rFonts w:ascii="Symbol" w:hAnsi="Symbol" w:hint="default"/>
      </w:rPr>
    </w:lvl>
  </w:abstractNum>
  <w:abstractNum w:abstractNumId="9">
    <w:nsid w:val="0B9F06CC"/>
    <w:multiLevelType w:val="hybridMultilevel"/>
    <w:tmpl w:val="51689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CAE56EA">
      <w:start w:val="1"/>
      <w:numFmt w:val="bullet"/>
      <w:pStyle w:val="Heading6"/>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0427E"/>
    <w:multiLevelType w:val="hybridMultilevel"/>
    <w:tmpl w:val="FCD88648"/>
    <w:lvl w:ilvl="0" w:tplc="160C0D8C">
      <w:start w:val="1"/>
      <w:numFmt w:val="decimal"/>
      <w:pStyle w:val="Heading3"/>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6BE0880"/>
    <w:multiLevelType w:val="hybridMultilevel"/>
    <w:tmpl w:val="0316C5AA"/>
    <w:lvl w:ilvl="0" w:tplc="D324BA5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nsid w:val="2FE40ACD"/>
    <w:multiLevelType w:val="hybridMultilevel"/>
    <w:tmpl w:val="EBE2FFD2"/>
    <w:lvl w:ilvl="0" w:tplc="DAF45512">
      <w:start w:val="1"/>
      <w:numFmt w:val="upperRoman"/>
      <w:pStyle w:val="Heading2"/>
      <w:lvlText w:val="%1."/>
      <w:lvlJc w:val="right"/>
      <w:pPr>
        <w:ind w:left="720" w:hanging="360"/>
      </w:pPr>
      <w:rPr>
        <w:b/>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B3784"/>
    <w:multiLevelType w:val="multilevel"/>
    <w:tmpl w:val="ECE6B91C"/>
    <w:styleLink w:val="Style2"/>
    <w:lvl w:ilvl="0">
      <w:start w:val="1"/>
      <w:numFmt w:val="decimal"/>
      <w:lvlText w:val="%1"/>
      <w:lvlJc w:val="left"/>
      <w:pPr>
        <w:ind w:left="432" w:hanging="72"/>
      </w:pPr>
      <w:rPr>
        <w:rFonts w:ascii="Times New Roman" w:hAnsi="Times New Roman" w:hint="default"/>
      </w:rPr>
    </w:lvl>
    <w:lvl w:ilvl="1">
      <w:start w:val="1"/>
      <w:numFmt w:val="decimal"/>
      <w:lvlText w:val="%2."/>
      <w:lvlJc w:val="left"/>
      <w:pPr>
        <w:ind w:left="720" w:firstLine="360"/>
      </w:pPr>
      <w:rPr>
        <w:rFonts w:hint="default"/>
        <w:b/>
      </w:rPr>
    </w:lvl>
    <w:lvl w:ilvl="2">
      <w:start w:val="1"/>
      <w:numFmt w:val="bullet"/>
      <w:lvlText w:val=""/>
      <w:lvlJc w:val="left"/>
      <w:pPr>
        <w:ind w:left="1152" w:firstLine="648"/>
      </w:pPr>
      <w:rPr>
        <w:rFonts w:ascii="Symbol" w:hAnsi="Symbol" w:hint="default"/>
      </w:rPr>
    </w:lvl>
    <w:lvl w:ilvl="3">
      <w:start w:val="1"/>
      <w:numFmt w:val="decimal"/>
      <w:lvlText w:val="%4."/>
      <w:lvlJc w:val="left"/>
      <w:pPr>
        <w:ind w:left="2160" w:firstLine="360"/>
      </w:pPr>
      <w:rPr>
        <w:rFonts w:hint="default"/>
      </w:rPr>
    </w:lvl>
    <w:lvl w:ilvl="4">
      <w:start w:val="1"/>
      <w:numFmt w:val="lowerLetter"/>
      <w:lvlText w:val="%5."/>
      <w:lvlJc w:val="left"/>
      <w:pPr>
        <w:ind w:left="3312" w:hanging="72"/>
      </w:pPr>
      <w:rPr>
        <w:rFonts w:hint="default"/>
      </w:rPr>
    </w:lvl>
    <w:lvl w:ilvl="5">
      <w:start w:val="1"/>
      <w:numFmt w:val="lowerRoman"/>
      <w:lvlText w:val="%6."/>
      <w:lvlJc w:val="right"/>
      <w:pPr>
        <w:ind w:left="4032" w:hanging="72"/>
      </w:pPr>
      <w:rPr>
        <w:rFonts w:hint="default"/>
      </w:rPr>
    </w:lvl>
    <w:lvl w:ilvl="6">
      <w:start w:val="1"/>
      <w:numFmt w:val="decimal"/>
      <w:lvlText w:val="%7."/>
      <w:lvlJc w:val="left"/>
      <w:pPr>
        <w:ind w:left="4752" w:hanging="72"/>
      </w:pPr>
      <w:rPr>
        <w:rFonts w:hint="default"/>
      </w:rPr>
    </w:lvl>
    <w:lvl w:ilvl="7">
      <w:start w:val="1"/>
      <w:numFmt w:val="lowerLetter"/>
      <w:lvlText w:val="%8."/>
      <w:lvlJc w:val="left"/>
      <w:pPr>
        <w:ind w:left="5472" w:hanging="72"/>
      </w:pPr>
      <w:rPr>
        <w:rFonts w:hint="default"/>
      </w:rPr>
    </w:lvl>
    <w:lvl w:ilvl="8">
      <w:start w:val="1"/>
      <w:numFmt w:val="lowerRoman"/>
      <w:lvlText w:val="%9."/>
      <w:lvlJc w:val="right"/>
      <w:pPr>
        <w:ind w:left="6192" w:hanging="72"/>
      </w:pPr>
      <w:rPr>
        <w:rFonts w:hint="default"/>
      </w:rPr>
    </w:lvl>
  </w:abstractNum>
  <w:abstractNum w:abstractNumId="14">
    <w:nsid w:val="4F152567"/>
    <w:multiLevelType w:val="hybridMultilevel"/>
    <w:tmpl w:val="AD4E1780"/>
    <w:lvl w:ilvl="0" w:tplc="DABCDDE8">
      <w:start w:val="1"/>
      <w:numFmt w:val="lowerLetter"/>
      <w:pStyle w:val="Heading4"/>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1A862BF"/>
    <w:multiLevelType w:val="hybridMultilevel"/>
    <w:tmpl w:val="E1C6EE62"/>
    <w:lvl w:ilvl="0" w:tplc="6D5AA0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A62308"/>
    <w:multiLevelType w:val="hybridMultilevel"/>
    <w:tmpl w:val="323229AC"/>
    <w:lvl w:ilvl="0" w:tplc="2C8C4954">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2"/>
  </w:num>
  <w:num w:numId="5">
    <w:abstractNumId w:val="10"/>
  </w:num>
  <w:num w:numId="6">
    <w:abstractNumId w:val="16"/>
  </w:num>
  <w:num w:numId="7">
    <w:abstractNumId w:val="15"/>
  </w:num>
  <w:num w:numId="8">
    <w:abstractNumId w:val="11"/>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9"/>
  </w:num>
  <w:num w:numId="19">
    <w:abstractNumId w:val="9"/>
  </w:num>
  <w:num w:numId="20">
    <w:abstractNumId w:val="12"/>
  </w:num>
  <w:num w:numId="21">
    <w:abstractNumId w:val="12"/>
  </w:num>
  <w:num w:numId="22">
    <w:abstractNumId w:val="16"/>
  </w:num>
  <w:num w:numId="23">
    <w:abstractNumId w:val="16"/>
  </w:num>
  <w:num w:numId="24">
    <w:abstractNumId w:val="16"/>
  </w:num>
  <w:num w:numId="25">
    <w:abstractNumId w:val="1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431"/>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3D6F4A"/>
    <w:rsid w:val="0000057F"/>
    <w:rsid w:val="00001431"/>
    <w:rsid w:val="0000212F"/>
    <w:rsid w:val="000021A9"/>
    <w:rsid w:val="000025FC"/>
    <w:rsid w:val="00002C95"/>
    <w:rsid w:val="000039B6"/>
    <w:rsid w:val="00003DE1"/>
    <w:rsid w:val="00003F1E"/>
    <w:rsid w:val="000043EB"/>
    <w:rsid w:val="000044C6"/>
    <w:rsid w:val="00004981"/>
    <w:rsid w:val="00005603"/>
    <w:rsid w:val="00005607"/>
    <w:rsid w:val="0000568F"/>
    <w:rsid w:val="00005B6A"/>
    <w:rsid w:val="00006078"/>
    <w:rsid w:val="000065DF"/>
    <w:rsid w:val="000071C7"/>
    <w:rsid w:val="00007605"/>
    <w:rsid w:val="00007E75"/>
    <w:rsid w:val="00010E29"/>
    <w:rsid w:val="000117A4"/>
    <w:rsid w:val="00011AF7"/>
    <w:rsid w:val="00011E97"/>
    <w:rsid w:val="000121FC"/>
    <w:rsid w:val="000124B2"/>
    <w:rsid w:val="00012CAF"/>
    <w:rsid w:val="00012EC0"/>
    <w:rsid w:val="000132FE"/>
    <w:rsid w:val="00013EF9"/>
    <w:rsid w:val="00014F90"/>
    <w:rsid w:val="000156CA"/>
    <w:rsid w:val="00016882"/>
    <w:rsid w:val="0001702F"/>
    <w:rsid w:val="0001775C"/>
    <w:rsid w:val="000177E4"/>
    <w:rsid w:val="00017B65"/>
    <w:rsid w:val="00017E5E"/>
    <w:rsid w:val="00020090"/>
    <w:rsid w:val="0002091C"/>
    <w:rsid w:val="00020C90"/>
    <w:rsid w:val="00020DE9"/>
    <w:rsid w:val="00021A51"/>
    <w:rsid w:val="00021BC5"/>
    <w:rsid w:val="00021E2F"/>
    <w:rsid w:val="00021F3D"/>
    <w:rsid w:val="000224BF"/>
    <w:rsid w:val="00022622"/>
    <w:rsid w:val="00023344"/>
    <w:rsid w:val="0002398F"/>
    <w:rsid w:val="00023DEF"/>
    <w:rsid w:val="000244CD"/>
    <w:rsid w:val="00024A00"/>
    <w:rsid w:val="000251DE"/>
    <w:rsid w:val="000262B1"/>
    <w:rsid w:val="00026898"/>
    <w:rsid w:val="000271D3"/>
    <w:rsid w:val="0002756F"/>
    <w:rsid w:val="00027A1A"/>
    <w:rsid w:val="00030FBC"/>
    <w:rsid w:val="00031863"/>
    <w:rsid w:val="00031D8F"/>
    <w:rsid w:val="000328A9"/>
    <w:rsid w:val="00032A21"/>
    <w:rsid w:val="0003361C"/>
    <w:rsid w:val="00035747"/>
    <w:rsid w:val="00035A58"/>
    <w:rsid w:val="00035DB1"/>
    <w:rsid w:val="00035E85"/>
    <w:rsid w:val="00037365"/>
    <w:rsid w:val="00037F44"/>
    <w:rsid w:val="00040836"/>
    <w:rsid w:val="0004141C"/>
    <w:rsid w:val="000416D2"/>
    <w:rsid w:val="00041F9D"/>
    <w:rsid w:val="000424A3"/>
    <w:rsid w:val="00042937"/>
    <w:rsid w:val="000438A8"/>
    <w:rsid w:val="000438D4"/>
    <w:rsid w:val="00043F1C"/>
    <w:rsid w:val="000442D2"/>
    <w:rsid w:val="0004497D"/>
    <w:rsid w:val="00044C8D"/>
    <w:rsid w:val="00045671"/>
    <w:rsid w:val="00045922"/>
    <w:rsid w:val="00045B55"/>
    <w:rsid w:val="00045D65"/>
    <w:rsid w:val="0004623B"/>
    <w:rsid w:val="00046E42"/>
    <w:rsid w:val="00046EC9"/>
    <w:rsid w:val="00047165"/>
    <w:rsid w:val="000479F9"/>
    <w:rsid w:val="00047D6C"/>
    <w:rsid w:val="000507F7"/>
    <w:rsid w:val="0005095C"/>
    <w:rsid w:val="00050CE8"/>
    <w:rsid w:val="000517BA"/>
    <w:rsid w:val="00052B7A"/>
    <w:rsid w:val="00052BAE"/>
    <w:rsid w:val="00052D5B"/>
    <w:rsid w:val="000530A7"/>
    <w:rsid w:val="00053C47"/>
    <w:rsid w:val="00054C94"/>
    <w:rsid w:val="0005515C"/>
    <w:rsid w:val="00055A05"/>
    <w:rsid w:val="00056174"/>
    <w:rsid w:val="00056269"/>
    <w:rsid w:val="000570A8"/>
    <w:rsid w:val="00057B30"/>
    <w:rsid w:val="00057E91"/>
    <w:rsid w:val="000600AA"/>
    <w:rsid w:val="00060733"/>
    <w:rsid w:val="00060979"/>
    <w:rsid w:val="00060D0B"/>
    <w:rsid w:val="00061522"/>
    <w:rsid w:val="0006179E"/>
    <w:rsid w:val="0006194C"/>
    <w:rsid w:val="00062E5A"/>
    <w:rsid w:val="00063038"/>
    <w:rsid w:val="00063B0F"/>
    <w:rsid w:val="000645C9"/>
    <w:rsid w:val="000656B5"/>
    <w:rsid w:val="00065773"/>
    <w:rsid w:val="000657DF"/>
    <w:rsid w:val="00065E09"/>
    <w:rsid w:val="0006650D"/>
    <w:rsid w:val="00066C04"/>
    <w:rsid w:val="00067248"/>
    <w:rsid w:val="0006732D"/>
    <w:rsid w:val="0006764A"/>
    <w:rsid w:val="000676B9"/>
    <w:rsid w:val="00067AAB"/>
    <w:rsid w:val="00070108"/>
    <w:rsid w:val="000706A7"/>
    <w:rsid w:val="00070828"/>
    <w:rsid w:val="00070995"/>
    <w:rsid w:val="00070FC0"/>
    <w:rsid w:val="00071CE8"/>
    <w:rsid w:val="00071E3D"/>
    <w:rsid w:val="000722F4"/>
    <w:rsid w:val="000731EA"/>
    <w:rsid w:val="00073813"/>
    <w:rsid w:val="000738DB"/>
    <w:rsid w:val="00073B20"/>
    <w:rsid w:val="00075044"/>
    <w:rsid w:val="00075D16"/>
    <w:rsid w:val="00075E80"/>
    <w:rsid w:val="000761A5"/>
    <w:rsid w:val="0007626D"/>
    <w:rsid w:val="0007643F"/>
    <w:rsid w:val="000764A7"/>
    <w:rsid w:val="00077104"/>
    <w:rsid w:val="00080504"/>
    <w:rsid w:val="00080833"/>
    <w:rsid w:val="00080850"/>
    <w:rsid w:val="00082023"/>
    <w:rsid w:val="00082F65"/>
    <w:rsid w:val="000831DD"/>
    <w:rsid w:val="000837B2"/>
    <w:rsid w:val="0008392C"/>
    <w:rsid w:val="000843A4"/>
    <w:rsid w:val="00084E17"/>
    <w:rsid w:val="00085837"/>
    <w:rsid w:val="00085A48"/>
    <w:rsid w:val="00085C7D"/>
    <w:rsid w:val="00085DCF"/>
    <w:rsid w:val="00086331"/>
    <w:rsid w:val="000866EB"/>
    <w:rsid w:val="000868F6"/>
    <w:rsid w:val="00087376"/>
    <w:rsid w:val="00087AEE"/>
    <w:rsid w:val="0009072F"/>
    <w:rsid w:val="00090957"/>
    <w:rsid w:val="0009156F"/>
    <w:rsid w:val="00091726"/>
    <w:rsid w:val="00091E30"/>
    <w:rsid w:val="000923A8"/>
    <w:rsid w:val="000924ED"/>
    <w:rsid w:val="000938F3"/>
    <w:rsid w:val="00093C1C"/>
    <w:rsid w:val="00094C1A"/>
    <w:rsid w:val="00094C3F"/>
    <w:rsid w:val="000952DE"/>
    <w:rsid w:val="00095487"/>
    <w:rsid w:val="00096049"/>
    <w:rsid w:val="00096562"/>
    <w:rsid w:val="0009668F"/>
    <w:rsid w:val="00096826"/>
    <w:rsid w:val="00096AE8"/>
    <w:rsid w:val="00096D5C"/>
    <w:rsid w:val="000971F1"/>
    <w:rsid w:val="000973FB"/>
    <w:rsid w:val="00097694"/>
    <w:rsid w:val="00097BFA"/>
    <w:rsid w:val="000A05E1"/>
    <w:rsid w:val="000A0AC6"/>
    <w:rsid w:val="000A1E5F"/>
    <w:rsid w:val="000A1F05"/>
    <w:rsid w:val="000A25AA"/>
    <w:rsid w:val="000A29C2"/>
    <w:rsid w:val="000A2C9A"/>
    <w:rsid w:val="000A2EAA"/>
    <w:rsid w:val="000A366F"/>
    <w:rsid w:val="000A49DA"/>
    <w:rsid w:val="000A5304"/>
    <w:rsid w:val="000A56E2"/>
    <w:rsid w:val="000A658F"/>
    <w:rsid w:val="000A660D"/>
    <w:rsid w:val="000A6878"/>
    <w:rsid w:val="000A71C3"/>
    <w:rsid w:val="000A7D40"/>
    <w:rsid w:val="000B1970"/>
    <w:rsid w:val="000B1DD4"/>
    <w:rsid w:val="000B2002"/>
    <w:rsid w:val="000B2827"/>
    <w:rsid w:val="000B2CD1"/>
    <w:rsid w:val="000B349B"/>
    <w:rsid w:val="000B6979"/>
    <w:rsid w:val="000B6D3B"/>
    <w:rsid w:val="000B75A6"/>
    <w:rsid w:val="000B7E2E"/>
    <w:rsid w:val="000C0001"/>
    <w:rsid w:val="000C1581"/>
    <w:rsid w:val="000C15A3"/>
    <w:rsid w:val="000C1762"/>
    <w:rsid w:val="000C20A4"/>
    <w:rsid w:val="000C2134"/>
    <w:rsid w:val="000C3271"/>
    <w:rsid w:val="000C3FBB"/>
    <w:rsid w:val="000C428B"/>
    <w:rsid w:val="000C517D"/>
    <w:rsid w:val="000C5DF8"/>
    <w:rsid w:val="000C5F4A"/>
    <w:rsid w:val="000C6678"/>
    <w:rsid w:val="000C67C3"/>
    <w:rsid w:val="000C6B05"/>
    <w:rsid w:val="000C6CBB"/>
    <w:rsid w:val="000C7706"/>
    <w:rsid w:val="000C78E1"/>
    <w:rsid w:val="000C7C4C"/>
    <w:rsid w:val="000D0AD9"/>
    <w:rsid w:val="000D0D5E"/>
    <w:rsid w:val="000D0EBE"/>
    <w:rsid w:val="000D162B"/>
    <w:rsid w:val="000D21B3"/>
    <w:rsid w:val="000D296B"/>
    <w:rsid w:val="000D299E"/>
    <w:rsid w:val="000D2E20"/>
    <w:rsid w:val="000D30BB"/>
    <w:rsid w:val="000D3AEF"/>
    <w:rsid w:val="000D3C70"/>
    <w:rsid w:val="000D4276"/>
    <w:rsid w:val="000D495F"/>
    <w:rsid w:val="000D52AA"/>
    <w:rsid w:val="000D545D"/>
    <w:rsid w:val="000D57CA"/>
    <w:rsid w:val="000D66CE"/>
    <w:rsid w:val="000D6711"/>
    <w:rsid w:val="000D67F5"/>
    <w:rsid w:val="000D6BD9"/>
    <w:rsid w:val="000D78E7"/>
    <w:rsid w:val="000D7A7F"/>
    <w:rsid w:val="000D7C92"/>
    <w:rsid w:val="000D7CC4"/>
    <w:rsid w:val="000D7EA5"/>
    <w:rsid w:val="000E18A6"/>
    <w:rsid w:val="000E1B02"/>
    <w:rsid w:val="000E1C1F"/>
    <w:rsid w:val="000E23CE"/>
    <w:rsid w:val="000E3EDE"/>
    <w:rsid w:val="000E4450"/>
    <w:rsid w:val="000E46D2"/>
    <w:rsid w:val="000E4F25"/>
    <w:rsid w:val="000E5068"/>
    <w:rsid w:val="000E5122"/>
    <w:rsid w:val="000E521D"/>
    <w:rsid w:val="000E5719"/>
    <w:rsid w:val="000E5A9D"/>
    <w:rsid w:val="000E663A"/>
    <w:rsid w:val="000E6A6A"/>
    <w:rsid w:val="000E7278"/>
    <w:rsid w:val="000E737E"/>
    <w:rsid w:val="000E7383"/>
    <w:rsid w:val="000E7A22"/>
    <w:rsid w:val="000E7AC8"/>
    <w:rsid w:val="000F01D4"/>
    <w:rsid w:val="000F01F5"/>
    <w:rsid w:val="000F0DBC"/>
    <w:rsid w:val="000F0E93"/>
    <w:rsid w:val="000F1CA8"/>
    <w:rsid w:val="000F1F33"/>
    <w:rsid w:val="000F21A8"/>
    <w:rsid w:val="000F283A"/>
    <w:rsid w:val="000F2F25"/>
    <w:rsid w:val="000F316E"/>
    <w:rsid w:val="000F3C33"/>
    <w:rsid w:val="000F3D05"/>
    <w:rsid w:val="000F3F78"/>
    <w:rsid w:val="000F412A"/>
    <w:rsid w:val="000F435A"/>
    <w:rsid w:val="000F4AB4"/>
    <w:rsid w:val="000F61B6"/>
    <w:rsid w:val="000F62A8"/>
    <w:rsid w:val="000F71B4"/>
    <w:rsid w:val="000F7823"/>
    <w:rsid w:val="000F7FF3"/>
    <w:rsid w:val="00100671"/>
    <w:rsid w:val="0010077B"/>
    <w:rsid w:val="001008FA"/>
    <w:rsid w:val="00100ECD"/>
    <w:rsid w:val="00101BA1"/>
    <w:rsid w:val="001025B9"/>
    <w:rsid w:val="001045A4"/>
    <w:rsid w:val="001048C4"/>
    <w:rsid w:val="001049AD"/>
    <w:rsid w:val="00104C6C"/>
    <w:rsid w:val="00105B58"/>
    <w:rsid w:val="001060E9"/>
    <w:rsid w:val="00106596"/>
    <w:rsid w:val="00106793"/>
    <w:rsid w:val="00107233"/>
    <w:rsid w:val="00107788"/>
    <w:rsid w:val="0011017B"/>
    <w:rsid w:val="0011047A"/>
    <w:rsid w:val="00110C23"/>
    <w:rsid w:val="00111228"/>
    <w:rsid w:val="0011180E"/>
    <w:rsid w:val="00111F9F"/>
    <w:rsid w:val="0011229B"/>
    <w:rsid w:val="00113376"/>
    <w:rsid w:val="00113488"/>
    <w:rsid w:val="00113770"/>
    <w:rsid w:val="00113E11"/>
    <w:rsid w:val="00113EFA"/>
    <w:rsid w:val="001143F9"/>
    <w:rsid w:val="0011484E"/>
    <w:rsid w:val="00114C11"/>
    <w:rsid w:val="00114C51"/>
    <w:rsid w:val="0011569A"/>
    <w:rsid w:val="00117194"/>
    <w:rsid w:val="00117870"/>
    <w:rsid w:val="001178EB"/>
    <w:rsid w:val="001205E7"/>
    <w:rsid w:val="0012060F"/>
    <w:rsid w:val="001207EB"/>
    <w:rsid w:val="00120B44"/>
    <w:rsid w:val="0012141D"/>
    <w:rsid w:val="00122344"/>
    <w:rsid w:val="001223B0"/>
    <w:rsid w:val="0012279F"/>
    <w:rsid w:val="00123781"/>
    <w:rsid w:val="001247C7"/>
    <w:rsid w:val="001257AA"/>
    <w:rsid w:val="00125DE4"/>
    <w:rsid w:val="00126448"/>
    <w:rsid w:val="00126D27"/>
    <w:rsid w:val="0012716C"/>
    <w:rsid w:val="00127585"/>
    <w:rsid w:val="001275F2"/>
    <w:rsid w:val="00127F69"/>
    <w:rsid w:val="00130E8E"/>
    <w:rsid w:val="0013112E"/>
    <w:rsid w:val="001317BB"/>
    <w:rsid w:val="00131BDA"/>
    <w:rsid w:val="00131FB7"/>
    <w:rsid w:val="00132BA7"/>
    <w:rsid w:val="00133366"/>
    <w:rsid w:val="0013362A"/>
    <w:rsid w:val="00133682"/>
    <w:rsid w:val="001337FC"/>
    <w:rsid w:val="00133A9D"/>
    <w:rsid w:val="001340EF"/>
    <w:rsid w:val="001343DF"/>
    <w:rsid w:val="00134638"/>
    <w:rsid w:val="00134D66"/>
    <w:rsid w:val="001357EB"/>
    <w:rsid w:val="00135CC9"/>
    <w:rsid w:val="00135E66"/>
    <w:rsid w:val="00136D58"/>
    <w:rsid w:val="00137706"/>
    <w:rsid w:val="00137E20"/>
    <w:rsid w:val="00137F5C"/>
    <w:rsid w:val="00140216"/>
    <w:rsid w:val="00140708"/>
    <w:rsid w:val="001408FB"/>
    <w:rsid w:val="00141552"/>
    <w:rsid w:val="00141B1A"/>
    <w:rsid w:val="00142711"/>
    <w:rsid w:val="00142874"/>
    <w:rsid w:val="00142D7A"/>
    <w:rsid w:val="001434BA"/>
    <w:rsid w:val="001443FC"/>
    <w:rsid w:val="00144963"/>
    <w:rsid w:val="0014598C"/>
    <w:rsid w:val="00145C16"/>
    <w:rsid w:val="00145EE8"/>
    <w:rsid w:val="0014671A"/>
    <w:rsid w:val="0014781C"/>
    <w:rsid w:val="00150442"/>
    <w:rsid w:val="00150532"/>
    <w:rsid w:val="0015064A"/>
    <w:rsid w:val="001508C4"/>
    <w:rsid w:val="00150CA2"/>
    <w:rsid w:val="00150D95"/>
    <w:rsid w:val="0015108A"/>
    <w:rsid w:val="001514EA"/>
    <w:rsid w:val="00151B83"/>
    <w:rsid w:val="0015208C"/>
    <w:rsid w:val="0015236E"/>
    <w:rsid w:val="00152428"/>
    <w:rsid w:val="00152E54"/>
    <w:rsid w:val="0015389F"/>
    <w:rsid w:val="00153D69"/>
    <w:rsid w:val="0015418D"/>
    <w:rsid w:val="00154205"/>
    <w:rsid w:val="001548F4"/>
    <w:rsid w:val="00154D9A"/>
    <w:rsid w:val="001557EC"/>
    <w:rsid w:val="00155B7C"/>
    <w:rsid w:val="00155EC8"/>
    <w:rsid w:val="0015638B"/>
    <w:rsid w:val="00156A17"/>
    <w:rsid w:val="00156FF3"/>
    <w:rsid w:val="00157016"/>
    <w:rsid w:val="0015724B"/>
    <w:rsid w:val="00157445"/>
    <w:rsid w:val="00162014"/>
    <w:rsid w:val="001620F3"/>
    <w:rsid w:val="00162E7A"/>
    <w:rsid w:val="00162F5F"/>
    <w:rsid w:val="00163BD9"/>
    <w:rsid w:val="00164461"/>
    <w:rsid w:val="00164F09"/>
    <w:rsid w:val="00165F75"/>
    <w:rsid w:val="001671EA"/>
    <w:rsid w:val="00167F44"/>
    <w:rsid w:val="001701A4"/>
    <w:rsid w:val="00170743"/>
    <w:rsid w:val="001708AA"/>
    <w:rsid w:val="001712E9"/>
    <w:rsid w:val="00171353"/>
    <w:rsid w:val="001718D9"/>
    <w:rsid w:val="00172F83"/>
    <w:rsid w:val="00173101"/>
    <w:rsid w:val="00175650"/>
    <w:rsid w:val="00176288"/>
    <w:rsid w:val="00176AB6"/>
    <w:rsid w:val="00176AF9"/>
    <w:rsid w:val="00176C33"/>
    <w:rsid w:val="00177039"/>
    <w:rsid w:val="0017754D"/>
    <w:rsid w:val="0017774E"/>
    <w:rsid w:val="001802D6"/>
    <w:rsid w:val="00180B60"/>
    <w:rsid w:val="00181DB7"/>
    <w:rsid w:val="00181EA2"/>
    <w:rsid w:val="001821C5"/>
    <w:rsid w:val="00182210"/>
    <w:rsid w:val="0018227A"/>
    <w:rsid w:val="0018329A"/>
    <w:rsid w:val="00183EE2"/>
    <w:rsid w:val="0018421D"/>
    <w:rsid w:val="00185393"/>
    <w:rsid w:val="0018559B"/>
    <w:rsid w:val="00185919"/>
    <w:rsid w:val="00185A01"/>
    <w:rsid w:val="0018651C"/>
    <w:rsid w:val="00186527"/>
    <w:rsid w:val="00186697"/>
    <w:rsid w:val="00186950"/>
    <w:rsid w:val="00187164"/>
    <w:rsid w:val="00187CE6"/>
    <w:rsid w:val="00187F8F"/>
    <w:rsid w:val="00187F97"/>
    <w:rsid w:val="00190315"/>
    <w:rsid w:val="00190482"/>
    <w:rsid w:val="0019227E"/>
    <w:rsid w:val="0019258A"/>
    <w:rsid w:val="00192906"/>
    <w:rsid w:val="00193461"/>
    <w:rsid w:val="001949F6"/>
    <w:rsid w:val="00194AFB"/>
    <w:rsid w:val="00195992"/>
    <w:rsid w:val="0019654A"/>
    <w:rsid w:val="001967BD"/>
    <w:rsid w:val="001974D9"/>
    <w:rsid w:val="00197AFA"/>
    <w:rsid w:val="001A0D47"/>
    <w:rsid w:val="001A1048"/>
    <w:rsid w:val="001A2110"/>
    <w:rsid w:val="001A2FD5"/>
    <w:rsid w:val="001A3B66"/>
    <w:rsid w:val="001A422F"/>
    <w:rsid w:val="001A438F"/>
    <w:rsid w:val="001A47F3"/>
    <w:rsid w:val="001A4A16"/>
    <w:rsid w:val="001A50E1"/>
    <w:rsid w:val="001A55FC"/>
    <w:rsid w:val="001A5712"/>
    <w:rsid w:val="001A5718"/>
    <w:rsid w:val="001A5A61"/>
    <w:rsid w:val="001A610D"/>
    <w:rsid w:val="001A66F3"/>
    <w:rsid w:val="001A6977"/>
    <w:rsid w:val="001A71AA"/>
    <w:rsid w:val="001B0064"/>
    <w:rsid w:val="001B00A6"/>
    <w:rsid w:val="001B06C8"/>
    <w:rsid w:val="001B0AAC"/>
    <w:rsid w:val="001B1712"/>
    <w:rsid w:val="001B2B96"/>
    <w:rsid w:val="001B2D61"/>
    <w:rsid w:val="001B3808"/>
    <w:rsid w:val="001B3D20"/>
    <w:rsid w:val="001B4313"/>
    <w:rsid w:val="001B4FB3"/>
    <w:rsid w:val="001B51F4"/>
    <w:rsid w:val="001B52C6"/>
    <w:rsid w:val="001B6126"/>
    <w:rsid w:val="001B6247"/>
    <w:rsid w:val="001B6360"/>
    <w:rsid w:val="001B6488"/>
    <w:rsid w:val="001B6BB0"/>
    <w:rsid w:val="001B7070"/>
    <w:rsid w:val="001B79C7"/>
    <w:rsid w:val="001C1153"/>
    <w:rsid w:val="001C12FC"/>
    <w:rsid w:val="001C1709"/>
    <w:rsid w:val="001C3769"/>
    <w:rsid w:val="001C4720"/>
    <w:rsid w:val="001C4A7C"/>
    <w:rsid w:val="001C5163"/>
    <w:rsid w:val="001C53E8"/>
    <w:rsid w:val="001C5C2E"/>
    <w:rsid w:val="001C62B7"/>
    <w:rsid w:val="001C6BA5"/>
    <w:rsid w:val="001C6E48"/>
    <w:rsid w:val="001D14D5"/>
    <w:rsid w:val="001D183C"/>
    <w:rsid w:val="001D1C61"/>
    <w:rsid w:val="001D22A7"/>
    <w:rsid w:val="001D5362"/>
    <w:rsid w:val="001D5F83"/>
    <w:rsid w:val="001D709A"/>
    <w:rsid w:val="001D7438"/>
    <w:rsid w:val="001D7DAB"/>
    <w:rsid w:val="001E11C6"/>
    <w:rsid w:val="001E1489"/>
    <w:rsid w:val="001E158D"/>
    <w:rsid w:val="001E1C3C"/>
    <w:rsid w:val="001E2B37"/>
    <w:rsid w:val="001E388F"/>
    <w:rsid w:val="001E3B13"/>
    <w:rsid w:val="001E3BE9"/>
    <w:rsid w:val="001E428E"/>
    <w:rsid w:val="001E48CE"/>
    <w:rsid w:val="001E52B0"/>
    <w:rsid w:val="001E5D7F"/>
    <w:rsid w:val="001E6160"/>
    <w:rsid w:val="001E6553"/>
    <w:rsid w:val="001E67EF"/>
    <w:rsid w:val="001E6D01"/>
    <w:rsid w:val="001E766A"/>
    <w:rsid w:val="001E7985"/>
    <w:rsid w:val="001E79B9"/>
    <w:rsid w:val="001E7C4D"/>
    <w:rsid w:val="001F0FDE"/>
    <w:rsid w:val="001F1531"/>
    <w:rsid w:val="001F2865"/>
    <w:rsid w:val="001F2A7A"/>
    <w:rsid w:val="001F2D9A"/>
    <w:rsid w:val="001F344E"/>
    <w:rsid w:val="001F3BC4"/>
    <w:rsid w:val="001F4021"/>
    <w:rsid w:val="001F4398"/>
    <w:rsid w:val="001F4469"/>
    <w:rsid w:val="001F461F"/>
    <w:rsid w:val="001F65A6"/>
    <w:rsid w:val="001F6670"/>
    <w:rsid w:val="001F6E51"/>
    <w:rsid w:val="001F7403"/>
    <w:rsid w:val="001F7838"/>
    <w:rsid w:val="001F7B1A"/>
    <w:rsid w:val="002003FE"/>
    <w:rsid w:val="002012C8"/>
    <w:rsid w:val="002015F1"/>
    <w:rsid w:val="002019C1"/>
    <w:rsid w:val="002022ED"/>
    <w:rsid w:val="00202521"/>
    <w:rsid w:val="00202839"/>
    <w:rsid w:val="002028C6"/>
    <w:rsid w:val="00204056"/>
    <w:rsid w:val="00204292"/>
    <w:rsid w:val="00206135"/>
    <w:rsid w:val="002062D7"/>
    <w:rsid w:val="0020651F"/>
    <w:rsid w:val="002066C7"/>
    <w:rsid w:val="00206892"/>
    <w:rsid w:val="00207070"/>
    <w:rsid w:val="0020775E"/>
    <w:rsid w:val="00207A1F"/>
    <w:rsid w:val="00210405"/>
    <w:rsid w:val="002106C1"/>
    <w:rsid w:val="0021087F"/>
    <w:rsid w:val="00210FF5"/>
    <w:rsid w:val="00211507"/>
    <w:rsid w:val="002119A4"/>
    <w:rsid w:val="00212216"/>
    <w:rsid w:val="00212A5A"/>
    <w:rsid w:val="0021357B"/>
    <w:rsid w:val="00213925"/>
    <w:rsid w:val="00213D15"/>
    <w:rsid w:val="00214423"/>
    <w:rsid w:val="002154C2"/>
    <w:rsid w:val="002157B1"/>
    <w:rsid w:val="00215DE6"/>
    <w:rsid w:val="002172CA"/>
    <w:rsid w:val="0021756D"/>
    <w:rsid w:val="0021799D"/>
    <w:rsid w:val="00217F19"/>
    <w:rsid w:val="00221673"/>
    <w:rsid w:val="002216BC"/>
    <w:rsid w:val="00221866"/>
    <w:rsid w:val="00221B0F"/>
    <w:rsid w:val="00222189"/>
    <w:rsid w:val="002222BF"/>
    <w:rsid w:val="00222712"/>
    <w:rsid w:val="0022283D"/>
    <w:rsid w:val="002233BF"/>
    <w:rsid w:val="0022386E"/>
    <w:rsid w:val="00223A07"/>
    <w:rsid w:val="00223C03"/>
    <w:rsid w:val="00224796"/>
    <w:rsid w:val="0022523F"/>
    <w:rsid w:val="00225262"/>
    <w:rsid w:val="0022580A"/>
    <w:rsid w:val="00226222"/>
    <w:rsid w:val="00226563"/>
    <w:rsid w:val="002265D8"/>
    <w:rsid w:val="00226B9E"/>
    <w:rsid w:val="00227418"/>
    <w:rsid w:val="00227888"/>
    <w:rsid w:val="00227BD9"/>
    <w:rsid w:val="00231458"/>
    <w:rsid w:val="002319CF"/>
    <w:rsid w:val="00231ED2"/>
    <w:rsid w:val="0023212D"/>
    <w:rsid w:val="0023257D"/>
    <w:rsid w:val="002326C5"/>
    <w:rsid w:val="00232EBE"/>
    <w:rsid w:val="00232F16"/>
    <w:rsid w:val="00232F2E"/>
    <w:rsid w:val="0023458F"/>
    <w:rsid w:val="0023479D"/>
    <w:rsid w:val="0023554A"/>
    <w:rsid w:val="00235982"/>
    <w:rsid w:val="002361BF"/>
    <w:rsid w:val="002372DE"/>
    <w:rsid w:val="002404FC"/>
    <w:rsid w:val="0024299E"/>
    <w:rsid w:val="002449B1"/>
    <w:rsid w:val="00244C1E"/>
    <w:rsid w:val="002454CD"/>
    <w:rsid w:val="0024565E"/>
    <w:rsid w:val="00245936"/>
    <w:rsid w:val="00246330"/>
    <w:rsid w:val="002474C8"/>
    <w:rsid w:val="00247948"/>
    <w:rsid w:val="00247BFD"/>
    <w:rsid w:val="002505C1"/>
    <w:rsid w:val="00250792"/>
    <w:rsid w:val="00250CCE"/>
    <w:rsid w:val="0025110C"/>
    <w:rsid w:val="00251C89"/>
    <w:rsid w:val="00252BBD"/>
    <w:rsid w:val="002539E0"/>
    <w:rsid w:val="00253A1D"/>
    <w:rsid w:val="002546B7"/>
    <w:rsid w:val="002553A6"/>
    <w:rsid w:val="002554B0"/>
    <w:rsid w:val="00255F8E"/>
    <w:rsid w:val="00256A72"/>
    <w:rsid w:val="00256B03"/>
    <w:rsid w:val="00257726"/>
    <w:rsid w:val="00260CD6"/>
    <w:rsid w:val="002612F8"/>
    <w:rsid w:val="00261B64"/>
    <w:rsid w:val="00261C4C"/>
    <w:rsid w:val="00261C9D"/>
    <w:rsid w:val="00262C53"/>
    <w:rsid w:val="00262F02"/>
    <w:rsid w:val="00263937"/>
    <w:rsid w:val="00263E4B"/>
    <w:rsid w:val="00264208"/>
    <w:rsid w:val="0026426F"/>
    <w:rsid w:val="002642AE"/>
    <w:rsid w:val="0026506C"/>
    <w:rsid w:val="00265164"/>
    <w:rsid w:val="0026562E"/>
    <w:rsid w:val="00265849"/>
    <w:rsid w:val="00265F12"/>
    <w:rsid w:val="00265F1C"/>
    <w:rsid w:val="002661BE"/>
    <w:rsid w:val="00266466"/>
    <w:rsid w:val="00266589"/>
    <w:rsid w:val="00267636"/>
    <w:rsid w:val="00270024"/>
    <w:rsid w:val="00270A60"/>
    <w:rsid w:val="0027117B"/>
    <w:rsid w:val="0027131C"/>
    <w:rsid w:val="00271C16"/>
    <w:rsid w:val="002722D0"/>
    <w:rsid w:val="00272998"/>
    <w:rsid w:val="00272A11"/>
    <w:rsid w:val="00272D8F"/>
    <w:rsid w:val="00272F6B"/>
    <w:rsid w:val="00272FFE"/>
    <w:rsid w:val="002732CE"/>
    <w:rsid w:val="002741A9"/>
    <w:rsid w:val="00274523"/>
    <w:rsid w:val="002748AC"/>
    <w:rsid w:val="00277205"/>
    <w:rsid w:val="00277FB0"/>
    <w:rsid w:val="002803EE"/>
    <w:rsid w:val="00281698"/>
    <w:rsid w:val="00281C8F"/>
    <w:rsid w:val="0028249E"/>
    <w:rsid w:val="00282699"/>
    <w:rsid w:val="00283274"/>
    <w:rsid w:val="00283E7B"/>
    <w:rsid w:val="00284BB0"/>
    <w:rsid w:val="00285245"/>
    <w:rsid w:val="00286068"/>
    <w:rsid w:val="00286470"/>
    <w:rsid w:val="002866E9"/>
    <w:rsid w:val="00287013"/>
    <w:rsid w:val="00287212"/>
    <w:rsid w:val="002877FC"/>
    <w:rsid w:val="00287BCD"/>
    <w:rsid w:val="00287DBB"/>
    <w:rsid w:val="00290025"/>
    <w:rsid w:val="002900F0"/>
    <w:rsid w:val="00290C58"/>
    <w:rsid w:val="00290C83"/>
    <w:rsid w:val="00290C94"/>
    <w:rsid w:val="002911B0"/>
    <w:rsid w:val="00291297"/>
    <w:rsid w:val="00291470"/>
    <w:rsid w:val="00291807"/>
    <w:rsid w:val="00291859"/>
    <w:rsid w:val="00291ECB"/>
    <w:rsid w:val="00291EDD"/>
    <w:rsid w:val="002922B1"/>
    <w:rsid w:val="00292381"/>
    <w:rsid w:val="002925AD"/>
    <w:rsid w:val="00292FA6"/>
    <w:rsid w:val="002931EC"/>
    <w:rsid w:val="0029349D"/>
    <w:rsid w:val="002938EF"/>
    <w:rsid w:val="00293AFF"/>
    <w:rsid w:val="00294067"/>
    <w:rsid w:val="0029473A"/>
    <w:rsid w:val="00294C3C"/>
    <w:rsid w:val="00295140"/>
    <w:rsid w:val="0029596F"/>
    <w:rsid w:val="00296335"/>
    <w:rsid w:val="00296357"/>
    <w:rsid w:val="0029675F"/>
    <w:rsid w:val="00296B53"/>
    <w:rsid w:val="00296D69"/>
    <w:rsid w:val="0029746E"/>
    <w:rsid w:val="00297B42"/>
    <w:rsid w:val="002A0095"/>
    <w:rsid w:val="002A0780"/>
    <w:rsid w:val="002A08E5"/>
    <w:rsid w:val="002A0D82"/>
    <w:rsid w:val="002A1A82"/>
    <w:rsid w:val="002A1F13"/>
    <w:rsid w:val="002A24BD"/>
    <w:rsid w:val="002A2B0C"/>
    <w:rsid w:val="002A2DAF"/>
    <w:rsid w:val="002A38F8"/>
    <w:rsid w:val="002A3A8C"/>
    <w:rsid w:val="002A42D7"/>
    <w:rsid w:val="002A4C4F"/>
    <w:rsid w:val="002A4C95"/>
    <w:rsid w:val="002A56DD"/>
    <w:rsid w:val="002A59A5"/>
    <w:rsid w:val="002A627A"/>
    <w:rsid w:val="002A758A"/>
    <w:rsid w:val="002A7734"/>
    <w:rsid w:val="002A7D53"/>
    <w:rsid w:val="002B022C"/>
    <w:rsid w:val="002B0296"/>
    <w:rsid w:val="002B0674"/>
    <w:rsid w:val="002B15D6"/>
    <w:rsid w:val="002B18DA"/>
    <w:rsid w:val="002B21C5"/>
    <w:rsid w:val="002B36D3"/>
    <w:rsid w:val="002B36E3"/>
    <w:rsid w:val="002B3B3E"/>
    <w:rsid w:val="002B4873"/>
    <w:rsid w:val="002B4CE3"/>
    <w:rsid w:val="002B5F6F"/>
    <w:rsid w:val="002B643D"/>
    <w:rsid w:val="002B7BA8"/>
    <w:rsid w:val="002C0306"/>
    <w:rsid w:val="002C03EA"/>
    <w:rsid w:val="002C07B1"/>
    <w:rsid w:val="002C1394"/>
    <w:rsid w:val="002C1549"/>
    <w:rsid w:val="002C277E"/>
    <w:rsid w:val="002C2DC7"/>
    <w:rsid w:val="002C36A5"/>
    <w:rsid w:val="002C3D1A"/>
    <w:rsid w:val="002C4544"/>
    <w:rsid w:val="002C47C4"/>
    <w:rsid w:val="002C4A61"/>
    <w:rsid w:val="002C4B10"/>
    <w:rsid w:val="002C6617"/>
    <w:rsid w:val="002C6B96"/>
    <w:rsid w:val="002C7079"/>
    <w:rsid w:val="002C70B4"/>
    <w:rsid w:val="002C718B"/>
    <w:rsid w:val="002C71A0"/>
    <w:rsid w:val="002C753A"/>
    <w:rsid w:val="002D0ACA"/>
    <w:rsid w:val="002D0EB2"/>
    <w:rsid w:val="002D193D"/>
    <w:rsid w:val="002D1C3D"/>
    <w:rsid w:val="002D2138"/>
    <w:rsid w:val="002D48F3"/>
    <w:rsid w:val="002D4AC2"/>
    <w:rsid w:val="002D544D"/>
    <w:rsid w:val="002D60E1"/>
    <w:rsid w:val="002D62B2"/>
    <w:rsid w:val="002D63BA"/>
    <w:rsid w:val="002D6C3D"/>
    <w:rsid w:val="002D7E5E"/>
    <w:rsid w:val="002D7E68"/>
    <w:rsid w:val="002E02CB"/>
    <w:rsid w:val="002E0372"/>
    <w:rsid w:val="002E1DEC"/>
    <w:rsid w:val="002E1F85"/>
    <w:rsid w:val="002E24D4"/>
    <w:rsid w:val="002E2BF5"/>
    <w:rsid w:val="002E2EF6"/>
    <w:rsid w:val="002E312A"/>
    <w:rsid w:val="002E3C1C"/>
    <w:rsid w:val="002E3ED9"/>
    <w:rsid w:val="002E40C7"/>
    <w:rsid w:val="002E42B3"/>
    <w:rsid w:val="002E50D9"/>
    <w:rsid w:val="002E5348"/>
    <w:rsid w:val="002E62C0"/>
    <w:rsid w:val="002E6CC1"/>
    <w:rsid w:val="002E6EB9"/>
    <w:rsid w:val="002E7330"/>
    <w:rsid w:val="002E75FA"/>
    <w:rsid w:val="002E7941"/>
    <w:rsid w:val="002F008A"/>
    <w:rsid w:val="002F1DB4"/>
    <w:rsid w:val="002F2D94"/>
    <w:rsid w:val="002F2F9B"/>
    <w:rsid w:val="002F3E70"/>
    <w:rsid w:val="002F4E46"/>
    <w:rsid w:val="002F5820"/>
    <w:rsid w:val="002F60D2"/>
    <w:rsid w:val="002F623B"/>
    <w:rsid w:val="002F7472"/>
    <w:rsid w:val="002F74A6"/>
    <w:rsid w:val="00301876"/>
    <w:rsid w:val="00301F78"/>
    <w:rsid w:val="0030208C"/>
    <w:rsid w:val="003028D0"/>
    <w:rsid w:val="00303192"/>
    <w:rsid w:val="00303AEA"/>
    <w:rsid w:val="00304375"/>
    <w:rsid w:val="0030457C"/>
    <w:rsid w:val="00304977"/>
    <w:rsid w:val="00304B2F"/>
    <w:rsid w:val="00304FDF"/>
    <w:rsid w:val="00305821"/>
    <w:rsid w:val="00305E11"/>
    <w:rsid w:val="00305FC5"/>
    <w:rsid w:val="00306C8A"/>
    <w:rsid w:val="003070BE"/>
    <w:rsid w:val="00307B0C"/>
    <w:rsid w:val="00307CE6"/>
    <w:rsid w:val="00307FD8"/>
    <w:rsid w:val="003102E2"/>
    <w:rsid w:val="00310748"/>
    <w:rsid w:val="0031090D"/>
    <w:rsid w:val="00310AF7"/>
    <w:rsid w:val="00310BAD"/>
    <w:rsid w:val="00310D65"/>
    <w:rsid w:val="00310E6A"/>
    <w:rsid w:val="00310E90"/>
    <w:rsid w:val="00312986"/>
    <w:rsid w:val="00312A7A"/>
    <w:rsid w:val="00312DA0"/>
    <w:rsid w:val="00312EAF"/>
    <w:rsid w:val="00313EA0"/>
    <w:rsid w:val="00314514"/>
    <w:rsid w:val="00315340"/>
    <w:rsid w:val="003155BE"/>
    <w:rsid w:val="00316123"/>
    <w:rsid w:val="0031746A"/>
    <w:rsid w:val="00317BBB"/>
    <w:rsid w:val="00317BE8"/>
    <w:rsid w:val="00317F4E"/>
    <w:rsid w:val="003210B4"/>
    <w:rsid w:val="003211F0"/>
    <w:rsid w:val="00321D05"/>
    <w:rsid w:val="00322861"/>
    <w:rsid w:val="00322A7F"/>
    <w:rsid w:val="00323F40"/>
    <w:rsid w:val="00324531"/>
    <w:rsid w:val="0032493B"/>
    <w:rsid w:val="0032538E"/>
    <w:rsid w:val="00325525"/>
    <w:rsid w:val="00325633"/>
    <w:rsid w:val="003260A2"/>
    <w:rsid w:val="003265BC"/>
    <w:rsid w:val="00327B71"/>
    <w:rsid w:val="003304E1"/>
    <w:rsid w:val="00330D79"/>
    <w:rsid w:val="00330EC7"/>
    <w:rsid w:val="00331743"/>
    <w:rsid w:val="003317D0"/>
    <w:rsid w:val="00331AF7"/>
    <w:rsid w:val="00331B9A"/>
    <w:rsid w:val="003324B9"/>
    <w:rsid w:val="00332A36"/>
    <w:rsid w:val="00333563"/>
    <w:rsid w:val="00333AD3"/>
    <w:rsid w:val="0033414D"/>
    <w:rsid w:val="00334A9B"/>
    <w:rsid w:val="00334F03"/>
    <w:rsid w:val="0033623E"/>
    <w:rsid w:val="00340198"/>
    <w:rsid w:val="003403F8"/>
    <w:rsid w:val="00340445"/>
    <w:rsid w:val="00340A37"/>
    <w:rsid w:val="00340DAB"/>
    <w:rsid w:val="00341ACF"/>
    <w:rsid w:val="00341C9A"/>
    <w:rsid w:val="00342326"/>
    <w:rsid w:val="00342888"/>
    <w:rsid w:val="00342A59"/>
    <w:rsid w:val="00342EFB"/>
    <w:rsid w:val="00343101"/>
    <w:rsid w:val="003433CF"/>
    <w:rsid w:val="00344BA2"/>
    <w:rsid w:val="00344C50"/>
    <w:rsid w:val="00344F8A"/>
    <w:rsid w:val="00345065"/>
    <w:rsid w:val="00345263"/>
    <w:rsid w:val="00345328"/>
    <w:rsid w:val="00345DBA"/>
    <w:rsid w:val="0034613B"/>
    <w:rsid w:val="00346517"/>
    <w:rsid w:val="003471A4"/>
    <w:rsid w:val="00350539"/>
    <w:rsid w:val="00350D27"/>
    <w:rsid w:val="00351342"/>
    <w:rsid w:val="00351FD7"/>
    <w:rsid w:val="00351FF8"/>
    <w:rsid w:val="00352E1C"/>
    <w:rsid w:val="00352F07"/>
    <w:rsid w:val="00353E9E"/>
    <w:rsid w:val="00355D0F"/>
    <w:rsid w:val="00355EF0"/>
    <w:rsid w:val="003561E2"/>
    <w:rsid w:val="00356602"/>
    <w:rsid w:val="00356EB2"/>
    <w:rsid w:val="003576AE"/>
    <w:rsid w:val="003609C2"/>
    <w:rsid w:val="00360B58"/>
    <w:rsid w:val="00361450"/>
    <w:rsid w:val="003615AB"/>
    <w:rsid w:val="00361E49"/>
    <w:rsid w:val="00362E8B"/>
    <w:rsid w:val="00362FD5"/>
    <w:rsid w:val="003630ED"/>
    <w:rsid w:val="0036337E"/>
    <w:rsid w:val="00363868"/>
    <w:rsid w:val="00363DA9"/>
    <w:rsid w:val="00363F25"/>
    <w:rsid w:val="0036415A"/>
    <w:rsid w:val="00364B40"/>
    <w:rsid w:val="00364C8D"/>
    <w:rsid w:val="00364E33"/>
    <w:rsid w:val="0036592E"/>
    <w:rsid w:val="00365F22"/>
    <w:rsid w:val="0036697D"/>
    <w:rsid w:val="00367429"/>
    <w:rsid w:val="003674FD"/>
    <w:rsid w:val="00367924"/>
    <w:rsid w:val="0037048C"/>
    <w:rsid w:val="00370586"/>
    <w:rsid w:val="00370C4A"/>
    <w:rsid w:val="0037123B"/>
    <w:rsid w:val="003718B8"/>
    <w:rsid w:val="0037492E"/>
    <w:rsid w:val="0037558D"/>
    <w:rsid w:val="00375A33"/>
    <w:rsid w:val="00375DAF"/>
    <w:rsid w:val="0037695D"/>
    <w:rsid w:val="00376D59"/>
    <w:rsid w:val="003770C0"/>
    <w:rsid w:val="003772E8"/>
    <w:rsid w:val="00377BFB"/>
    <w:rsid w:val="00377CE9"/>
    <w:rsid w:val="00380176"/>
    <w:rsid w:val="003801CB"/>
    <w:rsid w:val="003802AE"/>
    <w:rsid w:val="00380821"/>
    <w:rsid w:val="00380A66"/>
    <w:rsid w:val="00381F09"/>
    <w:rsid w:val="00381F4C"/>
    <w:rsid w:val="00382D38"/>
    <w:rsid w:val="00383416"/>
    <w:rsid w:val="00383499"/>
    <w:rsid w:val="00384113"/>
    <w:rsid w:val="003842B7"/>
    <w:rsid w:val="0038475F"/>
    <w:rsid w:val="00385716"/>
    <w:rsid w:val="00385A39"/>
    <w:rsid w:val="00385FE7"/>
    <w:rsid w:val="00386103"/>
    <w:rsid w:val="003862F8"/>
    <w:rsid w:val="003866AD"/>
    <w:rsid w:val="00387633"/>
    <w:rsid w:val="003876FA"/>
    <w:rsid w:val="003907DF"/>
    <w:rsid w:val="00391101"/>
    <w:rsid w:val="00391468"/>
    <w:rsid w:val="0039155D"/>
    <w:rsid w:val="00391793"/>
    <w:rsid w:val="00391986"/>
    <w:rsid w:val="0039291D"/>
    <w:rsid w:val="00392D31"/>
    <w:rsid w:val="003943FD"/>
    <w:rsid w:val="00395019"/>
    <w:rsid w:val="003951EF"/>
    <w:rsid w:val="00395875"/>
    <w:rsid w:val="00395CDA"/>
    <w:rsid w:val="003960A3"/>
    <w:rsid w:val="0039624F"/>
    <w:rsid w:val="00396260"/>
    <w:rsid w:val="00396A39"/>
    <w:rsid w:val="00396CEC"/>
    <w:rsid w:val="00397350"/>
    <w:rsid w:val="003977F5"/>
    <w:rsid w:val="003979C0"/>
    <w:rsid w:val="00397A2B"/>
    <w:rsid w:val="003A0061"/>
    <w:rsid w:val="003A00E8"/>
    <w:rsid w:val="003A0E46"/>
    <w:rsid w:val="003A0ECA"/>
    <w:rsid w:val="003A13C6"/>
    <w:rsid w:val="003A156F"/>
    <w:rsid w:val="003A1A83"/>
    <w:rsid w:val="003A24FA"/>
    <w:rsid w:val="003A2576"/>
    <w:rsid w:val="003A2B0C"/>
    <w:rsid w:val="003A33BF"/>
    <w:rsid w:val="003A3598"/>
    <w:rsid w:val="003A42FD"/>
    <w:rsid w:val="003A4316"/>
    <w:rsid w:val="003A44E4"/>
    <w:rsid w:val="003A4EBC"/>
    <w:rsid w:val="003A54A7"/>
    <w:rsid w:val="003A568F"/>
    <w:rsid w:val="003A5B6B"/>
    <w:rsid w:val="003A5E41"/>
    <w:rsid w:val="003A5F71"/>
    <w:rsid w:val="003A6385"/>
    <w:rsid w:val="003A64C6"/>
    <w:rsid w:val="003A65FA"/>
    <w:rsid w:val="003A6992"/>
    <w:rsid w:val="003A6C1A"/>
    <w:rsid w:val="003A7452"/>
    <w:rsid w:val="003A76D7"/>
    <w:rsid w:val="003B0008"/>
    <w:rsid w:val="003B052D"/>
    <w:rsid w:val="003B08C3"/>
    <w:rsid w:val="003B0B87"/>
    <w:rsid w:val="003B0E16"/>
    <w:rsid w:val="003B1171"/>
    <w:rsid w:val="003B13E1"/>
    <w:rsid w:val="003B1BF0"/>
    <w:rsid w:val="003B1F58"/>
    <w:rsid w:val="003B1FF8"/>
    <w:rsid w:val="003B2313"/>
    <w:rsid w:val="003B29DB"/>
    <w:rsid w:val="003B2AD8"/>
    <w:rsid w:val="003B33DD"/>
    <w:rsid w:val="003B3590"/>
    <w:rsid w:val="003B3704"/>
    <w:rsid w:val="003B3A49"/>
    <w:rsid w:val="003B3D76"/>
    <w:rsid w:val="003B4B0B"/>
    <w:rsid w:val="003B4DD1"/>
    <w:rsid w:val="003B50DB"/>
    <w:rsid w:val="003B5546"/>
    <w:rsid w:val="003B5820"/>
    <w:rsid w:val="003B6B4D"/>
    <w:rsid w:val="003B7168"/>
    <w:rsid w:val="003B7374"/>
    <w:rsid w:val="003B7383"/>
    <w:rsid w:val="003C082E"/>
    <w:rsid w:val="003C0D59"/>
    <w:rsid w:val="003C1203"/>
    <w:rsid w:val="003C144D"/>
    <w:rsid w:val="003C1781"/>
    <w:rsid w:val="003C2052"/>
    <w:rsid w:val="003C2B58"/>
    <w:rsid w:val="003C3BC8"/>
    <w:rsid w:val="003C3CBA"/>
    <w:rsid w:val="003C437F"/>
    <w:rsid w:val="003C4970"/>
    <w:rsid w:val="003C5FBF"/>
    <w:rsid w:val="003C67F5"/>
    <w:rsid w:val="003C6EF5"/>
    <w:rsid w:val="003C701E"/>
    <w:rsid w:val="003C750B"/>
    <w:rsid w:val="003C771A"/>
    <w:rsid w:val="003C7F0E"/>
    <w:rsid w:val="003D058F"/>
    <w:rsid w:val="003D0ABF"/>
    <w:rsid w:val="003D271D"/>
    <w:rsid w:val="003D27A9"/>
    <w:rsid w:val="003D2B76"/>
    <w:rsid w:val="003D2D72"/>
    <w:rsid w:val="003D2EBB"/>
    <w:rsid w:val="003D314F"/>
    <w:rsid w:val="003D3587"/>
    <w:rsid w:val="003D43D3"/>
    <w:rsid w:val="003D4BDB"/>
    <w:rsid w:val="003D5A55"/>
    <w:rsid w:val="003D6482"/>
    <w:rsid w:val="003D6884"/>
    <w:rsid w:val="003D6F4A"/>
    <w:rsid w:val="003D76D5"/>
    <w:rsid w:val="003E00C9"/>
    <w:rsid w:val="003E13E9"/>
    <w:rsid w:val="003E16CC"/>
    <w:rsid w:val="003E171F"/>
    <w:rsid w:val="003E1A5E"/>
    <w:rsid w:val="003E1A7C"/>
    <w:rsid w:val="003E2891"/>
    <w:rsid w:val="003E2C48"/>
    <w:rsid w:val="003E2CF1"/>
    <w:rsid w:val="003E2F3C"/>
    <w:rsid w:val="003E35CF"/>
    <w:rsid w:val="003E39AE"/>
    <w:rsid w:val="003E50BA"/>
    <w:rsid w:val="003E52AA"/>
    <w:rsid w:val="003E5C16"/>
    <w:rsid w:val="003E68B0"/>
    <w:rsid w:val="003E6F3A"/>
    <w:rsid w:val="003E7171"/>
    <w:rsid w:val="003E7ABF"/>
    <w:rsid w:val="003E7E2E"/>
    <w:rsid w:val="003E7F20"/>
    <w:rsid w:val="003F02CA"/>
    <w:rsid w:val="003F02EB"/>
    <w:rsid w:val="003F0BD2"/>
    <w:rsid w:val="003F0EA1"/>
    <w:rsid w:val="003F0EB7"/>
    <w:rsid w:val="003F1088"/>
    <w:rsid w:val="003F160A"/>
    <w:rsid w:val="003F16C0"/>
    <w:rsid w:val="003F17D0"/>
    <w:rsid w:val="003F1E3C"/>
    <w:rsid w:val="003F1FED"/>
    <w:rsid w:val="003F29EB"/>
    <w:rsid w:val="003F3405"/>
    <w:rsid w:val="003F34C4"/>
    <w:rsid w:val="003F3805"/>
    <w:rsid w:val="003F397B"/>
    <w:rsid w:val="003F3BAA"/>
    <w:rsid w:val="003F3DA2"/>
    <w:rsid w:val="003F472C"/>
    <w:rsid w:val="003F5447"/>
    <w:rsid w:val="003F57E9"/>
    <w:rsid w:val="003F7A32"/>
    <w:rsid w:val="003F7AE0"/>
    <w:rsid w:val="004000AB"/>
    <w:rsid w:val="00400107"/>
    <w:rsid w:val="0040063C"/>
    <w:rsid w:val="00401CCF"/>
    <w:rsid w:val="00402929"/>
    <w:rsid w:val="00402AC1"/>
    <w:rsid w:val="0040317F"/>
    <w:rsid w:val="00403767"/>
    <w:rsid w:val="0040415B"/>
    <w:rsid w:val="004049CF"/>
    <w:rsid w:val="004057B6"/>
    <w:rsid w:val="00406629"/>
    <w:rsid w:val="00406855"/>
    <w:rsid w:val="00406A6B"/>
    <w:rsid w:val="00406BC5"/>
    <w:rsid w:val="00406F9A"/>
    <w:rsid w:val="00406F9B"/>
    <w:rsid w:val="004070F6"/>
    <w:rsid w:val="00407BC5"/>
    <w:rsid w:val="00410BAA"/>
    <w:rsid w:val="004113D3"/>
    <w:rsid w:val="00411481"/>
    <w:rsid w:val="00411A85"/>
    <w:rsid w:val="00411CC6"/>
    <w:rsid w:val="0041350D"/>
    <w:rsid w:val="00413743"/>
    <w:rsid w:val="00413883"/>
    <w:rsid w:val="00413EFB"/>
    <w:rsid w:val="0041406C"/>
    <w:rsid w:val="004141B1"/>
    <w:rsid w:val="00414E01"/>
    <w:rsid w:val="004150CC"/>
    <w:rsid w:val="00415654"/>
    <w:rsid w:val="004156F6"/>
    <w:rsid w:val="00415AFF"/>
    <w:rsid w:val="00416462"/>
    <w:rsid w:val="00416C8E"/>
    <w:rsid w:val="004179E5"/>
    <w:rsid w:val="00417F05"/>
    <w:rsid w:val="00420288"/>
    <w:rsid w:val="004206BC"/>
    <w:rsid w:val="0042167E"/>
    <w:rsid w:val="004218C4"/>
    <w:rsid w:val="00421B49"/>
    <w:rsid w:val="0042245A"/>
    <w:rsid w:val="0042315B"/>
    <w:rsid w:val="004248E3"/>
    <w:rsid w:val="00424A21"/>
    <w:rsid w:val="004252D4"/>
    <w:rsid w:val="00425460"/>
    <w:rsid w:val="004259D6"/>
    <w:rsid w:val="00425B3D"/>
    <w:rsid w:val="004272A0"/>
    <w:rsid w:val="004278CD"/>
    <w:rsid w:val="00427D55"/>
    <w:rsid w:val="00427F74"/>
    <w:rsid w:val="00430958"/>
    <w:rsid w:val="00430FD6"/>
    <w:rsid w:val="00431790"/>
    <w:rsid w:val="00432261"/>
    <w:rsid w:val="00432785"/>
    <w:rsid w:val="00432858"/>
    <w:rsid w:val="00432D17"/>
    <w:rsid w:val="00432EC1"/>
    <w:rsid w:val="00433125"/>
    <w:rsid w:val="0043318A"/>
    <w:rsid w:val="004334D1"/>
    <w:rsid w:val="004335FF"/>
    <w:rsid w:val="00433D0B"/>
    <w:rsid w:val="00434311"/>
    <w:rsid w:val="00434525"/>
    <w:rsid w:val="00434C1B"/>
    <w:rsid w:val="004351E2"/>
    <w:rsid w:val="00435FD9"/>
    <w:rsid w:val="00436064"/>
    <w:rsid w:val="00436961"/>
    <w:rsid w:val="00437D45"/>
    <w:rsid w:val="00437EAC"/>
    <w:rsid w:val="004408C8"/>
    <w:rsid w:val="004408F1"/>
    <w:rsid w:val="00440A2F"/>
    <w:rsid w:val="0044331E"/>
    <w:rsid w:val="0044445F"/>
    <w:rsid w:val="004445B3"/>
    <w:rsid w:val="00444698"/>
    <w:rsid w:val="00444B99"/>
    <w:rsid w:val="00445AEF"/>
    <w:rsid w:val="00445B10"/>
    <w:rsid w:val="00445E85"/>
    <w:rsid w:val="004468FD"/>
    <w:rsid w:val="00446DF4"/>
    <w:rsid w:val="00446EDA"/>
    <w:rsid w:val="00447057"/>
    <w:rsid w:val="004473AA"/>
    <w:rsid w:val="00447E9E"/>
    <w:rsid w:val="004504E5"/>
    <w:rsid w:val="00451245"/>
    <w:rsid w:val="00451F94"/>
    <w:rsid w:val="00453670"/>
    <w:rsid w:val="0045499D"/>
    <w:rsid w:val="00454E7D"/>
    <w:rsid w:val="0045515E"/>
    <w:rsid w:val="0045667A"/>
    <w:rsid w:val="00457E1E"/>
    <w:rsid w:val="004610BD"/>
    <w:rsid w:val="004613D9"/>
    <w:rsid w:val="00461720"/>
    <w:rsid w:val="004620D7"/>
    <w:rsid w:val="004628BC"/>
    <w:rsid w:val="00463089"/>
    <w:rsid w:val="004636DC"/>
    <w:rsid w:val="0046391C"/>
    <w:rsid w:val="00463954"/>
    <w:rsid w:val="00463C5B"/>
    <w:rsid w:val="00464A5C"/>
    <w:rsid w:val="00465250"/>
    <w:rsid w:val="004652A7"/>
    <w:rsid w:val="00465796"/>
    <w:rsid w:val="00465ACA"/>
    <w:rsid w:val="00465F7A"/>
    <w:rsid w:val="004664BB"/>
    <w:rsid w:val="0046687B"/>
    <w:rsid w:val="00466ED4"/>
    <w:rsid w:val="0046729D"/>
    <w:rsid w:val="00467911"/>
    <w:rsid w:val="00467A0B"/>
    <w:rsid w:val="0047056C"/>
    <w:rsid w:val="004706F5"/>
    <w:rsid w:val="004707F4"/>
    <w:rsid w:val="00470AE9"/>
    <w:rsid w:val="0047137C"/>
    <w:rsid w:val="0047165F"/>
    <w:rsid w:val="004718FB"/>
    <w:rsid w:val="00471B1A"/>
    <w:rsid w:val="00472E96"/>
    <w:rsid w:val="00472F57"/>
    <w:rsid w:val="00473142"/>
    <w:rsid w:val="004738EC"/>
    <w:rsid w:val="00473E0F"/>
    <w:rsid w:val="00475BE0"/>
    <w:rsid w:val="0047687A"/>
    <w:rsid w:val="00477088"/>
    <w:rsid w:val="00480968"/>
    <w:rsid w:val="00480BE7"/>
    <w:rsid w:val="00480CF3"/>
    <w:rsid w:val="004810AD"/>
    <w:rsid w:val="004811B6"/>
    <w:rsid w:val="0048156B"/>
    <w:rsid w:val="004828B3"/>
    <w:rsid w:val="0048351E"/>
    <w:rsid w:val="00483721"/>
    <w:rsid w:val="00483908"/>
    <w:rsid w:val="0048420F"/>
    <w:rsid w:val="00484AB2"/>
    <w:rsid w:val="004855EB"/>
    <w:rsid w:val="004857E4"/>
    <w:rsid w:val="00485ACC"/>
    <w:rsid w:val="00485CC7"/>
    <w:rsid w:val="00486456"/>
    <w:rsid w:val="00486A5F"/>
    <w:rsid w:val="00490CCA"/>
    <w:rsid w:val="00491EC1"/>
    <w:rsid w:val="00492D7C"/>
    <w:rsid w:val="004931A8"/>
    <w:rsid w:val="0049406C"/>
    <w:rsid w:val="004940DA"/>
    <w:rsid w:val="0049412F"/>
    <w:rsid w:val="00494E91"/>
    <w:rsid w:val="00495513"/>
    <w:rsid w:val="00496815"/>
    <w:rsid w:val="004974B7"/>
    <w:rsid w:val="004A081D"/>
    <w:rsid w:val="004A0A60"/>
    <w:rsid w:val="004A1EC4"/>
    <w:rsid w:val="004A2152"/>
    <w:rsid w:val="004A2D50"/>
    <w:rsid w:val="004A31FE"/>
    <w:rsid w:val="004A3A7D"/>
    <w:rsid w:val="004A3D38"/>
    <w:rsid w:val="004A3F68"/>
    <w:rsid w:val="004A42C0"/>
    <w:rsid w:val="004A4D96"/>
    <w:rsid w:val="004A51A2"/>
    <w:rsid w:val="004A5ABA"/>
    <w:rsid w:val="004A685B"/>
    <w:rsid w:val="004A6C65"/>
    <w:rsid w:val="004B0580"/>
    <w:rsid w:val="004B05C1"/>
    <w:rsid w:val="004B0F87"/>
    <w:rsid w:val="004B0FB8"/>
    <w:rsid w:val="004B183D"/>
    <w:rsid w:val="004B1A5E"/>
    <w:rsid w:val="004B1AE9"/>
    <w:rsid w:val="004B1D99"/>
    <w:rsid w:val="004B356D"/>
    <w:rsid w:val="004B40AD"/>
    <w:rsid w:val="004B5195"/>
    <w:rsid w:val="004B52F1"/>
    <w:rsid w:val="004B5555"/>
    <w:rsid w:val="004B5642"/>
    <w:rsid w:val="004B5F89"/>
    <w:rsid w:val="004B7643"/>
    <w:rsid w:val="004B7DE0"/>
    <w:rsid w:val="004B7F3D"/>
    <w:rsid w:val="004B7F99"/>
    <w:rsid w:val="004C06FD"/>
    <w:rsid w:val="004C076D"/>
    <w:rsid w:val="004C14F1"/>
    <w:rsid w:val="004C1EB0"/>
    <w:rsid w:val="004C300F"/>
    <w:rsid w:val="004C324F"/>
    <w:rsid w:val="004C3395"/>
    <w:rsid w:val="004C33F6"/>
    <w:rsid w:val="004C39F1"/>
    <w:rsid w:val="004C4094"/>
    <w:rsid w:val="004C5D10"/>
    <w:rsid w:val="004C5E05"/>
    <w:rsid w:val="004C6F7D"/>
    <w:rsid w:val="004C72AD"/>
    <w:rsid w:val="004C7585"/>
    <w:rsid w:val="004C7836"/>
    <w:rsid w:val="004C7D0C"/>
    <w:rsid w:val="004D0804"/>
    <w:rsid w:val="004D092F"/>
    <w:rsid w:val="004D0C9F"/>
    <w:rsid w:val="004D182C"/>
    <w:rsid w:val="004D2070"/>
    <w:rsid w:val="004D294D"/>
    <w:rsid w:val="004D2B9C"/>
    <w:rsid w:val="004D3651"/>
    <w:rsid w:val="004D451C"/>
    <w:rsid w:val="004D4637"/>
    <w:rsid w:val="004D4F15"/>
    <w:rsid w:val="004D507E"/>
    <w:rsid w:val="004D50BE"/>
    <w:rsid w:val="004D5689"/>
    <w:rsid w:val="004D5C54"/>
    <w:rsid w:val="004D62D2"/>
    <w:rsid w:val="004D68DD"/>
    <w:rsid w:val="004D749F"/>
    <w:rsid w:val="004E019C"/>
    <w:rsid w:val="004E0302"/>
    <w:rsid w:val="004E03DF"/>
    <w:rsid w:val="004E09E3"/>
    <w:rsid w:val="004E1960"/>
    <w:rsid w:val="004E3A6E"/>
    <w:rsid w:val="004E3B3B"/>
    <w:rsid w:val="004E3E95"/>
    <w:rsid w:val="004E4102"/>
    <w:rsid w:val="004E4280"/>
    <w:rsid w:val="004E5DEC"/>
    <w:rsid w:val="004E6580"/>
    <w:rsid w:val="004E669D"/>
    <w:rsid w:val="004E6A8D"/>
    <w:rsid w:val="004E6EAD"/>
    <w:rsid w:val="004F039F"/>
    <w:rsid w:val="004F080C"/>
    <w:rsid w:val="004F0BE9"/>
    <w:rsid w:val="004F2570"/>
    <w:rsid w:val="004F304F"/>
    <w:rsid w:val="004F3266"/>
    <w:rsid w:val="004F3698"/>
    <w:rsid w:val="004F3D51"/>
    <w:rsid w:val="004F499E"/>
    <w:rsid w:val="004F5151"/>
    <w:rsid w:val="004F559D"/>
    <w:rsid w:val="004F5871"/>
    <w:rsid w:val="004F5914"/>
    <w:rsid w:val="004F617B"/>
    <w:rsid w:val="004F6F86"/>
    <w:rsid w:val="004F6FD9"/>
    <w:rsid w:val="004F702B"/>
    <w:rsid w:val="00500052"/>
    <w:rsid w:val="0050054F"/>
    <w:rsid w:val="0050087C"/>
    <w:rsid w:val="00501189"/>
    <w:rsid w:val="005012A7"/>
    <w:rsid w:val="0050159A"/>
    <w:rsid w:val="005016C0"/>
    <w:rsid w:val="005025E8"/>
    <w:rsid w:val="005035F8"/>
    <w:rsid w:val="0050378F"/>
    <w:rsid w:val="005044D8"/>
    <w:rsid w:val="005047B6"/>
    <w:rsid w:val="0050505A"/>
    <w:rsid w:val="00505485"/>
    <w:rsid w:val="00505EC9"/>
    <w:rsid w:val="005062E9"/>
    <w:rsid w:val="00506764"/>
    <w:rsid w:val="00506F9B"/>
    <w:rsid w:val="005074F2"/>
    <w:rsid w:val="0050777A"/>
    <w:rsid w:val="00507BD1"/>
    <w:rsid w:val="00507C6E"/>
    <w:rsid w:val="00510234"/>
    <w:rsid w:val="00510D2D"/>
    <w:rsid w:val="00511F3E"/>
    <w:rsid w:val="00513464"/>
    <w:rsid w:val="00513789"/>
    <w:rsid w:val="005138FC"/>
    <w:rsid w:val="0051438A"/>
    <w:rsid w:val="00514D7C"/>
    <w:rsid w:val="005150AE"/>
    <w:rsid w:val="00515312"/>
    <w:rsid w:val="005159BE"/>
    <w:rsid w:val="005161E5"/>
    <w:rsid w:val="00516586"/>
    <w:rsid w:val="0051674A"/>
    <w:rsid w:val="00516BAB"/>
    <w:rsid w:val="00516DAE"/>
    <w:rsid w:val="005176A1"/>
    <w:rsid w:val="005205D5"/>
    <w:rsid w:val="00520788"/>
    <w:rsid w:val="00520EA0"/>
    <w:rsid w:val="0052149E"/>
    <w:rsid w:val="005218EE"/>
    <w:rsid w:val="00522515"/>
    <w:rsid w:val="005227BE"/>
    <w:rsid w:val="00523068"/>
    <w:rsid w:val="00523081"/>
    <w:rsid w:val="0052405B"/>
    <w:rsid w:val="005245FE"/>
    <w:rsid w:val="0052471F"/>
    <w:rsid w:val="005247BB"/>
    <w:rsid w:val="00524916"/>
    <w:rsid w:val="00524CF3"/>
    <w:rsid w:val="00524FCD"/>
    <w:rsid w:val="00525436"/>
    <w:rsid w:val="00525A08"/>
    <w:rsid w:val="00525C32"/>
    <w:rsid w:val="005263A6"/>
    <w:rsid w:val="00526B99"/>
    <w:rsid w:val="00526C5B"/>
    <w:rsid w:val="005271EA"/>
    <w:rsid w:val="0052740C"/>
    <w:rsid w:val="00527D2F"/>
    <w:rsid w:val="00527F4E"/>
    <w:rsid w:val="00527F56"/>
    <w:rsid w:val="005304ED"/>
    <w:rsid w:val="005312B6"/>
    <w:rsid w:val="00531439"/>
    <w:rsid w:val="005314C7"/>
    <w:rsid w:val="00531BCC"/>
    <w:rsid w:val="005320BA"/>
    <w:rsid w:val="005320BB"/>
    <w:rsid w:val="0053276A"/>
    <w:rsid w:val="005328F9"/>
    <w:rsid w:val="005329C6"/>
    <w:rsid w:val="00532B15"/>
    <w:rsid w:val="00532D4A"/>
    <w:rsid w:val="00532F46"/>
    <w:rsid w:val="00533BB1"/>
    <w:rsid w:val="00535A3B"/>
    <w:rsid w:val="00535C47"/>
    <w:rsid w:val="00537BDA"/>
    <w:rsid w:val="005400AF"/>
    <w:rsid w:val="005406F1"/>
    <w:rsid w:val="00540764"/>
    <w:rsid w:val="00540BCA"/>
    <w:rsid w:val="00541043"/>
    <w:rsid w:val="00541554"/>
    <w:rsid w:val="0054156E"/>
    <w:rsid w:val="005419E4"/>
    <w:rsid w:val="00543258"/>
    <w:rsid w:val="0054395B"/>
    <w:rsid w:val="00545830"/>
    <w:rsid w:val="0054585E"/>
    <w:rsid w:val="00546F38"/>
    <w:rsid w:val="005471A7"/>
    <w:rsid w:val="00550C96"/>
    <w:rsid w:val="005510F9"/>
    <w:rsid w:val="00551508"/>
    <w:rsid w:val="00552322"/>
    <w:rsid w:val="00552400"/>
    <w:rsid w:val="005534A8"/>
    <w:rsid w:val="0055405A"/>
    <w:rsid w:val="005540E2"/>
    <w:rsid w:val="00554EEA"/>
    <w:rsid w:val="00555114"/>
    <w:rsid w:val="00556378"/>
    <w:rsid w:val="005570AE"/>
    <w:rsid w:val="005570FB"/>
    <w:rsid w:val="005571C5"/>
    <w:rsid w:val="005571D4"/>
    <w:rsid w:val="005572A0"/>
    <w:rsid w:val="00560104"/>
    <w:rsid w:val="00560640"/>
    <w:rsid w:val="00561275"/>
    <w:rsid w:val="00561A0C"/>
    <w:rsid w:val="00561E48"/>
    <w:rsid w:val="0056254A"/>
    <w:rsid w:val="00562FAA"/>
    <w:rsid w:val="0056328D"/>
    <w:rsid w:val="00564A6E"/>
    <w:rsid w:val="00564AC4"/>
    <w:rsid w:val="00564CED"/>
    <w:rsid w:val="00564F7C"/>
    <w:rsid w:val="005653BF"/>
    <w:rsid w:val="0056589E"/>
    <w:rsid w:val="005658E1"/>
    <w:rsid w:val="005666BB"/>
    <w:rsid w:val="00566866"/>
    <w:rsid w:val="005679CB"/>
    <w:rsid w:val="00567AB0"/>
    <w:rsid w:val="0057009B"/>
    <w:rsid w:val="00570D6A"/>
    <w:rsid w:val="005719BC"/>
    <w:rsid w:val="00571A97"/>
    <w:rsid w:val="00572011"/>
    <w:rsid w:val="005731EB"/>
    <w:rsid w:val="00573E66"/>
    <w:rsid w:val="005745DA"/>
    <w:rsid w:val="00574EBF"/>
    <w:rsid w:val="00574F0D"/>
    <w:rsid w:val="00575BE2"/>
    <w:rsid w:val="00576140"/>
    <w:rsid w:val="00576341"/>
    <w:rsid w:val="00576515"/>
    <w:rsid w:val="00576CF8"/>
    <w:rsid w:val="00577078"/>
    <w:rsid w:val="00577F00"/>
    <w:rsid w:val="005804F1"/>
    <w:rsid w:val="00580F20"/>
    <w:rsid w:val="0058199C"/>
    <w:rsid w:val="005819D2"/>
    <w:rsid w:val="00583392"/>
    <w:rsid w:val="005834D9"/>
    <w:rsid w:val="005834E5"/>
    <w:rsid w:val="005836D9"/>
    <w:rsid w:val="0058388A"/>
    <w:rsid w:val="00583B34"/>
    <w:rsid w:val="005843D9"/>
    <w:rsid w:val="005844E3"/>
    <w:rsid w:val="005851FE"/>
    <w:rsid w:val="00585CF1"/>
    <w:rsid w:val="00586EDC"/>
    <w:rsid w:val="00586EE4"/>
    <w:rsid w:val="00586FFE"/>
    <w:rsid w:val="00587280"/>
    <w:rsid w:val="00587AFA"/>
    <w:rsid w:val="0059003D"/>
    <w:rsid w:val="005929EE"/>
    <w:rsid w:val="005933BF"/>
    <w:rsid w:val="0059376B"/>
    <w:rsid w:val="00593934"/>
    <w:rsid w:val="00593C22"/>
    <w:rsid w:val="00594055"/>
    <w:rsid w:val="00595A4D"/>
    <w:rsid w:val="00595BC9"/>
    <w:rsid w:val="005964CD"/>
    <w:rsid w:val="00597E63"/>
    <w:rsid w:val="005A06A3"/>
    <w:rsid w:val="005A1E7F"/>
    <w:rsid w:val="005A1EF9"/>
    <w:rsid w:val="005A2086"/>
    <w:rsid w:val="005A32E3"/>
    <w:rsid w:val="005A34CC"/>
    <w:rsid w:val="005A3A6B"/>
    <w:rsid w:val="005A3ABE"/>
    <w:rsid w:val="005A3C13"/>
    <w:rsid w:val="005A3DA1"/>
    <w:rsid w:val="005A44F7"/>
    <w:rsid w:val="005A4A39"/>
    <w:rsid w:val="005A4AA6"/>
    <w:rsid w:val="005A4D17"/>
    <w:rsid w:val="005A57E8"/>
    <w:rsid w:val="005A595B"/>
    <w:rsid w:val="005A7168"/>
    <w:rsid w:val="005A7AEC"/>
    <w:rsid w:val="005B03AB"/>
    <w:rsid w:val="005B08FF"/>
    <w:rsid w:val="005B2A5E"/>
    <w:rsid w:val="005B2C2F"/>
    <w:rsid w:val="005B2F79"/>
    <w:rsid w:val="005B3730"/>
    <w:rsid w:val="005B4205"/>
    <w:rsid w:val="005B474F"/>
    <w:rsid w:val="005B4973"/>
    <w:rsid w:val="005B4CD6"/>
    <w:rsid w:val="005B645E"/>
    <w:rsid w:val="005B66E0"/>
    <w:rsid w:val="005B71C2"/>
    <w:rsid w:val="005B7717"/>
    <w:rsid w:val="005B7B59"/>
    <w:rsid w:val="005B7B60"/>
    <w:rsid w:val="005C08D8"/>
    <w:rsid w:val="005C0965"/>
    <w:rsid w:val="005C0A17"/>
    <w:rsid w:val="005C1111"/>
    <w:rsid w:val="005C132B"/>
    <w:rsid w:val="005C1ADE"/>
    <w:rsid w:val="005C1CE2"/>
    <w:rsid w:val="005C1D8D"/>
    <w:rsid w:val="005C2720"/>
    <w:rsid w:val="005C2ABF"/>
    <w:rsid w:val="005C2D9F"/>
    <w:rsid w:val="005C3695"/>
    <w:rsid w:val="005C3B1D"/>
    <w:rsid w:val="005C45AA"/>
    <w:rsid w:val="005C531C"/>
    <w:rsid w:val="005C5353"/>
    <w:rsid w:val="005C69D0"/>
    <w:rsid w:val="005C6FA5"/>
    <w:rsid w:val="005D1A19"/>
    <w:rsid w:val="005D1AC9"/>
    <w:rsid w:val="005D1B38"/>
    <w:rsid w:val="005D388B"/>
    <w:rsid w:val="005D3E75"/>
    <w:rsid w:val="005D41CB"/>
    <w:rsid w:val="005D442F"/>
    <w:rsid w:val="005D470E"/>
    <w:rsid w:val="005D4832"/>
    <w:rsid w:val="005D56D6"/>
    <w:rsid w:val="005D72A5"/>
    <w:rsid w:val="005D7E9A"/>
    <w:rsid w:val="005E079F"/>
    <w:rsid w:val="005E15A4"/>
    <w:rsid w:val="005E1D09"/>
    <w:rsid w:val="005E2042"/>
    <w:rsid w:val="005E26FA"/>
    <w:rsid w:val="005E2D6B"/>
    <w:rsid w:val="005E2DDC"/>
    <w:rsid w:val="005E3765"/>
    <w:rsid w:val="005E448D"/>
    <w:rsid w:val="005E50D4"/>
    <w:rsid w:val="005E69B6"/>
    <w:rsid w:val="005E709E"/>
    <w:rsid w:val="005E7F60"/>
    <w:rsid w:val="005E7FE3"/>
    <w:rsid w:val="005F03C8"/>
    <w:rsid w:val="005F0749"/>
    <w:rsid w:val="005F194E"/>
    <w:rsid w:val="005F3019"/>
    <w:rsid w:val="005F45AD"/>
    <w:rsid w:val="005F4690"/>
    <w:rsid w:val="005F4936"/>
    <w:rsid w:val="005F4AF0"/>
    <w:rsid w:val="005F4F9F"/>
    <w:rsid w:val="005F5377"/>
    <w:rsid w:val="005F5855"/>
    <w:rsid w:val="005F5A11"/>
    <w:rsid w:val="005F5B20"/>
    <w:rsid w:val="005F5D76"/>
    <w:rsid w:val="005F5E0C"/>
    <w:rsid w:val="005F5F05"/>
    <w:rsid w:val="005F6484"/>
    <w:rsid w:val="005F655D"/>
    <w:rsid w:val="005F6B9E"/>
    <w:rsid w:val="005F6BA6"/>
    <w:rsid w:val="005F6DA4"/>
    <w:rsid w:val="005F71C7"/>
    <w:rsid w:val="006000F3"/>
    <w:rsid w:val="0060109A"/>
    <w:rsid w:val="00601535"/>
    <w:rsid w:val="00601C84"/>
    <w:rsid w:val="00602570"/>
    <w:rsid w:val="0060294C"/>
    <w:rsid w:val="00602BAE"/>
    <w:rsid w:val="00603091"/>
    <w:rsid w:val="00603EAC"/>
    <w:rsid w:val="00603F2D"/>
    <w:rsid w:val="00604263"/>
    <w:rsid w:val="006046DF"/>
    <w:rsid w:val="00605ABB"/>
    <w:rsid w:val="0060645C"/>
    <w:rsid w:val="00606AA9"/>
    <w:rsid w:val="0060704C"/>
    <w:rsid w:val="00607F40"/>
    <w:rsid w:val="006100BD"/>
    <w:rsid w:val="00610A3A"/>
    <w:rsid w:val="006116D3"/>
    <w:rsid w:val="00612206"/>
    <w:rsid w:val="0061228D"/>
    <w:rsid w:val="00612B31"/>
    <w:rsid w:val="006132A4"/>
    <w:rsid w:val="006136C8"/>
    <w:rsid w:val="006136F9"/>
    <w:rsid w:val="00613D41"/>
    <w:rsid w:val="00613E55"/>
    <w:rsid w:val="00614F6B"/>
    <w:rsid w:val="00614F95"/>
    <w:rsid w:val="006151CE"/>
    <w:rsid w:val="0061586A"/>
    <w:rsid w:val="00615A81"/>
    <w:rsid w:val="00615D8A"/>
    <w:rsid w:val="0061630C"/>
    <w:rsid w:val="00616E2F"/>
    <w:rsid w:val="00616FCA"/>
    <w:rsid w:val="00617164"/>
    <w:rsid w:val="006177BC"/>
    <w:rsid w:val="006177FB"/>
    <w:rsid w:val="0062027B"/>
    <w:rsid w:val="00620AB1"/>
    <w:rsid w:val="00620B76"/>
    <w:rsid w:val="00620B98"/>
    <w:rsid w:val="006211B6"/>
    <w:rsid w:val="00622953"/>
    <w:rsid w:val="0062330E"/>
    <w:rsid w:val="00624551"/>
    <w:rsid w:val="00625D87"/>
    <w:rsid w:val="00625EE9"/>
    <w:rsid w:val="00625F61"/>
    <w:rsid w:val="00626363"/>
    <w:rsid w:val="00626ADE"/>
    <w:rsid w:val="00627508"/>
    <w:rsid w:val="0062754B"/>
    <w:rsid w:val="006277B8"/>
    <w:rsid w:val="00627E5A"/>
    <w:rsid w:val="00627E8C"/>
    <w:rsid w:val="00630820"/>
    <w:rsid w:val="00630EBD"/>
    <w:rsid w:val="006318D7"/>
    <w:rsid w:val="00631E7B"/>
    <w:rsid w:val="006320C6"/>
    <w:rsid w:val="00632DDE"/>
    <w:rsid w:val="00633E35"/>
    <w:rsid w:val="00634654"/>
    <w:rsid w:val="00634D0A"/>
    <w:rsid w:val="006351B7"/>
    <w:rsid w:val="006359E0"/>
    <w:rsid w:val="00635BE6"/>
    <w:rsid w:val="00637029"/>
    <w:rsid w:val="00637816"/>
    <w:rsid w:val="00640620"/>
    <w:rsid w:val="006406E9"/>
    <w:rsid w:val="00640979"/>
    <w:rsid w:val="00640BD9"/>
    <w:rsid w:val="00642436"/>
    <w:rsid w:val="00642663"/>
    <w:rsid w:val="006431FB"/>
    <w:rsid w:val="00643284"/>
    <w:rsid w:val="006433DA"/>
    <w:rsid w:val="00643454"/>
    <w:rsid w:val="0064398B"/>
    <w:rsid w:val="00643AB6"/>
    <w:rsid w:val="00644974"/>
    <w:rsid w:val="0064499D"/>
    <w:rsid w:val="00645769"/>
    <w:rsid w:val="00646723"/>
    <w:rsid w:val="006467A9"/>
    <w:rsid w:val="00646FC5"/>
    <w:rsid w:val="00647068"/>
    <w:rsid w:val="0064732C"/>
    <w:rsid w:val="00647F0F"/>
    <w:rsid w:val="00650BB5"/>
    <w:rsid w:val="006515E3"/>
    <w:rsid w:val="00651859"/>
    <w:rsid w:val="00651F3B"/>
    <w:rsid w:val="00652854"/>
    <w:rsid w:val="00652969"/>
    <w:rsid w:val="006529C4"/>
    <w:rsid w:val="00652CDC"/>
    <w:rsid w:val="00652ECA"/>
    <w:rsid w:val="0065368C"/>
    <w:rsid w:val="006539D6"/>
    <w:rsid w:val="00655069"/>
    <w:rsid w:val="00655637"/>
    <w:rsid w:val="006560A5"/>
    <w:rsid w:val="006568E1"/>
    <w:rsid w:val="006568F6"/>
    <w:rsid w:val="00656AEC"/>
    <w:rsid w:val="00656B94"/>
    <w:rsid w:val="00657598"/>
    <w:rsid w:val="006578B9"/>
    <w:rsid w:val="00660662"/>
    <w:rsid w:val="00660B95"/>
    <w:rsid w:val="00661109"/>
    <w:rsid w:val="0066122A"/>
    <w:rsid w:val="00661843"/>
    <w:rsid w:val="0066239F"/>
    <w:rsid w:val="006623DC"/>
    <w:rsid w:val="006628ED"/>
    <w:rsid w:val="00662CE7"/>
    <w:rsid w:val="00663A9C"/>
    <w:rsid w:val="00663C34"/>
    <w:rsid w:val="006641F5"/>
    <w:rsid w:val="006641F9"/>
    <w:rsid w:val="006642DF"/>
    <w:rsid w:val="0066452D"/>
    <w:rsid w:val="006648C4"/>
    <w:rsid w:val="00664B29"/>
    <w:rsid w:val="006655CC"/>
    <w:rsid w:val="00666A2F"/>
    <w:rsid w:val="00666F72"/>
    <w:rsid w:val="00667561"/>
    <w:rsid w:val="00667BCE"/>
    <w:rsid w:val="00667C65"/>
    <w:rsid w:val="00667F25"/>
    <w:rsid w:val="00670A17"/>
    <w:rsid w:val="0067144D"/>
    <w:rsid w:val="006718B3"/>
    <w:rsid w:val="00671C2E"/>
    <w:rsid w:val="00671E00"/>
    <w:rsid w:val="00671EEE"/>
    <w:rsid w:val="006720D6"/>
    <w:rsid w:val="00672183"/>
    <w:rsid w:val="0067225A"/>
    <w:rsid w:val="00672848"/>
    <w:rsid w:val="00672FA8"/>
    <w:rsid w:val="00672FD4"/>
    <w:rsid w:val="0067326C"/>
    <w:rsid w:val="006736C1"/>
    <w:rsid w:val="00674056"/>
    <w:rsid w:val="00675A67"/>
    <w:rsid w:val="00675C1D"/>
    <w:rsid w:val="00676A86"/>
    <w:rsid w:val="00677450"/>
    <w:rsid w:val="00677819"/>
    <w:rsid w:val="0068035B"/>
    <w:rsid w:val="00680DA8"/>
    <w:rsid w:val="00681230"/>
    <w:rsid w:val="006821B7"/>
    <w:rsid w:val="0068236C"/>
    <w:rsid w:val="00683223"/>
    <w:rsid w:val="006834FE"/>
    <w:rsid w:val="006837AC"/>
    <w:rsid w:val="00683EAC"/>
    <w:rsid w:val="006840D7"/>
    <w:rsid w:val="00684244"/>
    <w:rsid w:val="006847D5"/>
    <w:rsid w:val="00684F7B"/>
    <w:rsid w:val="00685290"/>
    <w:rsid w:val="006856CA"/>
    <w:rsid w:val="00685E4B"/>
    <w:rsid w:val="006861E3"/>
    <w:rsid w:val="00686758"/>
    <w:rsid w:val="00686ABB"/>
    <w:rsid w:val="00686E7E"/>
    <w:rsid w:val="00687084"/>
    <w:rsid w:val="00687144"/>
    <w:rsid w:val="006873EE"/>
    <w:rsid w:val="0068768B"/>
    <w:rsid w:val="00687747"/>
    <w:rsid w:val="00687B1C"/>
    <w:rsid w:val="0069054C"/>
    <w:rsid w:val="00690D9C"/>
    <w:rsid w:val="00690F57"/>
    <w:rsid w:val="00691B3A"/>
    <w:rsid w:val="00691C07"/>
    <w:rsid w:val="006924B0"/>
    <w:rsid w:val="00692EF3"/>
    <w:rsid w:val="0069399D"/>
    <w:rsid w:val="00693F5D"/>
    <w:rsid w:val="0069494B"/>
    <w:rsid w:val="00694C6D"/>
    <w:rsid w:val="00694C77"/>
    <w:rsid w:val="00695C27"/>
    <w:rsid w:val="00696A80"/>
    <w:rsid w:val="00696E5B"/>
    <w:rsid w:val="00697ED6"/>
    <w:rsid w:val="006A00C2"/>
    <w:rsid w:val="006A00DD"/>
    <w:rsid w:val="006A047D"/>
    <w:rsid w:val="006A0862"/>
    <w:rsid w:val="006A1771"/>
    <w:rsid w:val="006A1E1D"/>
    <w:rsid w:val="006A21B5"/>
    <w:rsid w:val="006A22F8"/>
    <w:rsid w:val="006A2B89"/>
    <w:rsid w:val="006A312C"/>
    <w:rsid w:val="006A33C8"/>
    <w:rsid w:val="006A3609"/>
    <w:rsid w:val="006A543F"/>
    <w:rsid w:val="006A59C1"/>
    <w:rsid w:val="006A5ED7"/>
    <w:rsid w:val="006A6105"/>
    <w:rsid w:val="006A6AC3"/>
    <w:rsid w:val="006B0141"/>
    <w:rsid w:val="006B05DE"/>
    <w:rsid w:val="006B07A5"/>
    <w:rsid w:val="006B1250"/>
    <w:rsid w:val="006B1BC0"/>
    <w:rsid w:val="006B1F07"/>
    <w:rsid w:val="006B1F23"/>
    <w:rsid w:val="006B279D"/>
    <w:rsid w:val="006B299D"/>
    <w:rsid w:val="006B3207"/>
    <w:rsid w:val="006B3377"/>
    <w:rsid w:val="006B38C2"/>
    <w:rsid w:val="006B3B8E"/>
    <w:rsid w:val="006B3CFD"/>
    <w:rsid w:val="006B4454"/>
    <w:rsid w:val="006B4D4D"/>
    <w:rsid w:val="006B4D97"/>
    <w:rsid w:val="006B50AF"/>
    <w:rsid w:val="006B5308"/>
    <w:rsid w:val="006B56D3"/>
    <w:rsid w:val="006B585D"/>
    <w:rsid w:val="006B5C14"/>
    <w:rsid w:val="006B7076"/>
    <w:rsid w:val="006B7C74"/>
    <w:rsid w:val="006B7EAA"/>
    <w:rsid w:val="006C0099"/>
    <w:rsid w:val="006C0885"/>
    <w:rsid w:val="006C090D"/>
    <w:rsid w:val="006C139D"/>
    <w:rsid w:val="006C1A3F"/>
    <w:rsid w:val="006C1D08"/>
    <w:rsid w:val="006C36CA"/>
    <w:rsid w:val="006C389D"/>
    <w:rsid w:val="006C3B29"/>
    <w:rsid w:val="006C43CC"/>
    <w:rsid w:val="006C45C6"/>
    <w:rsid w:val="006C49AF"/>
    <w:rsid w:val="006C4FEA"/>
    <w:rsid w:val="006C596D"/>
    <w:rsid w:val="006C60D4"/>
    <w:rsid w:val="006C646F"/>
    <w:rsid w:val="006C7FA6"/>
    <w:rsid w:val="006D078E"/>
    <w:rsid w:val="006D09EA"/>
    <w:rsid w:val="006D150E"/>
    <w:rsid w:val="006D1F51"/>
    <w:rsid w:val="006D22FD"/>
    <w:rsid w:val="006D2300"/>
    <w:rsid w:val="006D23AB"/>
    <w:rsid w:val="006D23B5"/>
    <w:rsid w:val="006D2673"/>
    <w:rsid w:val="006D2ACA"/>
    <w:rsid w:val="006D3026"/>
    <w:rsid w:val="006D3C98"/>
    <w:rsid w:val="006D44A3"/>
    <w:rsid w:val="006D45A5"/>
    <w:rsid w:val="006D48F6"/>
    <w:rsid w:val="006D5C86"/>
    <w:rsid w:val="006D5D28"/>
    <w:rsid w:val="006D6BCD"/>
    <w:rsid w:val="006D6BD1"/>
    <w:rsid w:val="006D6D7A"/>
    <w:rsid w:val="006D7D85"/>
    <w:rsid w:val="006E066A"/>
    <w:rsid w:val="006E0C7A"/>
    <w:rsid w:val="006E1049"/>
    <w:rsid w:val="006E1102"/>
    <w:rsid w:val="006E15EE"/>
    <w:rsid w:val="006E16A5"/>
    <w:rsid w:val="006E19A5"/>
    <w:rsid w:val="006E1A20"/>
    <w:rsid w:val="006E1D80"/>
    <w:rsid w:val="006E3883"/>
    <w:rsid w:val="006E3C63"/>
    <w:rsid w:val="006E4278"/>
    <w:rsid w:val="006E4E3E"/>
    <w:rsid w:val="006E5353"/>
    <w:rsid w:val="006E566F"/>
    <w:rsid w:val="006E597C"/>
    <w:rsid w:val="006E5DB7"/>
    <w:rsid w:val="006E5E7A"/>
    <w:rsid w:val="006E676F"/>
    <w:rsid w:val="006E6F30"/>
    <w:rsid w:val="006E7212"/>
    <w:rsid w:val="006E735C"/>
    <w:rsid w:val="006E74BF"/>
    <w:rsid w:val="006E78A8"/>
    <w:rsid w:val="006F1DAB"/>
    <w:rsid w:val="006F286C"/>
    <w:rsid w:val="006F2F29"/>
    <w:rsid w:val="006F331F"/>
    <w:rsid w:val="006F54E9"/>
    <w:rsid w:val="006F6AA8"/>
    <w:rsid w:val="006F6D1C"/>
    <w:rsid w:val="006F76D3"/>
    <w:rsid w:val="006F7922"/>
    <w:rsid w:val="006F7BCE"/>
    <w:rsid w:val="007006F7"/>
    <w:rsid w:val="00700B95"/>
    <w:rsid w:val="007011EE"/>
    <w:rsid w:val="00702C02"/>
    <w:rsid w:val="00703BDE"/>
    <w:rsid w:val="00705298"/>
    <w:rsid w:val="00705968"/>
    <w:rsid w:val="007071E2"/>
    <w:rsid w:val="007072AA"/>
    <w:rsid w:val="007103C5"/>
    <w:rsid w:val="007106C7"/>
    <w:rsid w:val="00711270"/>
    <w:rsid w:val="007112B6"/>
    <w:rsid w:val="00711308"/>
    <w:rsid w:val="00711BC2"/>
    <w:rsid w:val="00712877"/>
    <w:rsid w:val="00712ADD"/>
    <w:rsid w:val="00712EBE"/>
    <w:rsid w:val="00713EA9"/>
    <w:rsid w:val="007141E5"/>
    <w:rsid w:val="0071458C"/>
    <w:rsid w:val="00714CCE"/>
    <w:rsid w:val="00714E15"/>
    <w:rsid w:val="00715B74"/>
    <w:rsid w:val="00717BDB"/>
    <w:rsid w:val="007213AF"/>
    <w:rsid w:val="00722B51"/>
    <w:rsid w:val="00723C0C"/>
    <w:rsid w:val="00726C1D"/>
    <w:rsid w:val="00727163"/>
    <w:rsid w:val="00727360"/>
    <w:rsid w:val="00727914"/>
    <w:rsid w:val="00727D2D"/>
    <w:rsid w:val="00731079"/>
    <w:rsid w:val="007310E4"/>
    <w:rsid w:val="00731684"/>
    <w:rsid w:val="0073181C"/>
    <w:rsid w:val="007320C6"/>
    <w:rsid w:val="007326F8"/>
    <w:rsid w:val="00732FF6"/>
    <w:rsid w:val="007330CC"/>
    <w:rsid w:val="0073334E"/>
    <w:rsid w:val="0073384E"/>
    <w:rsid w:val="00733A22"/>
    <w:rsid w:val="00734F2B"/>
    <w:rsid w:val="00735C26"/>
    <w:rsid w:val="00736130"/>
    <w:rsid w:val="007369E0"/>
    <w:rsid w:val="00737842"/>
    <w:rsid w:val="0074032E"/>
    <w:rsid w:val="007403BF"/>
    <w:rsid w:val="007408CC"/>
    <w:rsid w:val="00740993"/>
    <w:rsid w:val="00740A56"/>
    <w:rsid w:val="007411A8"/>
    <w:rsid w:val="007424AE"/>
    <w:rsid w:val="00743193"/>
    <w:rsid w:val="0074359E"/>
    <w:rsid w:val="00743DB6"/>
    <w:rsid w:val="00743E4F"/>
    <w:rsid w:val="00744B85"/>
    <w:rsid w:val="0074567B"/>
    <w:rsid w:val="00745F6B"/>
    <w:rsid w:val="00746229"/>
    <w:rsid w:val="0074625F"/>
    <w:rsid w:val="00747DD2"/>
    <w:rsid w:val="0075107F"/>
    <w:rsid w:val="0075178C"/>
    <w:rsid w:val="00751AB6"/>
    <w:rsid w:val="00751F56"/>
    <w:rsid w:val="0075266A"/>
    <w:rsid w:val="00752773"/>
    <w:rsid w:val="00752F9F"/>
    <w:rsid w:val="007546FA"/>
    <w:rsid w:val="00754AF1"/>
    <w:rsid w:val="00754ED1"/>
    <w:rsid w:val="007552B8"/>
    <w:rsid w:val="00755A2E"/>
    <w:rsid w:val="00755CEF"/>
    <w:rsid w:val="00756172"/>
    <w:rsid w:val="00756680"/>
    <w:rsid w:val="0075738D"/>
    <w:rsid w:val="007576E1"/>
    <w:rsid w:val="00757C86"/>
    <w:rsid w:val="00757E3C"/>
    <w:rsid w:val="007602E5"/>
    <w:rsid w:val="00761029"/>
    <w:rsid w:val="00761768"/>
    <w:rsid w:val="00761780"/>
    <w:rsid w:val="00762672"/>
    <w:rsid w:val="0076316F"/>
    <w:rsid w:val="00763D5D"/>
    <w:rsid w:val="00763E11"/>
    <w:rsid w:val="00764F92"/>
    <w:rsid w:val="007652E8"/>
    <w:rsid w:val="007654DA"/>
    <w:rsid w:val="00765CFD"/>
    <w:rsid w:val="00766E5F"/>
    <w:rsid w:val="00766F3A"/>
    <w:rsid w:val="00766F6F"/>
    <w:rsid w:val="00767C52"/>
    <w:rsid w:val="0077078F"/>
    <w:rsid w:val="00770A0D"/>
    <w:rsid w:val="00770AA6"/>
    <w:rsid w:val="00772EB9"/>
    <w:rsid w:val="007730F0"/>
    <w:rsid w:val="0077324C"/>
    <w:rsid w:val="0077346A"/>
    <w:rsid w:val="0077363B"/>
    <w:rsid w:val="00774BFE"/>
    <w:rsid w:val="0077561A"/>
    <w:rsid w:val="00775C1B"/>
    <w:rsid w:val="00775DE6"/>
    <w:rsid w:val="00776450"/>
    <w:rsid w:val="00776EE6"/>
    <w:rsid w:val="0077705C"/>
    <w:rsid w:val="00780C79"/>
    <w:rsid w:val="007810AD"/>
    <w:rsid w:val="00781268"/>
    <w:rsid w:val="00781AD1"/>
    <w:rsid w:val="00781F36"/>
    <w:rsid w:val="0078266D"/>
    <w:rsid w:val="00782CE5"/>
    <w:rsid w:val="00782FE9"/>
    <w:rsid w:val="00783EE7"/>
    <w:rsid w:val="0078430D"/>
    <w:rsid w:val="007846E9"/>
    <w:rsid w:val="00784801"/>
    <w:rsid w:val="007867D3"/>
    <w:rsid w:val="007873D1"/>
    <w:rsid w:val="00787508"/>
    <w:rsid w:val="00787F6C"/>
    <w:rsid w:val="00790895"/>
    <w:rsid w:val="0079119B"/>
    <w:rsid w:val="0079203E"/>
    <w:rsid w:val="0079234C"/>
    <w:rsid w:val="007930BE"/>
    <w:rsid w:val="00793377"/>
    <w:rsid w:val="007943F3"/>
    <w:rsid w:val="00794909"/>
    <w:rsid w:val="00795B1A"/>
    <w:rsid w:val="0079666E"/>
    <w:rsid w:val="007969B5"/>
    <w:rsid w:val="00797F20"/>
    <w:rsid w:val="007A06BA"/>
    <w:rsid w:val="007A1526"/>
    <w:rsid w:val="007A23B4"/>
    <w:rsid w:val="007A24AC"/>
    <w:rsid w:val="007A2806"/>
    <w:rsid w:val="007A34A9"/>
    <w:rsid w:val="007A36E6"/>
    <w:rsid w:val="007A39A2"/>
    <w:rsid w:val="007A3F6D"/>
    <w:rsid w:val="007A4151"/>
    <w:rsid w:val="007A4308"/>
    <w:rsid w:val="007A47C8"/>
    <w:rsid w:val="007A4BD9"/>
    <w:rsid w:val="007A5135"/>
    <w:rsid w:val="007A54E1"/>
    <w:rsid w:val="007A5505"/>
    <w:rsid w:val="007A5528"/>
    <w:rsid w:val="007A64E5"/>
    <w:rsid w:val="007B0D23"/>
    <w:rsid w:val="007B145A"/>
    <w:rsid w:val="007B187C"/>
    <w:rsid w:val="007B1950"/>
    <w:rsid w:val="007B242C"/>
    <w:rsid w:val="007B24D4"/>
    <w:rsid w:val="007B2AC6"/>
    <w:rsid w:val="007B3024"/>
    <w:rsid w:val="007B30EF"/>
    <w:rsid w:val="007B30F9"/>
    <w:rsid w:val="007B424E"/>
    <w:rsid w:val="007B4816"/>
    <w:rsid w:val="007B495F"/>
    <w:rsid w:val="007B4B76"/>
    <w:rsid w:val="007B5255"/>
    <w:rsid w:val="007B53FD"/>
    <w:rsid w:val="007B54EA"/>
    <w:rsid w:val="007B592F"/>
    <w:rsid w:val="007B59E0"/>
    <w:rsid w:val="007B63CA"/>
    <w:rsid w:val="007B66FB"/>
    <w:rsid w:val="007B6ADA"/>
    <w:rsid w:val="007B6BD3"/>
    <w:rsid w:val="007B6D94"/>
    <w:rsid w:val="007B6DF6"/>
    <w:rsid w:val="007B74B8"/>
    <w:rsid w:val="007B77FC"/>
    <w:rsid w:val="007B7AB0"/>
    <w:rsid w:val="007B7C3E"/>
    <w:rsid w:val="007B7F23"/>
    <w:rsid w:val="007C12ED"/>
    <w:rsid w:val="007C1D1D"/>
    <w:rsid w:val="007C21C5"/>
    <w:rsid w:val="007C25F2"/>
    <w:rsid w:val="007C2B14"/>
    <w:rsid w:val="007C3DDD"/>
    <w:rsid w:val="007C3E86"/>
    <w:rsid w:val="007C4579"/>
    <w:rsid w:val="007C4B80"/>
    <w:rsid w:val="007C54E4"/>
    <w:rsid w:val="007C5F99"/>
    <w:rsid w:val="007C6A88"/>
    <w:rsid w:val="007C7024"/>
    <w:rsid w:val="007C7273"/>
    <w:rsid w:val="007C7492"/>
    <w:rsid w:val="007D1961"/>
    <w:rsid w:val="007D1F7F"/>
    <w:rsid w:val="007D2642"/>
    <w:rsid w:val="007D38A0"/>
    <w:rsid w:val="007D3B19"/>
    <w:rsid w:val="007D3D54"/>
    <w:rsid w:val="007D43E0"/>
    <w:rsid w:val="007D574D"/>
    <w:rsid w:val="007D58E5"/>
    <w:rsid w:val="007D5B43"/>
    <w:rsid w:val="007D6483"/>
    <w:rsid w:val="007D64CE"/>
    <w:rsid w:val="007D65EF"/>
    <w:rsid w:val="007D6D8B"/>
    <w:rsid w:val="007E0018"/>
    <w:rsid w:val="007E09EE"/>
    <w:rsid w:val="007E1553"/>
    <w:rsid w:val="007E23DC"/>
    <w:rsid w:val="007E245C"/>
    <w:rsid w:val="007E2B48"/>
    <w:rsid w:val="007E2C43"/>
    <w:rsid w:val="007E2CBB"/>
    <w:rsid w:val="007E2D82"/>
    <w:rsid w:val="007E314E"/>
    <w:rsid w:val="007E31DA"/>
    <w:rsid w:val="007E35E0"/>
    <w:rsid w:val="007E4374"/>
    <w:rsid w:val="007E48CB"/>
    <w:rsid w:val="007E4A8E"/>
    <w:rsid w:val="007E4D96"/>
    <w:rsid w:val="007E5203"/>
    <w:rsid w:val="007E66BD"/>
    <w:rsid w:val="007E689E"/>
    <w:rsid w:val="007E6F82"/>
    <w:rsid w:val="007F05FB"/>
    <w:rsid w:val="007F135B"/>
    <w:rsid w:val="007F14CC"/>
    <w:rsid w:val="007F1621"/>
    <w:rsid w:val="007F25BD"/>
    <w:rsid w:val="007F287F"/>
    <w:rsid w:val="007F29D8"/>
    <w:rsid w:val="007F3723"/>
    <w:rsid w:val="007F3DEB"/>
    <w:rsid w:val="007F42BF"/>
    <w:rsid w:val="007F4DAD"/>
    <w:rsid w:val="007F56F6"/>
    <w:rsid w:val="007F592D"/>
    <w:rsid w:val="007F5953"/>
    <w:rsid w:val="007F5ED5"/>
    <w:rsid w:val="007F62CC"/>
    <w:rsid w:val="007F732E"/>
    <w:rsid w:val="007F7476"/>
    <w:rsid w:val="007F763D"/>
    <w:rsid w:val="007F768F"/>
    <w:rsid w:val="007F7A40"/>
    <w:rsid w:val="008000BC"/>
    <w:rsid w:val="0080071D"/>
    <w:rsid w:val="008013E9"/>
    <w:rsid w:val="008021EC"/>
    <w:rsid w:val="00802DA0"/>
    <w:rsid w:val="00802E40"/>
    <w:rsid w:val="00803761"/>
    <w:rsid w:val="00803EFA"/>
    <w:rsid w:val="008045CD"/>
    <w:rsid w:val="00804718"/>
    <w:rsid w:val="00804920"/>
    <w:rsid w:val="00806069"/>
    <w:rsid w:val="00807451"/>
    <w:rsid w:val="00807B61"/>
    <w:rsid w:val="00807F1F"/>
    <w:rsid w:val="008102B5"/>
    <w:rsid w:val="0081082E"/>
    <w:rsid w:val="00810A52"/>
    <w:rsid w:val="00810CA0"/>
    <w:rsid w:val="008114CE"/>
    <w:rsid w:val="00811935"/>
    <w:rsid w:val="00811A61"/>
    <w:rsid w:val="00812590"/>
    <w:rsid w:val="00812635"/>
    <w:rsid w:val="008131F0"/>
    <w:rsid w:val="008139E5"/>
    <w:rsid w:val="008140BC"/>
    <w:rsid w:val="008140F0"/>
    <w:rsid w:val="00814FCC"/>
    <w:rsid w:val="008155EF"/>
    <w:rsid w:val="00817036"/>
    <w:rsid w:val="00817630"/>
    <w:rsid w:val="00817DF4"/>
    <w:rsid w:val="00820648"/>
    <w:rsid w:val="00820686"/>
    <w:rsid w:val="0082162B"/>
    <w:rsid w:val="008217B9"/>
    <w:rsid w:val="008220D8"/>
    <w:rsid w:val="00822585"/>
    <w:rsid w:val="008226AB"/>
    <w:rsid w:val="00822845"/>
    <w:rsid w:val="00822954"/>
    <w:rsid w:val="00822992"/>
    <w:rsid w:val="00822AB0"/>
    <w:rsid w:val="00822BDB"/>
    <w:rsid w:val="00823451"/>
    <w:rsid w:val="0082395F"/>
    <w:rsid w:val="00823B4F"/>
    <w:rsid w:val="00823F00"/>
    <w:rsid w:val="00824238"/>
    <w:rsid w:val="008245E4"/>
    <w:rsid w:val="0082488C"/>
    <w:rsid w:val="00825920"/>
    <w:rsid w:val="00825DEB"/>
    <w:rsid w:val="00825E59"/>
    <w:rsid w:val="00825F22"/>
    <w:rsid w:val="00826668"/>
    <w:rsid w:val="00826995"/>
    <w:rsid w:val="008274B6"/>
    <w:rsid w:val="00827F82"/>
    <w:rsid w:val="0083020B"/>
    <w:rsid w:val="00830542"/>
    <w:rsid w:val="008306D3"/>
    <w:rsid w:val="00830DA6"/>
    <w:rsid w:val="00830E0C"/>
    <w:rsid w:val="0083127E"/>
    <w:rsid w:val="00831AC8"/>
    <w:rsid w:val="00832A7E"/>
    <w:rsid w:val="00832E06"/>
    <w:rsid w:val="008331A7"/>
    <w:rsid w:val="00833944"/>
    <w:rsid w:val="00833E7D"/>
    <w:rsid w:val="00834998"/>
    <w:rsid w:val="00834E6E"/>
    <w:rsid w:val="00835074"/>
    <w:rsid w:val="00835799"/>
    <w:rsid w:val="0083585C"/>
    <w:rsid w:val="00836AA5"/>
    <w:rsid w:val="00837201"/>
    <w:rsid w:val="00837D45"/>
    <w:rsid w:val="008400BA"/>
    <w:rsid w:val="0084083D"/>
    <w:rsid w:val="0084098D"/>
    <w:rsid w:val="00840D83"/>
    <w:rsid w:val="00840EE5"/>
    <w:rsid w:val="008414B2"/>
    <w:rsid w:val="008417DD"/>
    <w:rsid w:val="00841C26"/>
    <w:rsid w:val="00842447"/>
    <w:rsid w:val="00842855"/>
    <w:rsid w:val="00842DC7"/>
    <w:rsid w:val="008445E3"/>
    <w:rsid w:val="00844778"/>
    <w:rsid w:val="008447AB"/>
    <w:rsid w:val="008453A8"/>
    <w:rsid w:val="008459FD"/>
    <w:rsid w:val="00845CD3"/>
    <w:rsid w:val="00845E43"/>
    <w:rsid w:val="0084602E"/>
    <w:rsid w:val="00846462"/>
    <w:rsid w:val="0084670F"/>
    <w:rsid w:val="00846BAC"/>
    <w:rsid w:val="00847E34"/>
    <w:rsid w:val="0085018D"/>
    <w:rsid w:val="00850801"/>
    <w:rsid w:val="00851328"/>
    <w:rsid w:val="008517CA"/>
    <w:rsid w:val="00852E11"/>
    <w:rsid w:val="0085317C"/>
    <w:rsid w:val="0085376C"/>
    <w:rsid w:val="008539E3"/>
    <w:rsid w:val="00853A02"/>
    <w:rsid w:val="00853DA4"/>
    <w:rsid w:val="0085463C"/>
    <w:rsid w:val="00854D24"/>
    <w:rsid w:val="00854D6C"/>
    <w:rsid w:val="00854DC6"/>
    <w:rsid w:val="008559BC"/>
    <w:rsid w:val="00855ACD"/>
    <w:rsid w:val="00855BC0"/>
    <w:rsid w:val="00856C9E"/>
    <w:rsid w:val="00856E20"/>
    <w:rsid w:val="00857241"/>
    <w:rsid w:val="00857A36"/>
    <w:rsid w:val="00857C46"/>
    <w:rsid w:val="00857F42"/>
    <w:rsid w:val="00860D9F"/>
    <w:rsid w:val="00860F44"/>
    <w:rsid w:val="008612D6"/>
    <w:rsid w:val="00862180"/>
    <w:rsid w:val="00862702"/>
    <w:rsid w:val="0086306E"/>
    <w:rsid w:val="00863205"/>
    <w:rsid w:val="008639FC"/>
    <w:rsid w:val="00863B11"/>
    <w:rsid w:val="00864212"/>
    <w:rsid w:val="00864417"/>
    <w:rsid w:val="00865067"/>
    <w:rsid w:val="00865808"/>
    <w:rsid w:val="00865BDA"/>
    <w:rsid w:val="008665D5"/>
    <w:rsid w:val="00867019"/>
    <w:rsid w:val="00867124"/>
    <w:rsid w:val="00867793"/>
    <w:rsid w:val="008677ED"/>
    <w:rsid w:val="008703FA"/>
    <w:rsid w:val="00870DC6"/>
    <w:rsid w:val="00871636"/>
    <w:rsid w:val="0087165B"/>
    <w:rsid w:val="008721CB"/>
    <w:rsid w:val="00872421"/>
    <w:rsid w:val="008724BB"/>
    <w:rsid w:val="00872B14"/>
    <w:rsid w:val="008739F0"/>
    <w:rsid w:val="00873D40"/>
    <w:rsid w:val="00874B10"/>
    <w:rsid w:val="00874BDA"/>
    <w:rsid w:val="00874DE1"/>
    <w:rsid w:val="00875530"/>
    <w:rsid w:val="00875852"/>
    <w:rsid w:val="00875C2A"/>
    <w:rsid w:val="00877554"/>
    <w:rsid w:val="00877709"/>
    <w:rsid w:val="008777BF"/>
    <w:rsid w:val="008778CA"/>
    <w:rsid w:val="00877FA7"/>
    <w:rsid w:val="008807C6"/>
    <w:rsid w:val="00881B1D"/>
    <w:rsid w:val="008824C6"/>
    <w:rsid w:val="00883035"/>
    <w:rsid w:val="00883407"/>
    <w:rsid w:val="0088367A"/>
    <w:rsid w:val="008839A1"/>
    <w:rsid w:val="00883EFB"/>
    <w:rsid w:val="00884A55"/>
    <w:rsid w:val="00885303"/>
    <w:rsid w:val="00885E0E"/>
    <w:rsid w:val="00886100"/>
    <w:rsid w:val="008862C1"/>
    <w:rsid w:val="00886A84"/>
    <w:rsid w:val="00886C11"/>
    <w:rsid w:val="008873B2"/>
    <w:rsid w:val="00887607"/>
    <w:rsid w:val="00887FA9"/>
    <w:rsid w:val="008903AA"/>
    <w:rsid w:val="00891907"/>
    <w:rsid w:val="008928B3"/>
    <w:rsid w:val="00893032"/>
    <w:rsid w:val="00893B17"/>
    <w:rsid w:val="0089407F"/>
    <w:rsid w:val="008959AF"/>
    <w:rsid w:val="00896013"/>
    <w:rsid w:val="008973A2"/>
    <w:rsid w:val="00897997"/>
    <w:rsid w:val="008A0D38"/>
    <w:rsid w:val="008A1519"/>
    <w:rsid w:val="008A1AE7"/>
    <w:rsid w:val="008A2349"/>
    <w:rsid w:val="008A267F"/>
    <w:rsid w:val="008A273B"/>
    <w:rsid w:val="008A309A"/>
    <w:rsid w:val="008A3979"/>
    <w:rsid w:val="008A3D5D"/>
    <w:rsid w:val="008A3EFB"/>
    <w:rsid w:val="008A4001"/>
    <w:rsid w:val="008A41B3"/>
    <w:rsid w:val="008A474C"/>
    <w:rsid w:val="008A487D"/>
    <w:rsid w:val="008A48C0"/>
    <w:rsid w:val="008A5589"/>
    <w:rsid w:val="008A5788"/>
    <w:rsid w:val="008A607B"/>
    <w:rsid w:val="008A6083"/>
    <w:rsid w:val="008A7B85"/>
    <w:rsid w:val="008A7BFC"/>
    <w:rsid w:val="008A7F80"/>
    <w:rsid w:val="008B0BCF"/>
    <w:rsid w:val="008B0E54"/>
    <w:rsid w:val="008B139D"/>
    <w:rsid w:val="008B2214"/>
    <w:rsid w:val="008B2325"/>
    <w:rsid w:val="008B2960"/>
    <w:rsid w:val="008B2AAE"/>
    <w:rsid w:val="008B2F8B"/>
    <w:rsid w:val="008B2FAF"/>
    <w:rsid w:val="008B3529"/>
    <w:rsid w:val="008B3882"/>
    <w:rsid w:val="008B432C"/>
    <w:rsid w:val="008B4619"/>
    <w:rsid w:val="008B49C1"/>
    <w:rsid w:val="008B529D"/>
    <w:rsid w:val="008B533E"/>
    <w:rsid w:val="008B62B9"/>
    <w:rsid w:val="008B6C18"/>
    <w:rsid w:val="008B7C55"/>
    <w:rsid w:val="008B7CFD"/>
    <w:rsid w:val="008B7E80"/>
    <w:rsid w:val="008B7EAA"/>
    <w:rsid w:val="008C0089"/>
    <w:rsid w:val="008C0774"/>
    <w:rsid w:val="008C09A3"/>
    <w:rsid w:val="008C1BCC"/>
    <w:rsid w:val="008C1EF3"/>
    <w:rsid w:val="008C1EFB"/>
    <w:rsid w:val="008C1F3E"/>
    <w:rsid w:val="008C2C20"/>
    <w:rsid w:val="008C2E2E"/>
    <w:rsid w:val="008C2EAA"/>
    <w:rsid w:val="008C3297"/>
    <w:rsid w:val="008C4E7A"/>
    <w:rsid w:val="008C511E"/>
    <w:rsid w:val="008C5E0B"/>
    <w:rsid w:val="008C6096"/>
    <w:rsid w:val="008C697A"/>
    <w:rsid w:val="008C7044"/>
    <w:rsid w:val="008C7782"/>
    <w:rsid w:val="008D033D"/>
    <w:rsid w:val="008D0662"/>
    <w:rsid w:val="008D11E5"/>
    <w:rsid w:val="008D1319"/>
    <w:rsid w:val="008D145C"/>
    <w:rsid w:val="008D1D64"/>
    <w:rsid w:val="008D295C"/>
    <w:rsid w:val="008D2CA0"/>
    <w:rsid w:val="008D2F23"/>
    <w:rsid w:val="008D2FF8"/>
    <w:rsid w:val="008D3B04"/>
    <w:rsid w:val="008D4083"/>
    <w:rsid w:val="008D5760"/>
    <w:rsid w:val="008D61FE"/>
    <w:rsid w:val="008D63F5"/>
    <w:rsid w:val="008D64A7"/>
    <w:rsid w:val="008E0AE4"/>
    <w:rsid w:val="008E0B17"/>
    <w:rsid w:val="008E181B"/>
    <w:rsid w:val="008E1C45"/>
    <w:rsid w:val="008E1DAB"/>
    <w:rsid w:val="008E25D1"/>
    <w:rsid w:val="008E2DD8"/>
    <w:rsid w:val="008E30F5"/>
    <w:rsid w:val="008E3925"/>
    <w:rsid w:val="008E4AEF"/>
    <w:rsid w:val="008E5F8F"/>
    <w:rsid w:val="008E636E"/>
    <w:rsid w:val="008E688E"/>
    <w:rsid w:val="008E6C0C"/>
    <w:rsid w:val="008E6E5E"/>
    <w:rsid w:val="008E6F39"/>
    <w:rsid w:val="008E7066"/>
    <w:rsid w:val="008E74C2"/>
    <w:rsid w:val="008E7945"/>
    <w:rsid w:val="008E7A15"/>
    <w:rsid w:val="008F0682"/>
    <w:rsid w:val="008F0C5B"/>
    <w:rsid w:val="008F0D97"/>
    <w:rsid w:val="008F0F25"/>
    <w:rsid w:val="008F141A"/>
    <w:rsid w:val="008F2DC6"/>
    <w:rsid w:val="008F2FBB"/>
    <w:rsid w:val="008F398D"/>
    <w:rsid w:val="008F46BD"/>
    <w:rsid w:val="008F5193"/>
    <w:rsid w:val="008F5C94"/>
    <w:rsid w:val="008F64E9"/>
    <w:rsid w:val="008F74E2"/>
    <w:rsid w:val="00900428"/>
    <w:rsid w:val="009006DE"/>
    <w:rsid w:val="00900D17"/>
    <w:rsid w:val="00900E71"/>
    <w:rsid w:val="009019EB"/>
    <w:rsid w:val="00901AFB"/>
    <w:rsid w:val="00902259"/>
    <w:rsid w:val="0090263E"/>
    <w:rsid w:val="00902D02"/>
    <w:rsid w:val="00902F93"/>
    <w:rsid w:val="00904570"/>
    <w:rsid w:val="00904F23"/>
    <w:rsid w:val="0090514E"/>
    <w:rsid w:val="00905AB0"/>
    <w:rsid w:val="00906896"/>
    <w:rsid w:val="0090740A"/>
    <w:rsid w:val="00912413"/>
    <w:rsid w:val="009124D5"/>
    <w:rsid w:val="00912FD1"/>
    <w:rsid w:val="0091442A"/>
    <w:rsid w:val="009144E4"/>
    <w:rsid w:val="00916C11"/>
    <w:rsid w:val="0091733B"/>
    <w:rsid w:val="00917408"/>
    <w:rsid w:val="0091747F"/>
    <w:rsid w:val="009177D0"/>
    <w:rsid w:val="00917AD3"/>
    <w:rsid w:val="0092029E"/>
    <w:rsid w:val="00920A8B"/>
    <w:rsid w:val="00921ABE"/>
    <w:rsid w:val="00921B24"/>
    <w:rsid w:val="0092218C"/>
    <w:rsid w:val="00922424"/>
    <w:rsid w:val="00922487"/>
    <w:rsid w:val="00922488"/>
    <w:rsid w:val="009226E0"/>
    <w:rsid w:val="0092277E"/>
    <w:rsid w:val="00922A88"/>
    <w:rsid w:val="009235DD"/>
    <w:rsid w:val="009248E8"/>
    <w:rsid w:val="00925299"/>
    <w:rsid w:val="00925654"/>
    <w:rsid w:val="0092707A"/>
    <w:rsid w:val="009272FB"/>
    <w:rsid w:val="009300D7"/>
    <w:rsid w:val="00930340"/>
    <w:rsid w:val="00930D19"/>
    <w:rsid w:val="00930F68"/>
    <w:rsid w:val="00931836"/>
    <w:rsid w:val="009337BD"/>
    <w:rsid w:val="00933823"/>
    <w:rsid w:val="00933AC0"/>
    <w:rsid w:val="00934140"/>
    <w:rsid w:val="0093545C"/>
    <w:rsid w:val="00935D01"/>
    <w:rsid w:val="00936322"/>
    <w:rsid w:val="00936339"/>
    <w:rsid w:val="00936C4D"/>
    <w:rsid w:val="0093715B"/>
    <w:rsid w:val="0093778B"/>
    <w:rsid w:val="0094006C"/>
    <w:rsid w:val="0094121D"/>
    <w:rsid w:val="009416C8"/>
    <w:rsid w:val="009417B9"/>
    <w:rsid w:val="00941E92"/>
    <w:rsid w:val="009424B8"/>
    <w:rsid w:val="00942518"/>
    <w:rsid w:val="00942BF5"/>
    <w:rsid w:val="00942CBA"/>
    <w:rsid w:val="00943030"/>
    <w:rsid w:val="00943962"/>
    <w:rsid w:val="009442CD"/>
    <w:rsid w:val="009444CC"/>
    <w:rsid w:val="00944FFD"/>
    <w:rsid w:val="009453FE"/>
    <w:rsid w:val="0094541B"/>
    <w:rsid w:val="0094550B"/>
    <w:rsid w:val="00945604"/>
    <w:rsid w:val="009456AF"/>
    <w:rsid w:val="00945C2D"/>
    <w:rsid w:val="0094630F"/>
    <w:rsid w:val="00946393"/>
    <w:rsid w:val="00946567"/>
    <w:rsid w:val="009465C4"/>
    <w:rsid w:val="0094667E"/>
    <w:rsid w:val="00946A42"/>
    <w:rsid w:val="009507F3"/>
    <w:rsid w:val="00950839"/>
    <w:rsid w:val="009508E9"/>
    <w:rsid w:val="00950970"/>
    <w:rsid w:val="00950B30"/>
    <w:rsid w:val="00950EF0"/>
    <w:rsid w:val="00951413"/>
    <w:rsid w:val="00951944"/>
    <w:rsid w:val="009532D0"/>
    <w:rsid w:val="009535B4"/>
    <w:rsid w:val="00953808"/>
    <w:rsid w:val="00954364"/>
    <w:rsid w:val="00954874"/>
    <w:rsid w:val="00954D7B"/>
    <w:rsid w:val="009565F5"/>
    <w:rsid w:val="009565FB"/>
    <w:rsid w:val="009576D8"/>
    <w:rsid w:val="00957FEA"/>
    <w:rsid w:val="009603B6"/>
    <w:rsid w:val="009605E5"/>
    <w:rsid w:val="00960698"/>
    <w:rsid w:val="009609F7"/>
    <w:rsid w:val="0096120A"/>
    <w:rsid w:val="00961C42"/>
    <w:rsid w:val="00961CDF"/>
    <w:rsid w:val="009620C0"/>
    <w:rsid w:val="00962945"/>
    <w:rsid w:val="00962D41"/>
    <w:rsid w:val="00962F27"/>
    <w:rsid w:val="00963248"/>
    <w:rsid w:val="00963A38"/>
    <w:rsid w:val="00963A45"/>
    <w:rsid w:val="009643E9"/>
    <w:rsid w:val="009644A2"/>
    <w:rsid w:val="00965584"/>
    <w:rsid w:val="0096617A"/>
    <w:rsid w:val="0096689F"/>
    <w:rsid w:val="009672E3"/>
    <w:rsid w:val="0097059F"/>
    <w:rsid w:val="009705A2"/>
    <w:rsid w:val="00970738"/>
    <w:rsid w:val="00970D31"/>
    <w:rsid w:val="00970E65"/>
    <w:rsid w:val="00971381"/>
    <w:rsid w:val="00972298"/>
    <w:rsid w:val="00972725"/>
    <w:rsid w:val="0097280B"/>
    <w:rsid w:val="009728F5"/>
    <w:rsid w:val="00972ABA"/>
    <w:rsid w:val="00972AC1"/>
    <w:rsid w:val="00973BB5"/>
    <w:rsid w:val="00973F33"/>
    <w:rsid w:val="0097437E"/>
    <w:rsid w:val="009743AC"/>
    <w:rsid w:val="009744D8"/>
    <w:rsid w:val="009746BA"/>
    <w:rsid w:val="00974FB9"/>
    <w:rsid w:val="00975935"/>
    <w:rsid w:val="00975B3C"/>
    <w:rsid w:val="00975DB0"/>
    <w:rsid w:val="00975E22"/>
    <w:rsid w:val="00976D1D"/>
    <w:rsid w:val="0097703E"/>
    <w:rsid w:val="00977FC1"/>
    <w:rsid w:val="00980186"/>
    <w:rsid w:val="009818E9"/>
    <w:rsid w:val="009821B3"/>
    <w:rsid w:val="00982584"/>
    <w:rsid w:val="00983989"/>
    <w:rsid w:val="00983C96"/>
    <w:rsid w:val="0098414B"/>
    <w:rsid w:val="009844EB"/>
    <w:rsid w:val="00984A6A"/>
    <w:rsid w:val="0098504F"/>
    <w:rsid w:val="0098550F"/>
    <w:rsid w:val="00985CDE"/>
    <w:rsid w:val="00985E6C"/>
    <w:rsid w:val="00986046"/>
    <w:rsid w:val="00987509"/>
    <w:rsid w:val="00987569"/>
    <w:rsid w:val="009876D9"/>
    <w:rsid w:val="009877F6"/>
    <w:rsid w:val="00987BDF"/>
    <w:rsid w:val="009903F0"/>
    <w:rsid w:val="00990A4B"/>
    <w:rsid w:val="009911FC"/>
    <w:rsid w:val="00991205"/>
    <w:rsid w:val="009914F0"/>
    <w:rsid w:val="00992645"/>
    <w:rsid w:val="00992F9D"/>
    <w:rsid w:val="00993794"/>
    <w:rsid w:val="0099384C"/>
    <w:rsid w:val="0099484D"/>
    <w:rsid w:val="0099498F"/>
    <w:rsid w:val="0099510A"/>
    <w:rsid w:val="009955AA"/>
    <w:rsid w:val="00996686"/>
    <w:rsid w:val="00996A5F"/>
    <w:rsid w:val="0099765D"/>
    <w:rsid w:val="00997A53"/>
    <w:rsid w:val="009A039C"/>
    <w:rsid w:val="009A05B8"/>
    <w:rsid w:val="009A09F7"/>
    <w:rsid w:val="009A0EA0"/>
    <w:rsid w:val="009A3265"/>
    <w:rsid w:val="009A360F"/>
    <w:rsid w:val="009A3880"/>
    <w:rsid w:val="009A4102"/>
    <w:rsid w:val="009A4677"/>
    <w:rsid w:val="009A4911"/>
    <w:rsid w:val="009A4B78"/>
    <w:rsid w:val="009A4FB4"/>
    <w:rsid w:val="009A54F1"/>
    <w:rsid w:val="009A5ACC"/>
    <w:rsid w:val="009A60A7"/>
    <w:rsid w:val="009A6958"/>
    <w:rsid w:val="009A6C4D"/>
    <w:rsid w:val="009A6F76"/>
    <w:rsid w:val="009B0313"/>
    <w:rsid w:val="009B072C"/>
    <w:rsid w:val="009B07CE"/>
    <w:rsid w:val="009B1B70"/>
    <w:rsid w:val="009B2793"/>
    <w:rsid w:val="009B28A4"/>
    <w:rsid w:val="009B2ECC"/>
    <w:rsid w:val="009B307B"/>
    <w:rsid w:val="009B3584"/>
    <w:rsid w:val="009B3EA7"/>
    <w:rsid w:val="009B54FB"/>
    <w:rsid w:val="009B6D56"/>
    <w:rsid w:val="009B6F20"/>
    <w:rsid w:val="009B7110"/>
    <w:rsid w:val="009B719F"/>
    <w:rsid w:val="009B73F6"/>
    <w:rsid w:val="009B7774"/>
    <w:rsid w:val="009C00A1"/>
    <w:rsid w:val="009C052A"/>
    <w:rsid w:val="009C310A"/>
    <w:rsid w:val="009C347B"/>
    <w:rsid w:val="009C44B3"/>
    <w:rsid w:val="009C4F54"/>
    <w:rsid w:val="009C5055"/>
    <w:rsid w:val="009C5386"/>
    <w:rsid w:val="009C61D6"/>
    <w:rsid w:val="009C627A"/>
    <w:rsid w:val="009C639E"/>
    <w:rsid w:val="009C6462"/>
    <w:rsid w:val="009C69BC"/>
    <w:rsid w:val="009C7F21"/>
    <w:rsid w:val="009D02DF"/>
    <w:rsid w:val="009D06E6"/>
    <w:rsid w:val="009D094D"/>
    <w:rsid w:val="009D1346"/>
    <w:rsid w:val="009D13B2"/>
    <w:rsid w:val="009D256A"/>
    <w:rsid w:val="009D25B9"/>
    <w:rsid w:val="009D2BBF"/>
    <w:rsid w:val="009D3A59"/>
    <w:rsid w:val="009D3AC7"/>
    <w:rsid w:val="009D40AA"/>
    <w:rsid w:val="009D44AE"/>
    <w:rsid w:val="009D45BD"/>
    <w:rsid w:val="009D4B7B"/>
    <w:rsid w:val="009D5674"/>
    <w:rsid w:val="009D5AC6"/>
    <w:rsid w:val="009D605A"/>
    <w:rsid w:val="009D67B9"/>
    <w:rsid w:val="009D6C57"/>
    <w:rsid w:val="009D7C8C"/>
    <w:rsid w:val="009E0118"/>
    <w:rsid w:val="009E0A0A"/>
    <w:rsid w:val="009E12D1"/>
    <w:rsid w:val="009E1FB7"/>
    <w:rsid w:val="009E370F"/>
    <w:rsid w:val="009E40B9"/>
    <w:rsid w:val="009E44D0"/>
    <w:rsid w:val="009E4542"/>
    <w:rsid w:val="009E479F"/>
    <w:rsid w:val="009E48B6"/>
    <w:rsid w:val="009E5176"/>
    <w:rsid w:val="009E5453"/>
    <w:rsid w:val="009E6C99"/>
    <w:rsid w:val="009E7362"/>
    <w:rsid w:val="009E7568"/>
    <w:rsid w:val="009F0394"/>
    <w:rsid w:val="009F0AF5"/>
    <w:rsid w:val="009F1797"/>
    <w:rsid w:val="009F18E0"/>
    <w:rsid w:val="009F2DE2"/>
    <w:rsid w:val="009F3BC2"/>
    <w:rsid w:val="009F4547"/>
    <w:rsid w:val="009F4E4E"/>
    <w:rsid w:val="009F53EE"/>
    <w:rsid w:val="009F54D5"/>
    <w:rsid w:val="009F5505"/>
    <w:rsid w:val="009F6511"/>
    <w:rsid w:val="00A006AA"/>
    <w:rsid w:val="00A00C2B"/>
    <w:rsid w:val="00A00DD4"/>
    <w:rsid w:val="00A01C19"/>
    <w:rsid w:val="00A03225"/>
    <w:rsid w:val="00A03875"/>
    <w:rsid w:val="00A03D09"/>
    <w:rsid w:val="00A0418F"/>
    <w:rsid w:val="00A043E3"/>
    <w:rsid w:val="00A046F0"/>
    <w:rsid w:val="00A0489E"/>
    <w:rsid w:val="00A04AC9"/>
    <w:rsid w:val="00A04CCC"/>
    <w:rsid w:val="00A05576"/>
    <w:rsid w:val="00A05A1B"/>
    <w:rsid w:val="00A05C8B"/>
    <w:rsid w:val="00A06313"/>
    <w:rsid w:val="00A06719"/>
    <w:rsid w:val="00A06A6D"/>
    <w:rsid w:val="00A06A8F"/>
    <w:rsid w:val="00A06FFE"/>
    <w:rsid w:val="00A07412"/>
    <w:rsid w:val="00A07B39"/>
    <w:rsid w:val="00A07DF2"/>
    <w:rsid w:val="00A10695"/>
    <w:rsid w:val="00A10E11"/>
    <w:rsid w:val="00A11B92"/>
    <w:rsid w:val="00A12071"/>
    <w:rsid w:val="00A12B4B"/>
    <w:rsid w:val="00A12BBC"/>
    <w:rsid w:val="00A13FEA"/>
    <w:rsid w:val="00A14CBF"/>
    <w:rsid w:val="00A151E9"/>
    <w:rsid w:val="00A154AB"/>
    <w:rsid w:val="00A16030"/>
    <w:rsid w:val="00A16658"/>
    <w:rsid w:val="00A17155"/>
    <w:rsid w:val="00A17247"/>
    <w:rsid w:val="00A20705"/>
    <w:rsid w:val="00A20A77"/>
    <w:rsid w:val="00A224AF"/>
    <w:rsid w:val="00A22A38"/>
    <w:rsid w:val="00A22C96"/>
    <w:rsid w:val="00A22FB1"/>
    <w:rsid w:val="00A23B30"/>
    <w:rsid w:val="00A23E48"/>
    <w:rsid w:val="00A23F55"/>
    <w:rsid w:val="00A2403E"/>
    <w:rsid w:val="00A24690"/>
    <w:rsid w:val="00A24823"/>
    <w:rsid w:val="00A2500E"/>
    <w:rsid w:val="00A25DDA"/>
    <w:rsid w:val="00A26DC8"/>
    <w:rsid w:val="00A26FE3"/>
    <w:rsid w:val="00A27BCB"/>
    <w:rsid w:val="00A27FB7"/>
    <w:rsid w:val="00A3033B"/>
    <w:rsid w:val="00A30627"/>
    <w:rsid w:val="00A3067F"/>
    <w:rsid w:val="00A30982"/>
    <w:rsid w:val="00A31668"/>
    <w:rsid w:val="00A3167B"/>
    <w:rsid w:val="00A31F34"/>
    <w:rsid w:val="00A321A4"/>
    <w:rsid w:val="00A3241D"/>
    <w:rsid w:val="00A32DA3"/>
    <w:rsid w:val="00A3325B"/>
    <w:rsid w:val="00A34309"/>
    <w:rsid w:val="00A34D29"/>
    <w:rsid w:val="00A34F04"/>
    <w:rsid w:val="00A353CA"/>
    <w:rsid w:val="00A35BE7"/>
    <w:rsid w:val="00A35E62"/>
    <w:rsid w:val="00A35F00"/>
    <w:rsid w:val="00A37346"/>
    <w:rsid w:val="00A377AE"/>
    <w:rsid w:val="00A37EEF"/>
    <w:rsid w:val="00A401FB"/>
    <w:rsid w:val="00A40C3F"/>
    <w:rsid w:val="00A414C0"/>
    <w:rsid w:val="00A41875"/>
    <w:rsid w:val="00A41D3E"/>
    <w:rsid w:val="00A42711"/>
    <w:rsid w:val="00A42C7F"/>
    <w:rsid w:val="00A42C89"/>
    <w:rsid w:val="00A43220"/>
    <w:rsid w:val="00A438DC"/>
    <w:rsid w:val="00A43A68"/>
    <w:rsid w:val="00A43D4B"/>
    <w:rsid w:val="00A44812"/>
    <w:rsid w:val="00A448B1"/>
    <w:rsid w:val="00A44E38"/>
    <w:rsid w:val="00A457BE"/>
    <w:rsid w:val="00A45930"/>
    <w:rsid w:val="00A45B49"/>
    <w:rsid w:val="00A46844"/>
    <w:rsid w:val="00A46888"/>
    <w:rsid w:val="00A46D24"/>
    <w:rsid w:val="00A50A39"/>
    <w:rsid w:val="00A52307"/>
    <w:rsid w:val="00A5236B"/>
    <w:rsid w:val="00A52522"/>
    <w:rsid w:val="00A53D68"/>
    <w:rsid w:val="00A54132"/>
    <w:rsid w:val="00A54413"/>
    <w:rsid w:val="00A544BE"/>
    <w:rsid w:val="00A546D2"/>
    <w:rsid w:val="00A54E04"/>
    <w:rsid w:val="00A554D7"/>
    <w:rsid w:val="00A55B1A"/>
    <w:rsid w:val="00A566F5"/>
    <w:rsid w:val="00A57208"/>
    <w:rsid w:val="00A60419"/>
    <w:rsid w:val="00A60B8A"/>
    <w:rsid w:val="00A60EF7"/>
    <w:rsid w:val="00A61594"/>
    <w:rsid w:val="00A61D68"/>
    <w:rsid w:val="00A61FB0"/>
    <w:rsid w:val="00A627B5"/>
    <w:rsid w:val="00A63F36"/>
    <w:rsid w:val="00A648D3"/>
    <w:rsid w:val="00A64BD0"/>
    <w:rsid w:val="00A6508A"/>
    <w:rsid w:val="00A658B3"/>
    <w:rsid w:val="00A66C95"/>
    <w:rsid w:val="00A67A6B"/>
    <w:rsid w:val="00A67E33"/>
    <w:rsid w:val="00A70DA6"/>
    <w:rsid w:val="00A71262"/>
    <w:rsid w:val="00A718E1"/>
    <w:rsid w:val="00A7197B"/>
    <w:rsid w:val="00A71B8E"/>
    <w:rsid w:val="00A71C2D"/>
    <w:rsid w:val="00A71CB1"/>
    <w:rsid w:val="00A71FD5"/>
    <w:rsid w:val="00A730E2"/>
    <w:rsid w:val="00A7414A"/>
    <w:rsid w:val="00A74C2F"/>
    <w:rsid w:val="00A74DB7"/>
    <w:rsid w:val="00A74E81"/>
    <w:rsid w:val="00A751E7"/>
    <w:rsid w:val="00A752EF"/>
    <w:rsid w:val="00A767BA"/>
    <w:rsid w:val="00A76E6D"/>
    <w:rsid w:val="00A77059"/>
    <w:rsid w:val="00A77694"/>
    <w:rsid w:val="00A77702"/>
    <w:rsid w:val="00A8028C"/>
    <w:rsid w:val="00A80592"/>
    <w:rsid w:val="00A80ABB"/>
    <w:rsid w:val="00A81639"/>
    <w:rsid w:val="00A81CEF"/>
    <w:rsid w:val="00A826E1"/>
    <w:rsid w:val="00A8282D"/>
    <w:rsid w:val="00A8297E"/>
    <w:rsid w:val="00A83A44"/>
    <w:rsid w:val="00A83A8D"/>
    <w:rsid w:val="00A83D90"/>
    <w:rsid w:val="00A83FA2"/>
    <w:rsid w:val="00A84116"/>
    <w:rsid w:val="00A842DD"/>
    <w:rsid w:val="00A845DA"/>
    <w:rsid w:val="00A84E76"/>
    <w:rsid w:val="00A8530C"/>
    <w:rsid w:val="00A854C1"/>
    <w:rsid w:val="00A85C6A"/>
    <w:rsid w:val="00A868A2"/>
    <w:rsid w:val="00A90046"/>
    <w:rsid w:val="00A90EDC"/>
    <w:rsid w:val="00A9121C"/>
    <w:rsid w:val="00A91694"/>
    <w:rsid w:val="00A91912"/>
    <w:rsid w:val="00A92A4E"/>
    <w:rsid w:val="00A936DC"/>
    <w:rsid w:val="00A9378C"/>
    <w:rsid w:val="00A93970"/>
    <w:rsid w:val="00A93BC0"/>
    <w:rsid w:val="00A94705"/>
    <w:rsid w:val="00A951A3"/>
    <w:rsid w:val="00A95FC5"/>
    <w:rsid w:val="00A9609C"/>
    <w:rsid w:val="00A967F8"/>
    <w:rsid w:val="00A973AD"/>
    <w:rsid w:val="00A97C0C"/>
    <w:rsid w:val="00A97D5F"/>
    <w:rsid w:val="00AA13DF"/>
    <w:rsid w:val="00AA1F2C"/>
    <w:rsid w:val="00AA25B5"/>
    <w:rsid w:val="00AA2700"/>
    <w:rsid w:val="00AA29B4"/>
    <w:rsid w:val="00AA302C"/>
    <w:rsid w:val="00AA3CC4"/>
    <w:rsid w:val="00AA3D49"/>
    <w:rsid w:val="00AA457D"/>
    <w:rsid w:val="00AA4C51"/>
    <w:rsid w:val="00AA5234"/>
    <w:rsid w:val="00AA5DA1"/>
    <w:rsid w:val="00AA6C59"/>
    <w:rsid w:val="00AA7432"/>
    <w:rsid w:val="00AA791D"/>
    <w:rsid w:val="00AB092D"/>
    <w:rsid w:val="00AB2237"/>
    <w:rsid w:val="00AB2A2E"/>
    <w:rsid w:val="00AB3511"/>
    <w:rsid w:val="00AB3ED5"/>
    <w:rsid w:val="00AB5139"/>
    <w:rsid w:val="00AB518F"/>
    <w:rsid w:val="00AB603F"/>
    <w:rsid w:val="00AB62C2"/>
    <w:rsid w:val="00AB6771"/>
    <w:rsid w:val="00AB69F2"/>
    <w:rsid w:val="00AB6A31"/>
    <w:rsid w:val="00AB6BA4"/>
    <w:rsid w:val="00AB74E3"/>
    <w:rsid w:val="00AB7F9E"/>
    <w:rsid w:val="00AC004E"/>
    <w:rsid w:val="00AC040C"/>
    <w:rsid w:val="00AC0902"/>
    <w:rsid w:val="00AC1A67"/>
    <w:rsid w:val="00AC1E89"/>
    <w:rsid w:val="00AC2129"/>
    <w:rsid w:val="00AC2F91"/>
    <w:rsid w:val="00AC4E38"/>
    <w:rsid w:val="00AC55E1"/>
    <w:rsid w:val="00AC5769"/>
    <w:rsid w:val="00AC57EE"/>
    <w:rsid w:val="00AC591F"/>
    <w:rsid w:val="00AC5D09"/>
    <w:rsid w:val="00AC5DD7"/>
    <w:rsid w:val="00AC5F5E"/>
    <w:rsid w:val="00AC7309"/>
    <w:rsid w:val="00AC7442"/>
    <w:rsid w:val="00AC799F"/>
    <w:rsid w:val="00AD0A90"/>
    <w:rsid w:val="00AD0B26"/>
    <w:rsid w:val="00AD1462"/>
    <w:rsid w:val="00AD1D61"/>
    <w:rsid w:val="00AD1FA0"/>
    <w:rsid w:val="00AD2C95"/>
    <w:rsid w:val="00AD3015"/>
    <w:rsid w:val="00AD3468"/>
    <w:rsid w:val="00AD3B45"/>
    <w:rsid w:val="00AD4711"/>
    <w:rsid w:val="00AD72A7"/>
    <w:rsid w:val="00AD72E8"/>
    <w:rsid w:val="00AD7568"/>
    <w:rsid w:val="00AD77D8"/>
    <w:rsid w:val="00AD79DE"/>
    <w:rsid w:val="00AD7C83"/>
    <w:rsid w:val="00AE04C7"/>
    <w:rsid w:val="00AE06B7"/>
    <w:rsid w:val="00AE0D05"/>
    <w:rsid w:val="00AE1771"/>
    <w:rsid w:val="00AE1D88"/>
    <w:rsid w:val="00AE1E17"/>
    <w:rsid w:val="00AE256A"/>
    <w:rsid w:val="00AE2832"/>
    <w:rsid w:val="00AE28BA"/>
    <w:rsid w:val="00AE2981"/>
    <w:rsid w:val="00AE2A38"/>
    <w:rsid w:val="00AE2EAE"/>
    <w:rsid w:val="00AE3439"/>
    <w:rsid w:val="00AE3C77"/>
    <w:rsid w:val="00AE4B57"/>
    <w:rsid w:val="00AE4D3D"/>
    <w:rsid w:val="00AE6E88"/>
    <w:rsid w:val="00AE73DB"/>
    <w:rsid w:val="00AF0A9F"/>
    <w:rsid w:val="00AF0D9A"/>
    <w:rsid w:val="00AF1305"/>
    <w:rsid w:val="00AF190A"/>
    <w:rsid w:val="00AF1B29"/>
    <w:rsid w:val="00AF1FCA"/>
    <w:rsid w:val="00AF205E"/>
    <w:rsid w:val="00AF22CA"/>
    <w:rsid w:val="00AF2B03"/>
    <w:rsid w:val="00AF3283"/>
    <w:rsid w:val="00AF337F"/>
    <w:rsid w:val="00AF346A"/>
    <w:rsid w:val="00AF4D4C"/>
    <w:rsid w:val="00AF4D89"/>
    <w:rsid w:val="00AF4FDC"/>
    <w:rsid w:val="00AF5052"/>
    <w:rsid w:val="00AF54AE"/>
    <w:rsid w:val="00AF6656"/>
    <w:rsid w:val="00AF6C13"/>
    <w:rsid w:val="00AF6E96"/>
    <w:rsid w:val="00AF7767"/>
    <w:rsid w:val="00B00210"/>
    <w:rsid w:val="00B00E8E"/>
    <w:rsid w:val="00B014C9"/>
    <w:rsid w:val="00B015EC"/>
    <w:rsid w:val="00B016D1"/>
    <w:rsid w:val="00B0282D"/>
    <w:rsid w:val="00B02AAC"/>
    <w:rsid w:val="00B03EA5"/>
    <w:rsid w:val="00B0587F"/>
    <w:rsid w:val="00B05B54"/>
    <w:rsid w:val="00B05D1B"/>
    <w:rsid w:val="00B05E28"/>
    <w:rsid w:val="00B06E25"/>
    <w:rsid w:val="00B07A62"/>
    <w:rsid w:val="00B07BE2"/>
    <w:rsid w:val="00B07DAA"/>
    <w:rsid w:val="00B104CD"/>
    <w:rsid w:val="00B106CE"/>
    <w:rsid w:val="00B108F1"/>
    <w:rsid w:val="00B10A26"/>
    <w:rsid w:val="00B11177"/>
    <w:rsid w:val="00B117B0"/>
    <w:rsid w:val="00B11E7F"/>
    <w:rsid w:val="00B128C3"/>
    <w:rsid w:val="00B13044"/>
    <w:rsid w:val="00B154CA"/>
    <w:rsid w:val="00B1615B"/>
    <w:rsid w:val="00B166DA"/>
    <w:rsid w:val="00B167B8"/>
    <w:rsid w:val="00B16811"/>
    <w:rsid w:val="00B16B51"/>
    <w:rsid w:val="00B173B6"/>
    <w:rsid w:val="00B17E34"/>
    <w:rsid w:val="00B20579"/>
    <w:rsid w:val="00B20707"/>
    <w:rsid w:val="00B2122D"/>
    <w:rsid w:val="00B21D22"/>
    <w:rsid w:val="00B2268D"/>
    <w:rsid w:val="00B22A50"/>
    <w:rsid w:val="00B2337D"/>
    <w:rsid w:val="00B23B6C"/>
    <w:rsid w:val="00B244CA"/>
    <w:rsid w:val="00B24CC7"/>
    <w:rsid w:val="00B24D11"/>
    <w:rsid w:val="00B24F3D"/>
    <w:rsid w:val="00B25721"/>
    <w:rsid w:val="00B26309"/>
    <w:rsid w:val="00B265FA"/>
    <w:rsid w:val="00B26E18"/>
    <w:rsid w:val="00B2752E"/>
    <w:rsid w:val="00B30609"/>
    <w:rsid w:val="00B30BE4"/>
    <w:rsid w:val="00B30E0A"/>
    <w:rsid w:val="00B31480"/>
    <w:rsid w:val="00B319FA"/>
    <w:rsid w:val="00B31BB1"/>
    <w:rsid w:val="00B31D03"/>
    <w:rsid w:val="00B32898"/>
    <w:rsid w:val="00B3333D"/>
    <w:rsid w:val="00B3370D"/>
    <w:rsid w:val="00B33D6B"/>
    <w:rsid w:val="00B33E3F"/>
    <w:rsid w:val="00B34610"/>
    <w:rsid w:val="00B346E2"/>
    <w:rsid w:val="00B34F13"/>
    <w:rsid w:val="00B3592F"/>
    <w:rsid w:val="00B35E51"/>
    <w:rsid w:val="00B36948"/>
    <w:rsid w:val="00B36DB2"/>
    <w:rsid w:val="00B370B9"/>
    <w:rsid w:val="00B4089A"/>
    <w:rsid w:val="00B40C7E"/>
    <w:rsid w:val="00B40CB1"/>
    <w:rsid w:val="00B40F73"/>
    <w:rsid w:val="00B42935"/>
    <w:rsid w:val="00B42C1B"/>
    <w:rsid w:val="00B4348D"/>
    <w:rsid w:val="00B4544D"/>
    <w:rsid w:val="00B45D85"/>
    <w:rsid w:val="00B45EB2"/>
    <w:rsid w:val="00B46287"/>
    <w:rsid w:val="00B466F1"/>
    <w:rsid w:val="00B4718C"/>
    <w:rsid w:val="00B4760D"/>
    <w:rsid w:val="00B47654"/>
    <w:rsid w:val="00B47C2F"/>
    <w:rsid w:val="00B50BCE"/>
    <w:rsid w:val="00B51301"/>
    <w:rsid w:val="00B523ED"/>
    <w:rsid w:val="00B5242D"/>
    <w:rsid w:val="00B52812"/>
    <w:rsid w:val="00B5289B"/>
    <w:rsid w:val="00B528B2"/>
    <w:rsid w:val="00B52A0B"/>
    <w:rsid w:val="00B52B98"/>
    <w:rsid w:val="00B53495"/>
    <w:rsid w:val="00B5362A"/>
    <w:rsid w:val="00B53642"/>
    <w:rsid w:val="00B538A4"/>
    <w:rsid w:val="00B5438D"/>
    <w:rsid w:val="00B54B7A"/>
    <w:rsid w:val="00B54B91"/>
    <w:rsid w:val="00B553C2"/>
    <w:rsid w:val="00B55417"/>
    <w:rsid w:val="00B5591D"/>
    <w:rsid w:val="00B55ACD"/>
    <w:rsid w:val="00B568B4"/>
    <w:rsid w:val="00B57566"/>
    <w:rsid w:val="00B57699"/>
    <w:rsid w:val="00B579BA"/>
    <w:rsid w:val="00B608F3"/>
    <w:rsid w:val="00B609E4"/>
    <w:rsid w:val="00B60BA8"/>
    <w:rsid w:val="00B60E61"/>
    <w:rsid w:val="00B61764"/>
    <w:rsid w:val="00B62274"/>
    <w:rsid w:val="00B6240D"/>
    <w:rsid w:val="00B62823"/>
    <w:rsid w:val="00B637C4"/>
    <w:rsid w:val="00B63A14"/>
    <w:rsid w:val="00B63EB7"/>
    <w:rsid w:val="00B6407B"/>
    <w:rsid w:val="00B64184"/>
    <w:rsid w:val="00B643AD"/>
    <w:rsid w:val="00B650A5"/>
    <w:rsid w:val="00B654A5"/>
    <w:rsid w:val="00B65931"/>
    <w:rsid w:val="00B65F93"/>
    <w:rsid w:val="00B668EB"/>
    <w:rsid w:val="00B67608"/>
    <w:rsid w:val="00B67BBD"/>
    <w:rsid w:val="00B67DBD"/>
    <w:rsid w:val="00B705C1"/>
    <w:rsid w:val="00B709CC"/>
    <w:rsid w:val="00B70A25"/>
    <w:rsid w:val="00B70F1D"/>
    <w:rsid w:val="00B72107"/>
    <w:rsid w:val="00B723F3"/>
    <w:rsid w:val="00B72B5E"/>
    <w:rsid w:val="00B72C46"/>
    <w:rsid w:val="00B72CA7"/>
    <w:rsid w:val="00B737EC"/>
    <w:rsid w:val="00B74984"/>
    <w:rsid w:val="00B74D05"/>
    <w:rsid w:val="00B74E68"/>
    <w:rsid w:val="00B75BBA"/>
    <w:rsid w:val="00B76054"/>
    <w:rsid w:val="00B76A5C"/>
    <w:rsid w:val="00B77E1E"/>
    <w:rsid w:val="00B77EBE"/>
    <w:rsid w:val="00B8027C"/>
    <w:rsid w:val="00B802A9"/>
    <w:rsid w:val="00B8069E"/>
    <w:rsid w:val="00B81169"/>
    <w:rsid w:val="00B8135A"/>
    <w:rsid w:val="00B819D0"/>
    <w:rsid w:val="00B81E79"/>
    <w:rsid w:val="00B8201D"/>
    <w:rsid w:val="00B822A1"/>
    <w:rsid w:val="00B83396"/>
    <w:rsid w:val="00B83BF5"/>
    <w:rsid w:val="00B84088"/>
    <w:rsid w:val="00B8462C"/>
    <w:rsid w:val="00B84AE7"/>
    <w:rsid w:val="00B84C66"/>
    <w:rsid w:val="00B85B4A"/>
    <w:rsid w:val="00B85F03"/>
    <w:rsid w:val="00B85F30"/>
    <w:rsid w:val="00B861C7"/>
    <w:rsid w:val="00B86478"/>
    <w:rsid w:val="00B864B4"/>
    <w:rsid w:val="00B865F8"/>
    <w:rsid w:val="00B8684B"/>
    <w:rsid w:val="00B86A33"/>
    <w:rsid w:val="00B871CB"/>
    <w:rsid w:val="00B8794D"/>
    <w:rsid w:val="00B9017A"/>
    <w:rsid w:val="00B901C3"/>
    <w:rsid w:val="00B9038D"/>
    <w:rsid w:val="00B9067A"/>
    <w:rsid w:val="00B917BD"/>
    <w:rsid w:val="00B935C1"/>
    <w:rsid w:val="00B93B54"/>
    <w:rsid w:val="00B93C13"/>
    <w:rsid w:val="00B940D0"/>
    <w:rsid w:val="00B94550"/>
    <w:rsid w:val="00B949A9"/>
    <w:rsid w:val="00B951F3"/>
    <w:rsid w:val="00B957B6"/>
    <w:rsid w:val="00B95CAC"/>
    <w:rsid w:val="00B968E8"/>
    <w:rsid w:val="00B96982"/>
    <w:rsid w:val="00B96E1A"/>
    <w:rsid w:val="00B979F1"/>
    <w:rsid w:val="00B97E7E"/>
    <w:rsid w:val="00BA0445"/>
    <w:rsid w:val="00BA076C"/>
    <w:rsid w:val="00BA07D7"/>
    <w:rsid w:val="00BA0EA4"/>
    <w:rsid w:val="00BA2240"/>
    <w:rsid w:val="00BA23DB"/>
    <w:rsid w:val="00BA2797"/>
    <w:rsid w:val="00BA2E14"/>
    <w:rsid w:val="00BA37AE"/>
    <w:rsid w:val="00BA3EF4"/>
    <w:rsid w:val="00BA4C14"/>
    <w:rsid w:val="00BA5F04"/>
    <w:rsid w:val="00BA6315"/>
    <w:rsid w:val="00BA6400"/>
    <w:rsid w:val="00BA6450"/>
    <w:rsid w:val="00BA6626"/>
    <w:rsid w:val="00BA669E"/>
    <w:rsid w:val="00BA6CED"/>
    <w:rsid w:val="00BA6E30"/>
    <w:rsid w:val="00BA7A3E"/>
    <w:rsid w:val="00BB0C65"/>
    <w:rsid w:val="00BB0D33"/>
    <w:rsid w:val="00BB0EF8"/>
    <w:rsid w:val="00BB1119"/>
    <w:rsid w:val="00BB1D41"/>
    <w:rsid w:val="00BB263B"/>
    <w:rsid w:val="00BB26CB"/>
    <w:rsid w:val="00BB2BAA"/>
    <w:rsid w:val="00BB2EE2"/>
    <w:rsid w:val="00BB30C1"/>
    <w:rsid w:val="00BB314B"/>
    <w:rsid w:val="00BB37BD"/>
    <w:rsid w:val="00BB3A61"/>
    <w:rsid w:val="00BB3CCF"/>
    <w:rsid w:val="00BB4BBF"/>
    <w:rsid w:val="00BB5859"/>
    <w:rsid w:val="00BB62AE"/>
    <w:rsid w:val="00BB65EF"/>
    <w:rsid w:val="00BB6E6B"/>
    <w:rsid w:val="00BB6F7E"/>
    <w:rsid w:val="00BB6F98"/>
    <w:rsid w:val="00BB7500"/>
    <w:rsid w:val="00BB79F8"/>
    <w:rsid w:val="00BB7D2A"/>
    <w:rsid w:val="00BB7DFA"/>
    <w:rsid w:val="00BC01DB"/>
    <w:rsid w:val="00BC026B"/>
    <w:rsid w:val="00BC11D8"/>
    <w:rsid w:val="00BC11F1"/>
    <w:rsid w:val="00BC151B"/>
    <w:rsid w:val="00BC178A"/>
    <w:rsid w:val="00BC1C11"/>
    <w:rsid w:val="00BC1F38"/>
    <w:rsid w:val="00BC2460"/>
    <w:rsid w:val="00BC2545"/>
    <w:rsid w:val="00BC25EC"/>
    <w:rsid w:val="00BC2F8B"/>
    <w:rsid w:val="00BC3492"/>
    <w:rsid w:val="00BC44AA"/>
    <w:rsid w:val="00BC493E"/>
    <w:rsid w:val="00BC519F"/>
    <w:rsid w:val="00BC5273"/>
    <w:rsid w:val="00BC5840"/>
    <w:rsid w:val="00BC685E"/>
    <w:rsid w:val="00BC68B3"/>
    <w:rsid w:val="00BC6A57"/>
    <w:rsid w:val="00BC6B84"/>
    <w:rsid w:val="00BC6B8F"/>
    <w:rsid w:val="00BC6C14"/>
    <w:rsid w:val="00BC6D59"/>
    <w:rsid w:val="00BC7261"/>
    <w:rsid w:val="00BC73E1"/>
    <w:rsid w:val="00BD0207"/>
    <w:rsid w:val="00BD0533"/>
    <w:rsid w:val="00BD059D"/>
    <w:rsid w:val="00BD05F0"/>
    <w:rsid w:val="00BD0A60"/>
    <w:rsid w:val="00BD0C77"/>
    <w:rsid w:val="00BD16ED"/>
    <w:rsid w:val="00BD22FE"/>
    <w:rsid w:val="00BD26A3"/>
    <w:rsid w:val="00BD3A6B"/>
    <w:rsid w:val="00BD3CA3"/>
    <w:rsid w:val="00BD4695"/>
    <w:rsid w:val="00BD5689"/>
    <w:rsid w:val="00BD5FC8"/>
    <w:rsid w:val="00BD6EF4"/>
    <w:rsid w:val="00BD73A9"/>
    <w:rsid w:val="00BD7AEB"/>
    <w:rsid w:val="00BE01B9"/>
    <w:rsid w:val="00BE0297"/>
    <w:rsid w:val="00BE029A"/>
    <w:rsid w:val="00BE0AC9"/>
    <w:rsid w:val="00BE185A"/>
    <w:rsid w:val="00BE1B42"/>
    <w:rsid w:val="00BE23F3"/>
    <w:rsid w:val="00BE28DD"/>
    <w:rsid w:val="00BE354B"/>
    <w:rsid w:val="00BE36F9"/>
    <w:rsid w:val="00BE3C12"/>
    <w:rsid w:val="00BE6409"/>
    <w:rsid w:val="00BE6652"/>
    <w:rsid w:val="00BE6CEB"/>
    <w:rsid w:val="00BE7A9F"/>
    <w:rsid w:val="00BE7F04"/>
    <w:rsid w:val="00BF0174"/>
    <w:rsid w:val="00BF05C3"/>
    <w:rsid w:val="00BF06B2"/>
    <w:rsid w:val="00BF0B44"/>
    <w:rsid w:val="00BF1174"/>
    <w:rsid w:val="00BF16F1"/>
    <w:rsid w:val="00BF1CBB"/>
    <w:rsid w:val="00BF21D4"/>
    <w:rsid w:val="00BF28F1"/>
    <w:rsid w:val="00BF2C12"/>
    <w:rsid w:val="00BF30AF"/>
    <w:rsid w:val="00BF405F"/>
    <w:rsid w:val="00BF4D53"/>
    <w:rsid w:val="00BF52FF"/>
    <w:rsid w:val="00BF5A62"/>
    <w:rsid w:val="00BF63AC"/>
    <w:rsid w:val="00BF6696"/>
    <w:rsid w:val="00BF739F"/>
    <w:rsid w:val="00BF7752"/>
    <w:rsid w:val="00C00043"/>
    <w:rsid w:val="00C01226"/>
    <w:rsid w:val="00C018C2"/>
    <w:rsid w:val="00C0204C"/>
    <w:rsid w:val="00C0233A"/>
    <w:rsid w:val="00C02394"/>
    <w:rsid w:val="00C02A07"/>
    <w:rsid w:val="00C03483"/>
    <w:rsid w:val="00C0490B"/>
    <w:rsid w:val="00C04A84"/>
    <w:rsid w:val="00C04AAE"/>
    <w:rsid w:val="00C057F8"/>
    <w:rsid w:val="00C0664D"/>
    <w:rsid w:val="00C0715A"/>
    <w:rsid w:val="00C07307"/>
    <w:rsid w:val="00C07403"/>
    <w:rsid w:val="00C0749A"/>
    <w:rsid w:val="00C0765C"/>
    <w:rsid w:val="00C078D7"/>
    <w:rsid w:val="00C079E8"/>
    <w:rsid w:val="00C07DAC"/>
    <w:rsid w:val="00C106C7"/>
    <w:rsid w:val="00C10935"/>
    <w:rsid w:val="00C10DB1"/>
    <w:rsid w:val="00C10DFB"/>
    <w:rsid w:val="00C11D9D"/>
    <w:rsid w:val="00C123CE"/>
    <w:rsid w:val="00C12935"/>
    <w:rsid w:val="00C13622"/>
    <w:rsid w:val="00C14481"/>
    <w:rsid w:val="00C14569"/>
    <w:rsid w:val="00C14B33"/>
    <w:rsid w:val="00C153B0"/>
    <w:rsid w:val="00C153B6"/>
    <w:rsid w:val="00C156E6"/>
    <w:rsid w:val="00C15A01"/>
    <w:rsid w:val="00C15BD4"/>
    <w:rsid w:val="00C16374"/>
    <w:rsid w:val="00C16751"/>
    <w:rsid w:val="00C170E2"/>
    <w:rsid w:val="00C1791C"/>
    <w:rsid w:val="00C17B44"/>
    <w:rsid w:val="00C17CCC"/>
    <w:rsid w:val="00C17F04"/>
    <w:rsid w:val="00C17F2A"/>
    <w:rsid w:val="00C209CD"/>
    <w:rsid w:val="00C20B7F"/>
    <w:rsid w:val="00C20C7A"/>
    <w:rsid w:val="00C20D3D"/>
    <w:rsid w:val="00C2139D"/>
    <w:rsid w:val="00C2224A"/>
    <w:rsid w:val="00C22F11"/>
    <w:rsid w:val="00C2304C"/>
    <w:rsid w:val="00C237FC"/>
    <w:rsid w:val="00C23A18"/>
    <w:rsid w:val="00C24163"/>
    <w:rsid w:val="00C25EFD"/>
    <w:rsid w:val="00C27665"/>
    <w:rsid w:val="00C2793F"/>
    <w:rsid w:val="00C27F67"/>
    <w:rsid w:val="00C30198"/>
    <w:rsid w:val="00C30368"/>
    <w:rsid w:val="00C304F2"/>
    <w:rsid w:val="00C306EF"/>
    <w:rsid w:val="00C30AD7"/>
    <w:rsid w:val="00C312F8"/>
    <w:rsid w:val="00C32084"/>
    <w:rsid w:val="00C320B7"/>
    <w:rsid w:val="00C3210F"/>
    <w:rsid w:val="00C3259D"/>
    <w:rsid w:val="00C32813"/>
    <w:rsid w:val="00C34615"/>
    <w:rsid w:val="00C3462F"/>
    <w:rsid w:val="00C348F5"/>
    <w:rsid w:val="00C34FC2"/>
    <w:rsid w:val="00C35A19"/>
    <w:rsid w:val="00C36A31"/>
    <w:rsid w:val="00C36B55"/>
    <w:rsid w:val="00C37246"/>
    <w:rsid w:val="00C37349"/>
    <w:rsid w:val="00C3737D"/>
    <w:rsid w:val="00C375D2"/>
    <w:rsid w:val="00C37BEB"/>
    <w:rsid w:val="00C40BCA"/>
    <w:rsid w:val="00C41AF2"/>
    <w:rsid w:val="00C42020"/>
    <w:rsid w:val="00C42174"/>
    <w:rsid w:val="00C42BE1"/>
    <w:rsid w:val="00C43EF8"/>
    <w:rsid w:val="00C44B8F"/>
    <w:rsid w:val="00C44FBD"/>
    <w:rsid w:val="00C45F13"/>
    <w:rsid w:val="00C46244"/>
    <w:rsid w:val="00C466FF"/>
    <w:rsid w:val="00C46DC1"/>
    <w:rsid w:val="00C4727E"/>
    <w:rsid w:val="00C47453"/>
    <w:rsid w:val="00C475EE"/>
    <w:rsid w:val="00C47877"/>
    <w:rsid w:val="00C50126"/>
    <w:rsid w:val="00C5077D"/>
    <w:rsid w:val="00C50938"/>
    <w:rsid w:val="00C50A8D"/>
    <w:rsid w:val="00C50B97"/>
    <w:rsid w:val="00C518D7"/>
    <w:rsid w:val="00C52108"/>
    <w:rsid w:val="00C5334C"/>
    <w:rsid w:val="00C5394A"/>
    <w:rsid w:val="00C53D23"/>
    <w:rsid w:val="00C54213"/>
    <w:rsid w:val="00C55934"/>
    <w:rsid w:val="00C565EB"/>
    <w:rsid w:val="00C56A7C"/>
    <w:rsid w:val="00C56C35"/>
    <w:rsid w:val="00C572DB"/>
    <w:rsid w:val="00C57DDD"/>
    <w:rsid w:val="00C6064D"/>
    <w:rsid w:val="00C60E06"/>
    <w:rsid w:val="00C60E28"/>
    <w:rsid w:val="00C60E5D"/>
    <w:rsid w:val="00C61A58"/>
    <w:rsid w:val="00C621AF"/>
    <w:rsid w:val="00C6226E"/>
    <w:rsid w:val="00C62629"/>
    <w:rsid w:val="00C63322"/>
    <w:rsid w:val="00C63428"/>
    <w:rsid w:val="00C63F29"/>
    <w:rsid w:val="00C6505D"/>
    <w:rsid w:val="00C656A9"/>
    <w:rsid w:val="00C6657C"/>
    <w:rsid w:val="00C66A5E"/>
    <w:rsid w:val="00C66ABC"/>
    <w:rsid w:val="00C66B31"/>
    <w:rsid w:val="00C670E4"/>
    <w:rsid w:val="00C67263"/>
    <w:rsid w:val="00C67E01"/>
    <w:rsid w:val="00C70163"/>
    <w:rsid w:val="00C70387"/>
    <w:rsid w:val="00C70A94"/>
    <w:rsid w:val="00C71836"/>
    <w:rsid w:val="00C72E65"/>
    <w:rsid w:val="00C730D0"/>
    <w:rsid w:val="00C755D3"/>
    <w:rsid w:val="00C7574A"/>
    <w:rsid w:val="00C75899"/>
    <w:rsid w:val="00C75963"/>
    <w:rsid w:val="00C75A6E"/>
    <w:rsid w:val="00C7611E"/>
    <w:rsid w:val="00C7618C"/>
    <w:rsid w:val="00C76963"/>
    <w:rsid w:val="00C77757"/>
    <w:rsid w:val="00C77917"/>
    <w:rsid w:val="00C77D4A"/>
    <w:rsid w:val="00C77E77"/>
    <w:rsid w:val="00C803F7"/>
    <w:rsid w:val="00C8066E"/>
    <w:rsid w:val="00C808AF"/>
    <w:rsid w:val="00C8110D"/>
    <w:rsid w:val="00C812AD"/>
    <w:rsid w:val="00C819B5"/>
    <w:rsid w:val="00C81BF1"/>
    <w:rsid w:val="00C82ECC"/>
    <w:rsid w:val="00C82FEF"/>
    <w:rsid w:val="00C83899"/>
    <w:rsid w:val="00C83B41"/>
    <w:rsid w:val="00C8411E"/>
    <w:rsid w:val="00C858E9"/>
    <w:rsid w:val="00C86359"/>
    <w:rsid w:val="00C86ACA"/>
    <w:rsid w:val="00C87350"/>
    <w:rsid w:val="00C87413"/>
    <w:rsid w:val="00C87BE7"/>
    <w:rsid w:val="00C90308"/>
    <w:rsid w:val="00C90472"/>
    <w:rsid w:val="00C91175"/>
    <w:rsid w:val="00C917E5"/>
    <w:rsid w:val="00C92526"/>
    <w:rsid w:val="00C93138"/>
    <w:rsid w:val="00C939CE"/>
    <w:rsid w:val="00C94074"/>
    <w:rsid w:val="00C94768"/>
    <w:rsid w:val="00C9490E"/>
    <w:rsid w:val="00C94928"/>
    <w:rsid w:val="00C94A95"/>
    <w:rsid w:val="00C955ED"/>
    <w:rsid w:val="00C958BF"/>
    <w:rsid w:val="00C95DA1"/>
    <w:rsid w:val="00C96B4E"/>
    <w:rsid w:val="00C96FEC"/>
    <w:rsid w:val="00C97481"/>
    <w:rsid w:val="00C97D65"/>
    <w:rsid w:val="00C97D66"/>
    <w:rsid w:val="00CA002B"/>
    <w:rsid w:val="00CA008A"/>
    <w:rsid w:val="00CA0278"/>
    <w:rsid w:val="00CA079A"/>
    <w:rsid w:val="00CA15CA"/>
    <w:rsid w:val="00CA23D4"/>
    <w:rsid w:val="00CA2715"/>
    <w:rsid w:val="00CA3369"/>
    <w:rsid w:val="00CA34D8"/>
    <w:rsid w:val="00CA3EB2"/>
    <w:rsid w:val="00CA3F8E"/>
    <w:rsid w:val="00CA4896"/>
    <w:rsid w:val="00CA6490"/>
    <w:rsid w:val="00CA64DF"/>
    <w:rsid w:val="00CA65D7"/>
    <w:rsid w:val="00CA6C27"/>
    <w:rsid w:val="00CA6F7B"/>
    <w:rsid w:val="00CA6FA0"/>
    <w:rsid w:val="00CA7920"/>
    <w:rsid w:val="00CA7C93"/>
    <w:rsid w:val="00CB0C35"/>
    <w:rsid w:val="00CB0DBF"/>
    <w:rsid w:val="00CB0F54"/>
    <w:rsid w:val="00CB17FF"/>
    <w:rsid w:val="00CB24A2"/>
    <w:rsid w:val="00CB24B7"/>
    <w:rsid w:val="00CB437D"/>
    <w:rsid w:val="00CB48E0"/>
    <w:rsid w:val="00CB4C61"/>
    <w:rsid w:val="00CB4C97"/>
    <w:rsid w:val="00CB5DFE"/>
    <w:rsid w:val="00CB5E15"/>
    <w:rsid w:val="00CB5F54"/>
    <w:rsid w:val="00CB6FE4"/>
    <w:rsid w:val="00CC0D69"/>
    <w:rsid w:val="00CC2092"/>
    <w:rsid w:val="00CC2A8E"/>
    <w:rsid w:val="00CC2BAD"/>
    <w:rsid w:val="00CC31F6"/>
    <w:rsid w:val="00CC3444"/>
    <w:rsid w:val="00CC40E0"/>
    <w:rsid w:val="00CC4452"/>
    <w:rsid w:val="00CC5BA8"/>
    <w:rsid w:val="00CC7B03"/>
    <w:rsid w:val="00CD006B"/>
    <w:rsid w:val="00CD10A4"/>
    <w:rsid w:val="00CD1744"/>
    <w:rsid w:val="00CD177D"/>
    <w:rsid w:val="00CD17FB"/>
    <w:rsid w:val="00CD1D91"/>
    <w:rsid w:val="00CD2232"/>
    <w:rsid w:val="00CD2B3C"/>
    <w:rsid w:val="00CD2EB9"/>
    <w:rsid w:val="00CD3B0F"/>
    <w:rsid w:val="00CD4263"/>
    <w:rsid w:val="00CD4369"/>
    <w:rsid w:val="00CD4C3E"/>
    <w:rsid w:val="00CD5FAD"/>
    <w:rsid w:val="00CD6407"/>
    <w:rsid w:val="00CD647F"/>
    <w:rsid w:val="00CD6E11"/>
    <w:rsid w:val="00CD70DD"/>
    <w:rsid w:val="00CE02AF"/>
    <w:rsid w:val="00CE059E"/>
    <w:rsid w:val="00CE15BA"/>
    <w:rsid w:val="00CE200A"/>
    <w:rsid w:val="00CE2070"/>
    <w:rsid w:val="00CE2FE9"/>
    <w:rsid w:val="00CE30B2"/>
    <w:rsid w:val="00CE35FB"/>
    <w:rsid w:val="00CE3796"/>
    <w:rsid w:val="00CE45FE"/>
    <w:rsid w:val="00CE47F3"/>
    <w:rsid w:val="00CE4E46"/>
    <w:rsid w:val="00CE50D0"/>
    <w:rsid w:val="00CE5FDC"/>
    <w:rsid w:val="00CE600D"/>
    <w:rsid w:val="00CE6DDD"/>
    <w:rsid w:val="00CE7FA8"/>
    <w:rsid w:val="00CF12E5"/>
    <w:rsid w:val="00CF143E"/>
    <w:rsid w:val="00CF21F2"/>
    <w:rsid w:val="00CF2778"/>
    <w:rsid w:val="00CF2BE5"/>
    <w:rsid w:val="00CF3065"/>
    <w:rsid w:val="00CF3CA3"/>
    <w:rsid w:val="00CF53AA"/>
    <w:rsid w:val="00CF551F"/>
    <w:rsid w:val="00CF599F"/>
    <w:rsid w:val="00CF602D"/>
    <w:rsid w:val="00CF60BE"/>
    <w:rsid w:val="00CF60ED"/>
    <w:rsid w:val="00CF670A"/>
    <w:rsid w:val="00CF6B1E"/>
    <w:rsid w:val="00CF7BCD"/>
    <w:rsid w:val="00D0001B"/>
    <w:rsid w:val="00D00600"/>
    <w:rsid w:val="00D00C39"/>
    <w:rsid w:val="00D00DA9"/>
    <w:rsid w:val="00D01D54"/>
    <w:rsid w:val="00D02269"/>
    <w:rsid w:val="00D03449"/>
    <w:rsid w:val="00D03BE7"/>
    <w:rsid w:val="00D03F18"/>
    <w:rsid w:val="00D0490C"/>
    <w:rsid w:val="00D05A49"/>
    <w:rsid w:val="00D05DD0"/>
    <w:rsid w:val="00D062DC"/>
    <w:rsid w:val="00D0672F"/>
    <w:rsid w:val="00D06BDE"/>
    <w:rsid w:val="00D06D38"/>
    <w:rsid w:val="00D07362"/>
    <w:rsid w:val="00D07A3E"/>
    <w:rsid w:val="00D07E3E"/>
    <w:rsid w:val="00D07E76"/>
    <w:rsid w:val="00D10B61"/>
    <w:rsid w:val="00D10DFA"/>
    <w:rsid w:val="00D11165"/>
    <w:rsid w:val="00D11713"/>
    <w:rsid w:val="00D121A0"/>
    <w:rsid w:val="00D123BB"/>
    <w:rsid w:val="00D1282B"/>
    <w:rsid w:val="00D134E1"/>
    <w:rsid w:val="00D135A8"/>
    <w:rsid w:val="00D13729"/>
    <w:rsid w:val="00D1537B"/>
    <w:rsid w:val="00D162BF"/>
    <w:rsid w:val="00D167C3"/>
    <w:rsid w:val="00D16894"/>
    <w:rsid w:val="00D16D78"/>
    <w:rsid w:val="00D17614"/>
    <w:rsid w:val="00D205F8"/>
    <w:rsid w:val="00D20997"/>
    <w:rsid w:val="00D20C01"/>
    <w:rsid w:val="00D21791"/>
    <w:rsid w:val="00D2184D"/>
    <w:rsid w:val="00D22403"/>
    <w:rsid w:val="00D22523"/>
    <w:rsid w:val="00D22C88"/>
    <w:rsid w:val="00D2426E"/>
    <w:rsid w:val="00D247BD"/>
    <w:rsid w:val="00D24E98"/>
    <w:rsid w:val="00D25025"/>
    <w:rsid w:val="00D25361"/>
    <w:rsid w:val="00D2591A"/>
    <w:rsid w:val="00D25A16"/>
    <w:rsid w:val="00D2622D"/>
    <w:rsid w:val="00D26584"/>
    <w:rsid w:val="00D27401"/>
    <w:rsid w:val="00D27D0C"/>
    <w:rsid w:val="00D27DA4"/>
    <w:rsid w:val="00D27E27"/>
    <w:rsid w:val="00D27F80"/>
    <w:rsid w:val="00D30356"/>
    <w:rsid w:val="00D309DA"/>
    <w:rsid w:val="00D30A26"/>
    <w:rsid w:val="00D321F1"/>
    <w:rsid w:val="00D323A0"/>
    <w:rsid w:val="00D32FA9"/>
    <w:rsid w:val="00D33111"/>
    <w:rsid w:val="00D33475"/>
    <w:rsid w:val="00D33EBC"/>
    <w:rsid w:val="00D341D5"/>
    <w:rsid w:val="00D350D4"/>
    <w:rsid w:val="00D35341"/>
    <w:rsid w:val="00D36BBF"/>
    <w:rsid w:val="00D37142"/>
    <w:rsid w:val="00D403DA"/>
    <w:rsid w:val="00D40450"/>
    <w:rsid w:val="00D409AB"/>
    <w:rsid w:val="00D41160"/>
    <w:rsid w:val="00D41226"/>
    <w:rsid w:val="00D41512"/>
    <w:rsid w:val="00D4207C"/>
    <w:rsid w:val="00D4220D"/>
    <w:rsid w:val="00D43A26"/>
    <w:rsid w:val="00D43B4D"/>
    <w:rsid w:val="00D44027"/>
    <w:rsid w:val="00D44C9D"/>
    <w:rsid w:val="00D45325"/>
    <w:rsid w:val="00D45B70"/>
    <w:rsid w:val="00D47426"/>
    <w:rsid w:val="00D475CD"/>
    <w:rsid w:val="00D50E55"/>
    <w:rsid w:val="00D50EE3"/>
    <w:rsid w:val="00D51C0E"/>
    <w:rsid w:val="00D52184"/>
    <w:rsid w:val="00D5225E"/>
    <w:rsid w:val="00D5251C"/>
    <w:rsid w:val="00D52EBA"/>
    <w:rsid w:val="00D5392F"/>
    <w:rsid w:val="00D54396"/>
    <w:rsid w:val="00D54B2A"/>
    <w:rsid w:val="00D55BD8"/>
    <w:rsid w:val="00D55E48"/>
    <w:rsid w:val="00D56736"/>
    <w:rsid w:val="00D579ED"/>
    <w:rsid w:val="00D57DCE"/>
    <w:rsid w:val="00D60984"/>
    <w:rsid w:val="00D6364F"/>
    <w:rsid w:val="00D639DE"/>
    <w:rsid w:val="00D63AAF"/>
    <w:rsid w:val="00D642AF"/>
    <w:rsid w:val="00D64811"/>
    <w:rsid w:val="00D6485F"/>
    <w:rsid w:val="00D64901"/>
    <w:rsid w:val="00D64A13"/>
    <w:rsid w:val="00D64C13"/>
    <w:rsid w:val="00D64F89"/>
    <w:rsid w:val="00D653BE"/>
    <w:rsid w:val="00D65445"/>
    <w:rsid w:val="00D658DD"/>
    <w:rsid w:val="00D65FAA"/>
    <w:rsid w:val="00D663DB"/>
    <w:rsid w:val="00D66666"/>
    <w:rsid w:val="00D669B8"/>
    <w:rsid w:val="00D66B19"/>
    <w:rsid w:val="00D67815"/>
    <w:rsid w:val="00D70340"/>
    <w:rsid w:val="00D706B9"/>
    <w:rsid w:val="00D70BC8"/>
    <w:rsid w:val="00D71098"/>
    <w:rsid w:val="00D711F3"/>
    <w:rsid w:val="00D71A1E"/>
    <w:rsid w:val="00D71D19"/>
    <w:rsid w:val="00D7230A"/>
    <w:rsid w:val="00D72E0B"/>
    <w:rsid w:val="00D72E9B"/>
    <w:rsid w:val="00D73110"/>
    <w:rsid w:val="00D73188"/>
    <w:rsid w:val="00D73307"/>
    <w:rsid w:val="00D7365F"/>
    <w:rsid w:val="00D73C0B"/>
    <w:rsid w:val="00D74215"/>
    <w:rsid w:val="00D744C7"/>
    <w:rsid w:val="00D74A27"/>
    <w:rsid w:val="00D7505D"/>
    <w:rsid w:val="00D76590"/>
    <w:rsid w:val="00D778EA"/>
    <w:rsid w:val="00D808B1"/>
    <w:rsid w:val="00D80D75"/>
    <w:rsid w:val="00D80D99"/>
    <w:rsid w:val="00D81149"/>
    <w:rsid w:val="00D811EE"/>
    <w:rsid w:val="00D81452"/>
    <w:rsid w:val="00D81E1B"/>
    <w:rsid w:val="00D8267C"/>
    <w:rsid w:val="00D82F13"/>
    <w:rsid w:val="00D8367E"/>
    <w:rsid w:val="00D8483C"/>
    <w:rsid w:val="00D85005"/>
    <w:rsid w:val="00D85A94"/>
    <w:rsid w:val="00D87009"/>
    <w:rsid w:val="00D87074"/>
    <w:rsid w:val="00D8786A"/>
    <w:rsid w:val="00D87B3C"/>
    <w:rsid w:val="00D87C86"/>
    <w:rsid w:val="00D90AB7"/>
    <w:rsid w:val="00D90B25"/>
    <w:rsid w:val="00D90C88"/>
    <w:rsid w:val="00D917A4"/>
    <w:rsid w:val="00D918ED"/>
    <w:rsid w:val="00D927DB"/>
    <w:rsid w:val="00D9305C"/>
    <w:rsid w:val="00D930A7"/>
    <w:rsid w:val="00D93413"/>
    <w:rsid w:val="00D94BB3"/>
    <w:rsid w:val="00D95019"/>
    <w:rsid w:val="00D952E6"/>
    <w:rsid w:val="00D957CD"/>
    <w:rsid w:val="00D95B72"/>
    <w:rsid w:val="00D95D89"/>
    <w:rsid w:val="00D96112"/>
    <w:rsid w:val="00D965F7"/>
    <w:rsid w:val="00D96884"/>
    <w:rsid w:val="00D9697B"/>
    <w:rsid w:val="00D96D95"/>
    <w:rsid w:val="00D9706C"/>
    <w:rsid w:val="00D9746E"/>
    <w:rsid w:val="00D97970"/>
    <w:rsid w:val="00D97C11"/>
    <w:rsid w:val="00D97C54"/>
    <w:rsid w:val="00D97ED1"/>
    <w:rsid w:val="00DA0043"/>
    <w:rsid w:val="00DA0075"/>
    <w:rsid w:val="00DA08D1"/>
    <w:rsid w:val="00DA0B02"/>
    <w:rsid w:val="00DA0C7F"/>
    <w:rsid w:val="00DA106A"/>
    <w:rsid w:val="00DA136D"/>
    <w:rsid w:val="00DA15CA"/>
    <w:rsid w:val="00DA179A"/>
    <w:rsid w:val="00DA1997"/>
    <w:rsid w:val="00DA2096"/>
    <w:rsid w:val="00DA250F"/>
    <w:rsid w:val="00DA36A7"/>
    <w:rsid w:val="00DA3BE8"/>
    <w:rsid w:val="00DA4284"/>
    <w:rsid w:val="00DA42EE"/>
    <w:rsid w:val="00DA4373"/>
    <w:rsid w:val="00DA4AFC"/>
    <w:rsid w:val="00DA4B84"/>
    <w:rsid w:val="00DA616B"/>
    <w:rsid w:val="00DA72AB"/>
    <w:rsid w:val="00DA7A3B"/>
    <w:rsid w:val="00DA7E05"/>
    <w:rsid w:val="00DB0084"/>
    <w:rsid w:val="00DB1004"/>
    <w:rsid w:val="00DB19C7"/>
    <w:rsid w:val="00DB4006"/>
    <w:rsid w:val="00DB4509"/>
    <w:rsid w:val="00DB5051"/>
    <w:rsid w:val="00DB568F"/>
    <w:rsid w:val="00DB5859"/>
    <w:rsid w:val="00DB5932"/>
    <w:rsid w:val="00DB6760"/>
    <w:rsid w:val="00DB6C36"/>
    <w:rsid w:val="00DB76EE"/>
    <w:rsid w:val="00DB7F0F"/>
    <w:rsid w:val="00DC03C6"/>
    <w:rsid w:val="00DC0D84"/>
    <w:rsid w:val="00DC1E42"/>
    <w:rsid w:val="00DC28BF"/>
    <w:rsid w:val="00DC2CE3"/>
    <w:rsid w:val="00DC30D5"/>
    <w:rsid w:val="00DC3FB9"/>
    <w:rsid w:val="00DC46B8"/>
    <w:rsid w:val="00DC46CA"/>
    <w:rsid w:val="00DC46FB"/>
    <w:rsid w:val="00DC55ED"/>
    <w:rsid w:val="00DC5FFE"/>
    <w:rsid w:val="00DC71C0"/>
    <w:rsid w:val="00DC74DD"/>
    <w:rsid w:val="00DC7B47"/>
    <w:rsid w:val="00DD02C1"/>
    <w:rsid w:val="00DD0F5F"/>
    <w:rsid w:val="00DD1087"/>
    <w:rsid w:val="00DD1A17"/>
    <w:rsid w:val="00DD20E4"/>
    <w:rsid w:val="00DD26DA"/>
    <w:rsid w:val="00DD302D"/>
    <w:rsid w:val="00DD399E"/>
    <w:rsid w:val="00DD3F27"/>
    <w:rsid w:val="00DD42FB"/>
    <w:rsid w:val="00DD442C"/>
    <w:rsid w:val="00DD4735"/>
    <w:rsid w:val="00DD4C3C"/>
    <w:rsid w:val="00DD4D01"/>
    <w:rsid w:val="00DD65DB"/>
    <w:rsid w:val="00DD6A6D"/>
    <w:rsid w:val="00DD6B9D"/>
    <w:rsid w:val="00DD7531"/>
    <w:rsid w:val="00DE14AE"/>
    <w:rsid w:val="00DE30A2"/>
    <w:rsid w:val="00DE412E"/>
    <w:rsid w:val="00DE4BF0"/>
    <w:rsid w:val="00DE58EB"/>
    <w:rsid w:val="00DE68B4"/>
    <w:rsid w:val="00DE6F32"/>
    <w:rsid w:val="00DE71F6"/>
    <w:rsid w:val="00DE773E"/>
    <w:rsid w:val="00DF04D8"/>
    <w:rsid w:val="00DF04FD"/>
    <w:rsid w:val="00DF0B54"/>
    <w:rsid w:val="00DF0D4B"/>
    <w:rsid w:val="00DF1B22"/>
    <w:rsid w:val="00DF1D6C"/>
    <w:rsid w:val="00DF2C6C"/>
    <w:rsid w:val="00DF3020"/>
    <w:rsid w:val="00DF3049"/>
    <w:rsid w:val="00DF49A5"/>
    <w:rsid w:val="00DF4C35"/>
    <w:rsid w:val="00DF4E2C"/>
    <w:rsid w:val="00DF5523"/>
    <w:rsid w:val="00DF56BE"/>
    <w:rsid w:val="00DF5D58"/>
    <w:rsid w:val="00DF6672"/>
    <w:rsid w:val="00DF7DD8"/>
    <w:rsid w:val="00E0052D"/>
    <w:rsid w:val="00E00693"/>
    <w:rsid w:val="00E00B62"/>
    <w:rsid w:val="00E00EE7"/>
    <w:rsid w:val="00E00F6A"/>
    <w:rsid w:val="00E014C0"/>
    <w:rsid w:val="00E01666"/>
    <w:rsid w:val="00E016F5"/>
    <w:rsid w:val="00E01A6F"/>
    <w:rsid w:val="00E01D0D"/>
    <w:rsid w:val="00E01EE7"/>
    <w:rsid w:val="00E01FD3"/>
    <w:rsid w:val="00E02707"/>
    <w:rsid w:val="00E030EA"/>
    <w:rsid w:val="00E03A37"/>
    <w:rsid w:val="00E04410"/>
    <w:rsid w:val="00E045BC"/>
    <w:rsid w:val="00E050DD"/>
    <w:rsid w:val="00E06159"/>
    <w:rsid w:val="00E064CB"/>
    <w:rsid w:val="00E06570"/>
    <w:rsid w:val="00E06DD1"/>
    <w:rsid w:val="00E1086E"/>
    <w:rsid w:val="00E10884"/>
    <w:rsid w:val="00E11159"/>
    <w:rsid w:val="00E1118E"/>
    <w:rsid w:val="00E11383"/>
    <w:rsid w:val="00E1143B"/>
    <w:rsid w:val="00E11B03"/>
    <w:rsid w:val="00E13452"/>
    <w:rsid w:val="00E1370A"/>
    <w:rsid w:val="00E13EFB"/>
    <w:rsid w:val="00E149A3"/>
    <w:rsid w:val="00E15332"/>
    <w:rsid w:val="00E158B5"/>
    <w:rsid w:val="00E15C33"/>
    <w:rsid w:val="00E16C36"/>
    <w:rsid w:val="00E17778"/>
    <w:rsid w:val="00E20259"/>
    <w:rsid w:val="00E2031C"/>
    <w:rsid w:val="00E207A9"/>
    <w:rsid w:val="00E208A8"/>
    <w:rsid w:val="00E2093C"/>
    <w:rsid w:val="00E213F2"/>
    <w:rsid w:val="00E21408"/>
    <w:rsid w:val="00E21866"/>
    <w:rsid w:val="00E2230A"/>
    <w:rsid w:val="00E23A22"/>
    <w:rsid w:val="00E240C2"/>
    <w:rsid w:val="00E24401"/>
    <w:rsid w:val="00E2464B"/>
    <w:rsid w:val="00E24687"/>
    <w:rsid w:val="00E25053"/>
    <w:rsid w:val="00E2526D"/>
    <w:rsid w:val="00E25E2C"/>
    <w:rsid w:val="00E263D5"/>
    <w:rsid w:val="00E31186"/>
    <w:rsid w:val="00E312AC"/>
    <w:rsid w:val="00E313D1"/>
    <w:rsid w:val="00E314CF"/>
    <w:rsid w:val="00E318D1"/>
    <w:rsid w:val="00E31F4D"/>
    <w:rsid w:val="00E32177"/>
    <w:rsid w:val="00E321FE"/>
    <w:rsid w:val="00E32376"/>
    <w:rsid w:val="00E3265C"/>
    <w:rsid w:val="00E328DF"/>
    <w:rsid w:val="00E32D14"/>
    <w:rsid w:val="00E33196"/>
    <w:rsid w:val="00E33CF4"/>
    <w:rsid w:val="00E348C9"/>
    <w:rsid w:val="00E3500F"/>
    <w:rsid w:val="00E3589D"/>
    <w:rsid w:val="00E37148"/>
    <w:rsid w:val="00E37152"/>
    <w:rsid w:val="00E37604"/>
    <w:rsid w:val="00E37E43"/>
    <w:rsid w:val="00E37EF9"/>
    <w:rsid w:val="00E4141B"/>
    <w:rsid w:val="00E417FF"/>
    <w:rsid w:val="00E42724"/>
    <w:rsid w:val="00E42A29"/>
    <w:rsid w:val="00E42AF3"/>
    <w:rsid w:val="00E43199"/>
    <w:rsid w:val="00E435B3"/>
    <w:rsid w:val="00E43766"/>
    <w:rsid w:val="00E4564B"/>
    <w:rsid w:val="00E45836"/>
    <w:rsid w:val="00E45B75"/>
    <w:rsid w:val="00E45F56"/>
    <w:rsid w:val="00E46E1E"/>
    <w:rsid w:val="00E4749D"/>
    <w:rsid w:val="00E4755B"/>
    <w:rsid w:val="00E503C2"/>
    <w:rsid w:val="00E507F7"/>
    <w:rsid w:val="00E51367"/>
    <w:rsid w:val="00E51B55"/>
    <w:rsid w:val="00E532A5"/>
    <w:rsid w:val="00E540BF"/>
    <w:rsid w:val="00E547D1"/>
    <w:rsid w:val="00E549BF"/>
    <w:rsid w:val="00E5572F"/>
    <w:rsid w:val="00E55B4D"/>
    <w:rsid w:val="00E55CDB"/>
    <w:rsid w:val="00E56252"/>
    <w:rsid w:val="00E56944"/>
    <w:rsid w:val="00E56BA7"/>
    <w:rsid w:val="00E56D9F"/>
    <w:rsid w:val="00E57646"/>
    <w:rsid w:val="00E57984"/>
    <w:rsid w:val="00E579DA"/>
    <w:rsid w:val="00E57AE9"/>
    <w:rsid w:val="00E57FF2"/>
    <w:rsid w:val="00E600F4"/>
    <w:rsid w:val="00E602BF"/>
    <w:rsid w:val="00E603A4"/>
    <w:rsid w:val="00E60562"/>
    <w:rsid w:val="00E61585"/>
    <w:rsid w:val="00E61607"/>
    <w:rsid w:val="00E6166E"/>
    <w:rsid w:val="00E6242E"/>
    <w:rsid w:val="00E6278B"/>
    <w:rsid w:val="00E62BBA"/>
    <w:rsid w:val="00E62DC2"/>
    <w:rsid w:val="00E63A43"/>
    <w:rsid w:val="00E63D1D"/>
    <w:rsid w:val="00E63E6F"/>
    <w:rsid w:val="00E64943"/>
    <w:rsid w:val="00E64D78"/>
    <w:rsid w:val="00E65398"/>
    <w:rsid w:val="00E658C8"/>
    <w:rsid w:val="00E65EA7"/>
    <w:rsid w:val="00E6640D"/>
    <w:rsid w:val="00E67880"/>
    <w:rsid w:val="00E679BB"/>
    <w:rsid w:val="00E67BF8"/>
    <w:rsid w:val="00E705A3"/>
    <w:rsid w:val="00E71048"/>
    <w:rsid w:val="00E711CC"/>
    <w:rsid w:val="00E71409"/>
    <w:rsid w:val="00E71567"/>
    <w:rsid w:val="00E7193E"/>
    <w:rsid w:val="00E71A57"/>
    <w:rsid w:val="00E71D81"/>
    <w:rsid w:val="00E726E5"/>
    <w:rsid w:val="00E72B58"/>
    <w:rsid w:val="00E731DF"/>
    <w:rsid w:val="00E737C1"/>
    <w:rsid w:val="00E739A4"/>
    <w:rsid w:val="00E73B44"/>
    <w:rsid w:val="00E73D2E"/>
    <w:rsid w:val="00E74044"/>
    <w:rsid w:val="00E74B42"/>
    <w:rsid w:val="00E755D6"/>
    <w:rsid w:val="00E761F0"/>
    <w:rsid w:val="00E76479"/>
    <w:rsid w:val="00E76660"/>
    <w:rsid w:val="00E767EB"/>
    <w:rsid w:val="00E77C84"/>
    <w:rsid w:val="00E80B6E"/>
    <w:rsid w:val="00E81638"/>
    <w:rsid w:val="00E816AD"/>
    <w:rsid w:val="00E8179F"/>
    <w:rsid w:val="00E82098"/>
    <w:rsid w:val="00E82320"/>
    <w:rsid w:val="00E8237A"/>
    <w:rsid w:val="00E827D6"/>
    <w:rsid w:val="00E8562C"/>
    <w:rsid w:val="00E8574E"/>
    <w:rsid w:val="00E86AFA"/>
    <w:rsid w:val="00E87C5C"/>
    <w:rsid w:val="00E909B4"/>
    <w:rsid w:val="00E90F5C"/>
    <w:rsid w:val="00E9138D"/>
    <w:rsid w:val="00E922B4"/>
    <w:rsid w:val="00E92C24"/>
    <w:rsid w:val="00E93B36"/>
    <w:rsid w:val="00E941EA"/>
    <w:rsid w:val="00E946B9"/>
    <w:rsid w:val="00E947F1"/>
    <w:rsid w:val="00E9480A"/>
    <w:rsid w:val="00E94DAD"/>
    <w:rsid w:val="00E94E6C"/>
    <w:rsid w:val="00E957E3"/>
    <w:rsid w:val="00E960CA"/>
    <w:rsid w:val="00E96141"/>
    <w:rsid w:val="00E975D8"/>
    <w:rsid w:val="00E97DB2"/>
    <w:rsid w:val="00EA0D13"/>
    <w:rsid w:val="00EA1B14"/>
    <w:rsid w:val="00EA255F"/>
    <w:rsid w:val="00EA2948"/>
    <w:rsid w:val="00EA2EAF"/>
    <w:rsid w:val="00EA346A"/>
    <w:rsid w:val="00EA3793"/>
    <w:rsid w:val="00EA3B70"/>
    <w:rsid w:val="00EA3B72"/>
    <w:rsid w:val="00EA42A4"/>
    <w:rsid w:val="00EA5551"/>
    <w:rsid w:val="00EA56F2"/>
    <w:rsid w:val="00EA5E48"/>
    <w:rsid w:val="00EA69D0"/>
    <w:rsid w:val="00EA707D"/>
    <w:rsid w:val="00EA708C"/>
    <w:rsid w:val="00EA7BA9"/>
    <w:rsid w:val="00EA7BDE"/>
    <w:rsid w:val="00EA7D9C"/>
    <w:rsid w:val="00EB0CA1"/>
    <w:rsid w:val="00EB0FC9"/>
    <w:rsid w:val="00EB134E"/>
    <w:rsid w:val="00EB1419"/>
    <w:rsid w:val="00EB18DA"/>
    <w:rsid w:val="00EB23DF"/>
    <w:rsid w:val="00EB2938"/>
    <w:rsid w:val="00EB2E70"/>
    <w:rsid w:val="00EB3464"/>
    <w:rsid w:val="00EB3717"/>
    <w:rsid w:val="00EB4476"/>
    <w:rsid w:val="00EB44F9"/>
    <w:rsid w:val="00EB49B8"/>
    <w:rsid w:val="00EB4B8A"/>
    <w:rsid w:val="00EB4D77"/>
    <w:rsid w:val="00EB4DBC"/>
    <w:rsid w:val="00EB5A2A"/>
    <w:rsid w:val="00EB5FEC"/>
    <w:rsid w:val="00EB6686"/>
    <w:rsid w:val="00EB70E6"/>
    <w:rsid w:val="00EB73B5"/>
    <w:rsid w:val="00EB749B"/>
    <w:rsid w:val="00EB7D20"/>
    <w:rsid w:val="00EB7FC6"/>
    <w:rsid w:val="00EC00C2"/>
    <w:rsid w:val="00EC164F"/>
    <w:rsid w:val="00EC1C83"/>
    <w:rsid w:val="00EC20B5"/>
    <w:rsid w:val="00EC2613"/>
    <w:rsid w:val="00EC287A"/>
    <w:rsid w:val="00EC2EEA"/>
    <w:rsid w:val="00EC3D06"/>
    <w:rsid w:val="00EC3D20"/>
    <w:rsid w:val="00EC4C21"/>
    <w:rsid w:val="00EC5A45"/>
    <w:rsid w:val="00EC5B4E"/>
    <w:rsid w:val="00EC6313"/>
    <w:rsid w:val="00EC72DB"/>
    <w:rsid w:val="00EC76CA"/>
    <w:rsid w:val="00EC7992"/>
    <w:rsid w:val="00ED03D9"/>
    <w:rsid w:val="00ED04E3"/>
    <w:rsid w:val="00ED0C9E"/>
    <w:rsid w:val="00ED11A6"/>
    <w:rsid w:val="00ED1A30"/>
    <w:rsid w:val="00ED2BF5"/>
    <w:rsid w:val="00ED2E64"/>
    <w:rsid w:val="00ED31AE"/>
    <w:rsid w:val="00ED38C9"/>
    <w:rsid w:val="00ED5050"/>
    <w:rsid w:val="00ED5687"/>
    <w:rsid w:val="00ED57E2"/>
    <w:rsid w:val="00ED757E"/>
    <w:rsid w:val="00ED7B4D"/>
    <w:rsid w:val="00EE0E5D"/>
    <w:rsid w:val="00EE22A5"/>
    <w:rsid w:val="00EE2461"/>
    <w:rsid w:val="00EE383E"/>
    <w:rsid w:val="00EE38E5"/>
    <w:rsid w:val="00EE3993"/>
    <w:rsid w:val="00EE3ACB"/>
    <w:rsid w:val="00EE4153"/>
    <w:rsid w:val="00EE45FF"/>
    <w:rsid w:val="00EE4A2E"/>
    <w:rsid w:val="00EE4AD8"/>
    <w:rsid w:val="00EE4B63"/>
    <w:rsid w:val="00EE5295"/>
    <w:rsid w:val="00EE596C"/>
    <w:rsid w:val="00EE5A11"/>
    <w:rsid w:val="00EE69C4"/>
    <w:rsid w:val="00EE6C15"/>
    <w:rsid w:val="00EE6DF1"/>
    <w:rsid w:val="00EE6F91"/>
    <w:rsid w:val="00EE7FB2"/>
    <w:rsid w:val="00EF0335"/>
    <w:rsid w:val="00EF0B3E"/>
    <w:rsid w:val="00EF0EFB"/>
    <w:rsid w:val="00EF11F2"/>
    <w:rsid w:val="00EF1472"/>
    <w:rsid w:val="00EF15DA"/>
    <w:rsid w:val="00EF1924"/>
    <w:rsid w:val="00EF1E15"/>
    <w:rsid w:val="00EF1F13"/>
    <w:rsid w:val="00EF25A8"/>
    <w:rsid w:val="00EF2D34"/>
    <w:rsid w:val="00EF385F"/>
    <w:rsid w:val="00EF3B04"/>
    <w:rsid w:val="00EF3CDA"/>
    <w:rsid w:val="00EF4150"/>
    <w:rsid w:val="00EF4644"/>
    <w:rsid w:val="00EF469F"/>
    <w:rsid w:val="00EF5104"/>
    <w:rsid w:val="00EF5413"/>
    <w:rsid w:val="00EF54B4"/>
    <w:rsid w:val="00EF5811"/>
    <w:rsid w:val="00EF63B0"/>
    <w:rsid w:val="00EF6D23"/>
    <w:rsid w:val="00F0044B"/>
    <w:rsid w:val="00F00C17"/>
    <w:rsid w:val="00F0106E"/>
    <w:rsid w:val="00F01175"/>
    <w:rsid w:val="00F0124B"/>
    <w:rsid w:val="00F0210B"/>
    <w:rsid w:val="00F02243"/>
    <w:rsid w:val="00F03B7B"/>
    <w:rsid w:val="00F03BE8"/>
    <w:rsid w:val="00F03DC8"/>
    <w:rsid w:val="00F03ED2"/>
    <w:rsid w:val="00F04B8A"/>
    <w:rsid w:val="00F050C4"/>
    <w:rsid w:val="00F055E6"/>
    <w:rsid w:val="00F05889"/>
    <w:rsid w:val="00F05A60"/>
    <w:rsid w:val="00F06935"/>
    <w:rsid w:val="00F102AE"/>
    <w:rsid w:val="00F10507"/>
    <w:rsid w:val="00F11A12"/>
    <w:rsid w:val="00F11D95"/>
    <w:rsid w:val="00F12411"/>
    <w:rsid w:val="00F12B9A"/>
    <w:rsid w:val="00F13BA6"/>
    <w:rsid w:val="00F13BB6"/>
    <w:rsid w:val="00F13DA3"/>
    <w:rsid w:val="00F140F1"/>
    <w:rsid w:val="00F14B2D"/>
    <w:rsid w:val="00F14E14"/>
    <w:rsid w:val="00F15261"/>
    <w:rsid w:val="00F15EF8"/>
    <w:rsid w:val="00F16298"/>
    <w:rsid w:val="00F164F6"/>
    <w:rsid w:val="00F1672B"/>
    <w:rsid w:val="00F16837"/>
    <w:rsid w:val="00F168E6"/>
    <w:rsid w:val="00F16E79"/>
    <w:rsid w:val="00F1700A"/>
    <w:rsid w:val="00F17266"/>
    <w:rsid w:val="00F17357"/>
    <w:rsid w:val="00F1747B"/>
    <w:rsid w:val="00F177C8"/>
    <w:rsid w:val="00F17ECD"/>
    <w:rsid w:val="00F20177"/>
    <w:rsid w:val="00F2047B"/>
    <w:rsid w:val="00F2052D"/>
    <w:rsid w:val="00F20A0C"/>
    <w:rsid w:val="00F21155"/>
    <w:rsid w:val="00F21350"/>
    <w:rsid w:val="00F2177F"/>
    <w:rsid w:val="00F220E7"/>
    <w:rsid w:val="00F22AEE"/>
    <w:rsid w:val="00F250A6"/>
    <w:rsid w:val="00F25277"/>
    <w:rsid w:val="00F2562D"/>
    <w:rsid w:val="00F25647"/>
    <w:rsid w:val="00F257FB"/>
    <w:rsid w:val="00F25930"/>
    <w:rsid w:val="00F25B5C"/>
    <w:rsid w:val="00F26943"/>
    <w:rsid w:val="00F269DF"/>
    <w:rsid w:val="00F27755"/>
    <w:rsid w:val="00F279B5"/>
    <w:rsid w:val="00F27A3D"/>
    <w:rsid w:val="00F30F95"/>
    <w:rsid w:val="00F31430"/>
    <w:rsid w:val="00F31ABD"/>
    <w:rsid w:val="00F31C69"/>
    <w:rsid w:val="00F34467"/>
    <w:rsid w:val="00F348D4"/>
    <w:rsid w:val="00F354EE"/>
    <w:rsid w:val="00F35837"/>
    <w:rsid w:val="00F35969"/>
    <w:rsid w:val="00F35970"/>
    <w:rsid w:val="00F362E0"/>
    <w:rsid w:val="00F376E0"/>
    <w:rsid w:val="00F37D29"/>
    <w:rsid w:val="00F37DC2"/>
    <w:rsid w:val="00F40078"/>
    <w:rsid w:val="00F414F7"/>
    <w:rsid w:val="00F415CA"/>
    <w:rsid w:val="00F4265B"/>
    <w:rsid w:val="00F429C2"/>
    <w:rsid w:val="00F436A3"/>
    <w:rsid w:val="00F43AF9"/>
    <w:rsid w:val="00F451DA"/>
    <w:rsid w:val="00F46C01"/>
    <w:rsid w:val="00F46C1F"/>
    <w:rsid w:val="00F478A3"/>
    <w:rsid w:val="00F47A30"/>
    <w:rsid w:val="00F47E94"/>
    <w:rsid w:val="00F50261"/>
    <w:rsid w:val="00F50839"/>
    <w:rsid w:val="00F509BE"/>
    <w:rsid w:val="00F50B18"/>
    <w:rsid w:val="00F5200B"/>
    <w:rsid w:val="00F525A9"/>
    <w:rsid w:val="00F52B96"/>
    <w:rsid w:val="00F52DE3"/>
    <w:rsid w:val="00F53542"/>
    <w:rsid w:val="00F535B6"/>
    <w:rsid w:val="00F5394D"/>
    <w:rsid w:val="00F54079"/>
    <w:rsid w:val="00F54C9D"/>
    <w:rsid w:val="00F562A2"/>
    <w:rsid w:val="00F56AC9"/>
    <w:rsid w:val="00F56AFD"/>
    <w:rsid w:val="00F570B2"/>
    <w:rsid w:val="00F6014D"/>
    <w:rsid w:val="00F6070E"/>
    <w:rsid w:val="00F607A5"/>
    <w:rsid w:val="00F61579"/>
    <w:rsid w:val="00F6170F"/>
    <w:rsid w:val="00F62ECB"/>
    <w:rsid w:val="00F633B4"/>
    <w:rsid w:val="00F64298"/>
    <w:rsid w:val="00F64355"/>
    <w:rsid w:val="00F6437F"/>
    <w:rsid w:val="00F645B0"/>
    <w:rsid w:val="00F6581F"/>
    <w:rsid w:val="00F6587D"/>
    <w:rsid w:val="00F65A7A"/>
    <w:rsid w:val="00F66007"/>
    <w:rsid w:val="00F66316"/>
    <w:rsid w:val="00F66564"/>
    <w:rsid w:val="00F6701A"/>
    <w:rsid w:val="00F6774B"/>
    <w:rsid w:val="00F6782E"/>
    <w:rsid w:val="00F67845"/>
    <w:rsid w:val="00F67A95"/>
    <w:rsid w:val="00F70931"/>
    <w:rsid w:val="00F70A7C"/>
    <w:rsid w:val="00F72233"/>
    <w:rsid w:val="00F729A7"/>
    <w:rsid w:val="00F72AD1"/>
    <w:rsid w:val="00F72E41"/>
    <w:rsid w:val="00F7324F"/>
    <w:rsid w:val="00F73503"/>
    <w:rsid w:val="00F73FFF"/>
    <w:rsid w:val="00F74D7B"/>
    <w:rsid w:val="00F75068"/>
    <w:rsid w:val="00F75451"/>
    <w:rsid w:val="00F75959"/>
    <w:rsid w:val="00F75A6C"/>
    <w:rsid w:val="00F75FBF"/>
    <w:rsid w:val="00F762BD"/>
    <w:rsid w:val="00F768CC"/>
    <w:rsid w:val="00F779BE"/>
    <w:rsid w:val="00F77AAF"/>
    <w:rsid w:val="00F77CAA"/>
    <w:rsid w:val="00F82088"/>
    <w:rsid w:val="00F8396A"/>
    <w:rsid w:val="00F83C64"/>
    <w:rsid w:val="00F84674"/>
    <w:rsid w:val="00F848E2"/>
    <w:rsid w:val="00F85074"/>
    <w:rsid w:val="00F85409"/>
    <w:rsid w:val="00F8586B"/>
    <w:rsid w:val="00F8636C"/>
    <w:rsid w:val="00F86446"/>
    <w:rsid w:val="00F86609"/>
    <w:rsid w:val="00F8737B"/>
    <w:rsid w:val="00F87F66"/>
    <w:rsid w:val="00F91144"/>
    <w:rsid w:val="00F916F4"/>
    <w:rsid w:val="00F91A58"/>
    <w:rsid w:val="00F91BC2"/>
    <w:rsid w:val="00F91DFF"/>
    <w:rsid w:val="00F92079"/>
    <w:rsid w:val="00F9263A"/>
    <w:rsid w:val="00F93265"/>
    <w:rsid w:val="00F934B7"/>
    <w:rsid w:val="00F93844"/>
    <w:rsid w:val="00F938B3"/>
    <w:rsid w:val="00F93D2B"/>
    <w:rsid w:val="00F9439A"/>
    <w:rsid w:val="00F94A62"/>
    <w:rsid w:val="00F9512C"/>
    <w:rsid w:val="00F95782"/>
    <w:rsid w:val="00F96389"/>
    <w:rsid w:val="00F96824"/>
    <w:rsid w:val="00F972D1"/>
    <w:rsid w:val="00FA0175"/>
    <w:rsid w:val="00FA0CC9"/>
    <w:rsid w:val="00FA18C3"/>
    <w:rsid w:val="00FA2C4A"/>
    <w:rsid w:val="00FA2E09"/>
    <w:rsid w:val="00FA34CD"/>
    <w:rsid w:val="00FA4B10"/>
    <w:rsid w:val="00FA6878"/>
    <w:rsid w:val="00FA69F5"/>
    <w:rsid w:val="00FA703D"/>
    <w:rsid w:val="00FA733E"/>
    <w:rsid w:val="00FB2004"/>
    <w:rsid w:val="00FB35FF"/>
    <w:rsid w:val="00FB36CD"/>
    <w:rsid w:val="00FB3B62"/>
    <w:rsid w:val="00FB4487"/>
    <w:rsid w:val="00FB4614"/>
    <w:rsid w:val="00FB4950"/>
    <w:rsid w:val="00FB4D26"/>
    <w:rsid w:val="00FB60AE"/>
    <w:rsid w:val="00FB6B79"/>
    <w:rsid w:val="00FB7255"/>
    <w:rsid w:val="00FB7D5D"/>
    <w:rsid w:val="00FC148F"/>
    <w:rsid w:val="00FC1781"/>
    <w:rsid w:val="00FC191C"/>
    <w:rsid w:val="00FC20DD"/>
    <w:rsid w:val="00FC25D4"/>
    <w:rsid w:val="00FC28AA"/>
    <w:rsid w:val="00FC323B"/>
    <w:rsid w:val="00FC3587"/>
    <w:rsid w:val="00FC3C3E"/>
    <w:rsid w:val="00FC3F63"/>
    <w:rsid w:val="00FC4177"/>
    <w:rsid w:val="00FC422A"/>
    <w:rsid w:val="00FC5AC0"/>
    <w:rsid w:val="00FC6247"/>
    <w:rsid w:val="00FC73DB"/>
    <w:rsid w:val="00FC7688"/>
    <w:rsid w:val="00FD0812"/>
    <w:rsid w:val="00FD1230"/>
    <w:rsid w:val="00FD12EF"/>
    <w:rsid w:val="00FD2257"/>
    <w:rsid w:val="00FD23B4"/>
    <w:rsid w:val="00FD2870"/>
    <w:rsid w:val="00FD28BE"/>
    <w:rsid w:val="00FD29E4"/>
    <w:rsid w:val="00FD2C35"/>
    <w:rsid w:val="00FD31C8"/>
    <w:rsid w:val="00FD32F1"/>
    <w:rsid w:val="00FD3549"/>
    <w:rsid w:val="00FD37D3"/>
    <w:rsid w:val="00FD3A24"/>
    <w:rsid w:val="00FD3C4A"/>
    <w:rsid w:val="00FD4525"/>
    <w:rsid w:val="00FD593B"/>
    <w:rsid w:val="00FD67A7"/>
    <w:rsid w:val="00FD6E95"/>
    <w:rsid w:val="00FD6F24"/>
    <w:rsid w:val="00FD70EC"/>
    <w:rsid w:val="00FD78E1"/>
    <w:rsid w:val="00FD7BAB"/>
    <w:rsid w:val="00FE167C"/>
    <w:rsid w:val="00FE2355"/>
    <w:rsid w:val="00FE32E4"/>
    <w:rsid w:val="00FE371C"/>
    <w:rsid w:val="00FE3E2B"/>
    <w:rsid w:val="00FE5183"/>
    <w:rsid w:val="00FE569B"/>
    <w:rsid w:val="00FE686E"/>
    <w:rsid w:val="00FE68AB"/>
    <w:rsid w:val="00FE7A99"/>
    <w:rsid w:val="00FF1781"/>
    <w:rsid w:val="00FF1F35"/>
    <w:rsid w:val="00FF1F91"/>
    <w:rsid w:val="00FF20A2"/>
    <w:rsid w:val="00FF2E78"/>
    <w:rsid w:val="00FF4262"/>
    <w:rsid w:val="00FF4B89"/>
    <w:rsid w:val="00FF4BC2"/>
    <w:rsid w:val="00FF5ACB"/>
    <w:rsid w:val="00FF6057"/>
    <w:rsid w:val="00FF621D"/>
    <w:rsid w:val="00FF667B"/>
    <w:rsid w:val="00FF6AEA"/>
    <w:rsid w:val="00FF6B9B"/>
    <w:rsid w:val="00FF7319"/>
    <w:rsid w:val="00FF732A"/>
    <w:rsid w:val="00FF73DE"/>
    <w:rsid w:val="00FF7646"/>
    <w:rsid w:val="00FF7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36BBF"/>
    <w:pPr>
      <w:spacing w:after="200" w:line="276" w:lineRule="auto"/>
    </w:pPr>
    <w:rPr>
      <w:rFonts w:ascii="Times New Roman" w:hAnsi="Times New Roman"/>
      <w:sz w:val="24"/>
      <w:szCs w:val="22"/>
      <w:lang w:bidi="en-US"/>
    </w:rPr>
  </w:style>
  <w:style w:type="paragraph" w:styleId="Heading1">
    <w:name w:val="heading 1"/>
    <w:basedOn w:val="Heading3"/>
    <w:next w:val="Normal"/>
    <w:link w:val="Heading1Char"/>
    <w:autoRedefine/>
    <w:uiPriority w:val="9"/>
    <w:qFormat/>
    <w:rsid w:val="00485ACC"/>
    <w:pPr>
      <w:numPr>
        <w:numId w:val="0"/>
      </w:numPr>
      <w:spacing w:before="240" w:after="240"/>
      <w:jc w:val="center"/>
      <w:outlineLvl w:val="0"/>
    </w:pPr>
    <w:rPr>
      <w:b w:val="0"/>
      <w:sz w:val="32"/>
    </w:rPr>
  </w:style>
  <w:style w:type="paragraph" w:styleId="Heading2">
    <w:name w:val="heading 2"/>
    <w:basedOn w:val="Heading1"/>
    <w:next w:val="BodyText"/>
    <w:link w:val="Heading2Char"/>
    <w:uiPriority w:val="9"/>
    <w:qFormat/>
    <w:rsid w:val="0011569A"/>
    <w:pPr>
      <w:numPr>
        <w:numId w:val="4"/>
      </w:numPr>
      <w:jc w:val="both"/>
      <w:outlineLvl w:val="1"/>
    </w:pPr>
    <w:rPr>
      <w:b/>
      <w:sz w:val="28"/>
    </w:rPr>
  </w:style>
  <w:style w:type="paragraph" w:styleId="Heading3">
    <w:name w:val="heading 3"/>
    <w:basedOn w:val="ColorfulList-Accent11"/>
    <w:next w:val="Normal"/>
    <w:link w:val="Heading3Char"/>
    <w:uiPriority w:val="9"/>
    <w:qFormat/>
    <w:rsid w:val="00575BE2"/>
    <w:pPr>
      <w:numPr>
        <w:numId w:val="5"/>
      </w:numPr>
      <w:spacing w:after="0" w:line="240" w:lineRule="auto"/>
      <w:jc w:val="both"/>
      <w:outlineLvl w:val="2"/>
    </w:pPr>
    <w:rPr>
      <w:b/>
      <w:sz w:val="28"/>
    </w:rPr>
  </w:style>
  <w:style w:type="paragraph" w:styleId="Heading4">
    <w:name w:val="heading 4"/>
    <w:basedOn w:val="ColorfulList-Accent11"/>
    <w:next w:val="Normal"/>
    <w:link w:val="Heading4Char"/>
    <w:uiPriority w:val="9"/>
    <w:qFormat/>
    <w:rsid w:val="00575BE2"/>
    <w:pPr>
      <w:numPr>
        <w:numId w:val="1"/>
      </w:numPr>
      <w:spacing w:after="0" w:line="240" w:lineRule="auto"/>
      <w:ind w:left="1080" w:hanging="274"/>
      <w:jc w:val="both"/>
      <w:outlineLvl w:val="3"/>
    </w:pPr>
    <w:rPr>
      <w:b/>
      <w:sz w:val="28"/>
    </w:rPr>
  </w:style>
  <w:style w:type="paragraph" w:styleId="Heading5">
    <w:name w:val="heading 5"/>
    <w:basedOn w:val="Normal"/>
    <w:next w:val="Normal"/>
    <w:link w:val="Heading5Char"/>
    <w:uiPriority w:val="9"/>
    <w:qFormat/>
    <w:rsid w:val="00575BE2"/>
    <w:pPr>
      <w:numPr>
        <w:numId w:val="6"/>
      </w:numPr>
      <w:spacing w:after="0" w:line="240" w:lineRule="auto"/>
      <w:jc w:val="both"/>
      <w:outlineLvl w:val="4"/>
    </w:pPr>
    <w:rPr>
      <w:iCs/>
      <w:sz w:val="28"/>
      <w:szCs w:val="24"/>
      <w:lang w:bidi="ar-SA"/>
    </w:rPr>
  </w:style>
  <w:style w:type="paragraph" w:styleId="Heading6">
    <w:name w:val="heading 6"/>
    <w:basedOn w:val="ColorfulList-Accent11"/>
    <w:next w:val="Normal"/>
    <w:link w:val="Heading6Char"/>
    <w:uiPriority w:val="9"/>
    <w:qFormat/>
    <w:rsid w:val="00832E06"/>
    <w:pPr>
      <w:numPr>
        <w:ilvl w:val="3"/>
        <w:numId w:val="2"/>
      </w:numPr>
      <w:spacing w:after="0" w:line="240" w:lineRule="auto"/>
      <w:jc w:val="both"/>
      <w:outlineLvl w:val="5"/>
    </w:pPr>
    <w:rPr>
      <w:sz w:val="28"/>
    </w:rPr>
  </w:style>
  <w:style w:type="paragraph" w:styleId="Heading7">
    <w:name w:val="heading 7"/>
    <w:basedOn w:val="Normal"/>
    <w:next w:val="Normal"/>
    <w:link w:val="Heading7Char"/>
    <w:uiPriority w:val="9"/>
    <w:qFormat/>
    <w:rsid w:val="008D61FE"/>
    <w:pPr>
      <w:spacing w:after="0"/>
      <w:outlineLvl w:val="6"/>
    </w:pPr>
    <w:rPr>
      <w:rFonts w:ascii="Arial" w:hAnsi="Arial"/>
      <w:b/>
      <w:bCs/>
      <w:i/>
      <w:iCs/>
      <w:color w:val="5A5A5A"/>
      <w:sz w:val="20"/>
      <w:szCs w:val="20"/>
      <w:lang w:bidi="ar-SA"/>
    </w:rPr>
  </w:style>
  <w:style w:type="paragraph" w:styleId="Heading8">
    <w:name w:val="heading 8"/>
    <w:basedOn w:val="Normal"/>
    <w:next w:val="Normal"/>
    <w:link w:val="Heading8Char"/>
    <w:uiPriority w:val="9"/>
    <w:qFormat/>
    <w:rsid w:val="008D61FE"/>
    <w:pPr>
      <w:spacing w:after="0"/>
      <w:outlineLvl w:val="7"/>
    </w:pPr>
    <w:rPr>
      <w:rFonts w:ascii="Arial" w:hAnsi="Arial"/>
      <w:b/>
      <w:bCs/>
      <w:color w:val="7F7F7F"/>
      <w:sz w:val="20"/>
      <w:szCs w:val="20"/>
      <w:lang w:bidi="ar-SA"/>
    </w:rPr>
  </w:style>
  <w:style w:type="paragraph" w:styleId="Heading9">
    <w:name w:val="heading 9"/>
    <w:basedOn w:val="Normal"/>
    <w:next w:val="Normal"/>
    <w:link w:val="Heading9Char"/>
    <w:uiPriority w:val="9"/>
    <w:qFormat/>
    <w:rsid w:val="008D61FE"/>
    <w:pPr>
      <w:spacing w:after="0" w:line="271" w:lineRule="auto"/>
      <w:outlineLvl w:val="8"/>
    </w:pPr>
    <w:rPr>
      <w:rFonts w:ascii="Arial" w:hAnsi="Arial"/>
      <w:b/>
      <w:bCs/>
      <w:i/>
      <w:iCs/>
      <w:color w:val="7F7F7F"/>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3199"/>
    <w:pPr>
      <w:tabs>
        <w:tab w:val="center" w:pos="4320"/>
        <w:tab w:val="right" w:pos="8640"/>
      </w:tabs>
    </w:pPr>
  </w:style>
  <w:style w:type="character" w:styleId="PageNumber">
    <w:name w:val="page number"/>
    <w:basedOn w:val="DefaultParagraphFont"/>
    <w:semiHidden/>
    <w:rsid w:val="00E43199"/>
  </w:style>
  <w:style w:type="paragraph" w:styleId="BodyText">
    <w:name w:val="Body Text"/>
    <w:basedOn w:val="Normal"/>
    <w:semiHidden/>
    <w:rsid w:val="00E43199"/>
    <w:pPr>
      <w:spacing w:before="100" w:after="20"/>
      <w:jc w:val="both"/>
    </w:pPr>
    <w:rPr>
      <w:rFonts w:ascii="VNtimes new roman" w:hAnsi="VNtimes new roman"/>
      <w:sz w:val="26"/>
      <w:lang w:val="pt-BR"/>
    </w:rPr>
  </w:style>
  <w:style w:type="paragraph" w:styleId="BodyTextIndent2">
    <w:name w:val="Body Text Indent 2"/>
    <w:basedOn w:val="Normal"/>
    <w:semiHidden/>
    <w:rsid w:val="00E43199"/>
    <w:pPr>
      <w:spacing w:after="20"/>
      <w:ind w:firstLine="567"/>
      <w:jc w:val="both"/>
    </w:pPr>
  </w:style>
  <w:style w:type="paragraph" w:styleId="BodyText2">
    <w:name w:val="Body Text 2"/>
    <w:basedOn w:val="Normal"/>
    <w:semiHidden/>
    <w:rsid w:val="00E43199"/>
    <w:pPr>
      <w:spacing w:before="80" w:after="20"/>
      <w:jc w:val="both"/>
    </w:pPr>
    <w:rPr>
      <w:rFonts w:ascii="VNtimes new roman" w:hAnsi="VNtimes new roman"/>
      <w:sz w:val="26"/>
    </w:rPr>
  </w:style>
  <w:style w:type="paragraph" w:styleId="Header">
    <w:name w:val="header"/>
    <w:basedOn w:val="Normal"/>
    <w:link w:val="HeaderChar"/>
    <w:uiPriority w:val="99"/>
    <w:rsid w:val="00E43199"/>
    <w:pPr>
      <w:tabs>
        <w:tab w:val="center" w:pos="4320"/>
        <w:tab w:val="right" w:pos="8640"/>
      </w:tabs>
    </w:pPr>
    <w:rPr>
      <w:rFonts w:ascii="Arial" w:hAnsi="Arial"/>
      <w:sz w:val="26"/>
      <w:szCs w:val="20"/>
      <w:lang w:bidi="ar-SA"/>
    </w:rPr>
  </w:style>
  <w:style w:type="paragraph" w:styleId="BodyTextIndent">
    <w:name w:val="Body Text Indent"/>
    <w:basedOn w:val="Normal"/>
    <w:semiHidden/>
    <w:rsid w:val="00E43199"/>
    <w:pPr>
      <w:ind w:firstLine="720"/>
      <w:jc w:val="both"/>
    </w:pPr>
    <w:rPr>
      <w:bCs/>
    </w:rPr>
  </w:style>
  <w:style w:type="paragraph" w:styleId="BodyText3">
    <w:name w:val="Body Text 3"/>
    <w:basedOn w:val="Normal"/>
    <w:semiHidden/>
    <w:rsid w:val="00E43199"/>
    <w:pPr>
      <w:jc w:val="both"/>
    </w:pPr>
  </w:style>
  <w:style w:type="paragraph" w:styleId="ListBullet2">
    <w:name w:val="List Bullet 2"/>
    <w:basedOn w:val="Normal"/>
    <w:autoRedefine/>
    <w:semiHidden/>
    <w:rsid w:val="00E43199"/>
    <w:pPr>
      <w:jc w:val="both"/>
    </w:pPr>
    <w:rPr>
      <w:kern w:val="28"/>
    </w:rPr>
  </w:style>
  <w:style w:type="paragraph" w:styleId="BodyTextIndent3">
    <w:name w:val="Body Text Indent 3"/>
    <w:basedOn w:val="Normal"/>
    <w:semiHidden/>
    <w:rsid w:val="00E43199"/>
    <w:pPr>
      <w:ind w:left="360"/>
      <w:jc w:val="both"/>
    </w:pPr>
    <w:rPr>
      <w:sz w:val="26"/>
    </w:rPr>
  </w:style>
  <w:style w:type="paragraph" w:customStyle="1" w:styleId="MediumGrid21">
    <w:name w:val="Medium Grid 21"/>
    <w:basedOn w:val="Normal"/>
    <w:uiPriority w:val="1"/>
    <w:qFormat/>
    <w:rsid w:val="008D61FE"/>
    <w:pPr>
      <w:spacing w:after="0" w:line="240" w:lineRule="auto"/>
    </w:pPr>
  </w:style>
  <w:style w:type="paragraph" w:customStyle="1" w:styleId="Char">
    <w:name w:val="Char"/>
    <w:basedOn w:val="Normal"/>
    <w:rsid w:val="00560104"/>
    <w:pPr>
      <w:spacing w:after="160" w:line="240" w:lineRule="exact"/>
    </w:pPr>
    <w:rPr>
      <w:rFonts w:ascii="Verdana" w:hAnsi="Verdana"/>
    </w:rPr>
  </w:style>
  <w:style w:type="table" w:styleId="TableGrid">
    <w:name w:val="Table Grid"/>
    <w:basedOn w:val="TableNormal"/>
    <w:rsid w:val="00560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5530"/>
    <w:rPr>
      <w:color w:val="0000FF"/>
      <w:u w:val="single"/>
    </w:rPr>
  </w:style>
  <w:style w:type="character" w:styleId="FollowedHyperlink">
    <w:name w:val="FollowedHyperlink"/>
    <w:uiPriority w:val="99"/>
    <w:semiHidden/>
    <w:unhideWhenUsed/>
    <w:rsid w:val="00875530"/>
    <w:rPr>
      <w:color w:val="800080"/>
      <w:u w:val="single"/>
    </w:rPr>
  </w:style>
  <w:style w:type="paragraph" w:customStyle="1" w:styleId="font5">
    <w:name w:val="font5"/>
    <w:basedOn w:val="Normal"/>
    <w:rsid w:val="00875530"/>
    <w:pPr>
      <w:spacing w:before="100" w:beforeAutospacing="1" w:after="100" w:afterAutospacing="1"/>
    </w:pPr>
    <w:rPr>
      <w:b/>
      <w:bCs/>
      <w:color w:val="000000"/>
      <w:sz w:val="26"/>
      <w:szCs w:val="26"/>
    </w:rPr>
  </w:style>
  <w:style w:type="paragraph" w:customStyle="1" w:styleId="font6">
    <w:name w:val="font6"/>
    <w:basedOn w:val="Normal"/>
    <w:rsid w:val="00875530"/>
    <w:pPr>
      <w:spacing w:before="100" w:beforeAutospacing="1" w:after="100" w:afterAutospacing="1"/>
    </w:pPr>
    <w:rPr>
      <w:b/>
      <w:bCs/>
      <w:color w:val="000000"/>
    </w:rPr>
  </w:style>
  <w:style w:type="paragraph" w:customStyle="1" w:styleId="font7">
    <w:name w:val="font7"/>
    <w:basedOn w:val="Normal"/>
    <w:rsid w:val="00875530"/>
    <w:pPr>
      <w:spacing w:before="100" w:beforeAutospacing="1" w:after="100" w:afterAutospacing="1"/>
    </w:pPr>
    <w:rPr>
      <w:b/>
      <w:bCs/>
      <w:color w:val="000000"/>
      <w:sz w:val="26"/>
      <w:szCs w:val="26"/>
    </w:rPr>
  </w:style>
  <w:style w:type="paragraph" w:customStyle="1" w:styleId="font8">
    <w:name w:val="font8"/>
    <w:basedOn w:val="Normal"/>
    <w:rsid w:val="00875530"/>
    <w:pPr>
      <w:spacing w:before="100" w:beforeAutospacing="1" w:after="100" w:afterAutospacing="1"/>
    </w:pPr>
    <w:rPr>
      <w:b/>
      <w:bCs/>
      <w:color w:val="000000"/>
    </w:rPr>
  </w:style>
  <w:style w:type="paragraph" w:customStyle="1" w:styleId="xl65">
    <w:name w:val="xl65"/>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6">
    <w:name w:val="xl66"/>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7">
    <w:name w:val="xl67"/>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8">
    <w:name w:val="xl68"/>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875530"/>
    <w:pPr>
      <w:spacing w:before="100" w:beforeAutospacing="1" w:after="100" w:afterAutospacing="1"/>
    </w:pPr>
    <w:rPr>
      <w:szCs w:val="24"/>
    </w:rPr>
  </w:style>
  <w:style w:type="paragraph" w:customStyle="1" w:styleId="xl70">
    <w:name w:val="xl70"/>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75530"/>
    <w:pPr>
      <w:spacing w:before="100" w:beforeAutospacing="1" w:after="100" w:afterAutospacing="1"/>
      <w:jc w:val="center"/>
    </w:pPr>
  </w:style>
  <w:style w:type="paragraph" w:customStyle="1" w:styleId="xl72">
    <w:name w:val="xl72"/>
    <w:basedOn w:val="Normal"/>
    <w:rsid w:val="00875530"/>
    <w:pPr>
      <w:spacing w:before="100" w:beforeAutospacing="1" w:after="100" w:afterAutospacing="1"/>
    </w:pPr>
    <w:rPr>
      <w:b/>
      <w:bCs/>
      <w:szCs w:val="24"/>
    </w:rPr>
  </w:style>
  <w:style w:type="paragraph" w:customStyle="1" w:styleId="xl73">
    <w:name w:val="xl73"/>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875530"/>
    <w:pPr>
      <w:spacing w:before="100" w:beforeAutospacing="1" w:after="100" w:afterAutospacing="1"/>
      <w:jc w:val="center"/>
    </w:pPr>
    <w:rPr>
      <w:szCs w:val="24"/>
    </w:rPr>
  </w:style>
  <w:style w:type="paragraph" w:customStyle="1" w:styleId="xl76">
    <w:name w:val="xl76"/>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8">
    <w:name w:val="xl78"/>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
    <w:rsid w:val="0087553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style>
  <w:style w:type="paragraph" w:customStyle="1" w:styleId="xl81">
    <w:name w:val="xl81"/>
    <w:basedOn w:val="Normal"/>
    <w:rsid w:val="0087553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pPr>
  </w:style>
  <w:style w:type="paragraph" w:customStyle="1" w:styleId="xl82">
    <w:name w:val="xl82"/>
    <w:basedOn w:val="Normal"/>
    <w:rsid w:val="0087553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style>
  <w:style w:type="paragraph" w:customStyle="1" w:styleId="xl83">
    <w:name w:val="xl83"/>
    <w:basedOn w:val="Normal"/>
    <w:rsid w:val="00875530"/>
    <w:pPr>
      <w:shd w:val="clear" w:color="000000" w:fill="B6DDE8"/>
      <w:spacing w:before="100" w:beforeAutospacing="1" w:after="100" w:afterAutospacing="1"/>
    </w:pPr>
    <w:rPr>
      <w:szCs w:val="24"/>
    </w:rPr>
  </w:style>
  <w:style w:type="paragraph" w:customStyle="1" w:styleId="xl84">
    <w:name w:val="xl84"/>
    <w:basedOn w:val="Normal"/>
    <w:rsid w:val="00875530"/>
    <w:pPr>
      <w:shd w:val="clear" w:color="000000" w:fill="B6DDE8"/>
      <w:spacing w:before="100" w:beforeAutospacing="1" w:after="100" w:afterAutospacing="1"/>
    </w:pPr>
    <w:rPr>
      <w:szCs w:val="24"/>
    </w:rPr>
  </w:style>
  <w:style w:type="paragraph" w:customStyle="1" w:styleId="xl85">
    <w:name w:val="xl85"/>
    <w:basedOn w:val="Normal"/>
    <w:rsid w:val="0087553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875530"/>
    <w:pPr>
      <w:pBdr>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87553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875530"/>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Normal"/>
    <w:rsid w:val="00875530"/>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87553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Normal"/>
    <w:rsid w:val="00875530"/>
    <w:pPr>
      <w:pBdr>
        <w:top w:val="single" w:sz="4" w:space="0" w:color="auto"/>
        <w:bottom w:val="single" w:sz="4" w:space="0" w:color="auto"/>
      </w:pBdr>
      <w:spacing w:before="100" w:beforeAutospacing="1" w:after="100" w:afterAutospacing="1"/>
      <w:jc w:val="center"/>
    </w:pPr>
    <w:rPr>
      <w:b/>
      <w:bCs/>
    </w:rPr>
  </w:style>
  <w:style w:type="paragraph" w:customStyle="1" w:styleId="xl92">
    <w:name w:val="xl92"/>
    <w:basedOn w:val="Normal"/>
    <w:rsid w:val="0087553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87553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4">
    <w:name w:val="xl94"/>
    <w:basedOn w:val="Normal"/>
    <w:rsid w:val="00875530"/>
    <w:pPr>
      <w:pBdr>
        <w:top w:val="single" w:sz="4" w:space="0" w:color="auto"/>
        <w:bottom w:val="single" w:sz="4" w:space="0" w:color="auto"/>
      </w:pBdr>
      <w:spacing w:before="100" w:beforeAutospacing="1" w:after="100" w:afterAutospacing="1"/>
      <w:jc w:val="center"/>
    </w:pPr>
    <w:rPr>
      <w:b/>
      <w:bCs/>
    </w:rPr>
  </w:style>
  <w:style w:type="paragraph" w:customStyle="1" w:styleId="xl95">
    <w:name w:val="xl95"/>
    <w:basedOn w:val="Normal"/>
    <w:rsid w:val="0087553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875530"/>
    <w:pPr>
      <w:pBdr>
        <w:top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875530"/>
    <w:pPr>
      <w:pBdr>
        <w:right w:val="single" w:sz="4" w:space="0" w:color="auto"/>
      </w:pBdr>
      <w:spacing w:before="100" w:beforeAutospacing="1" w:after="100" w:afterAutospacing="1"/>
      <w:jc w:val="center"/>
      <w:textAlignment w:val="center"/>
    </w:pPr>
  </w:style>
  <w:style w:type="paragraph" w:customStyle="1" w:styleId="xl98">
    <w:name w:val="xl98"/>
    <w:basedOn w:val="Normal"/>
    <w:rsid w:val="00875530"/>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875530"/>
    <w:pPr>
      <w:pBdr>
        <w:top w:val="single" w:sz="4" w:space="0" w:color="auto"/>
      </w:pBdr>
      <w:spacing w:before="100" w:beforeAutospacing="1" w:after="100" w:afterAutospacing="1"/>
      <w:jc w:val="center"/>
      <w:textAlignment w:val="top"/>
    </w:pPr>
    <w:rPr>
      <w:b/>
      <w:bCs/>
    </w:rPr>
  </w:style>
  <w:style w:type="paragraph" w:customStyle="1" w:styleId="xl100">
    <w:name w:val="xl100"/>
    <w:basedOn w:val="Normal"/>
    <w:rsid w:val="00875530"/>
    <w:pPr>
      <w:pBdr>
        <w:bottom w:val="single" w:sz="4" w:space="0" w:color="auto"/>
      </w:pBdr>
      <w:spacing w:before="100" w:beforeAutospacing="1" w:after="100" w:afterAutospacing="1"/>
      <w:jc w:val="center"/>
      <w:textAlignment w:val="top"/>
    </w:pPr>
    <w:rPr>
      <w:b/>
      <w:bCs/>
    </w:rPr>
  </w:style>
  <w:style w:type="paragraph" w:customStyle="1" w:styleId="xl63">
    <w:name w:val="xl63"/>
    <w:basedOn w:val="Normal"/>
    <w:rsid w:val="00BF63AC"/>
    <w:pPr>
      <w:spacing w:before="100" w:beforeAutospacing="1" w:after="100" w:afterAutospacing="1"/>
    </w:pPr>
    <w:rPr>
      <w:szCs w:val="24"/>
    </w:rPr>
  </w:style>
  <w:style w:type="paragraph" w:customStyle="1" w:styleId="xl64">
    <w:name w:val="xl64"/>
    <w:basedOn w:val="Normal"/>
    <w:rsid w:val="00BF63AC"/>
    <w:pPr>
      <w:spacing w:before="100" w:beforeAutospacing="1" w:after="100" w:afterAutospacing="1"/>
      <w:jc w:val="center"/>
    </w:pPr>
  </w:style>
  <w:style w:type="paragraph" w:customStyle="1" w:styleId="xl101">
    <w:name w:val="xl101"/>
    <w:basedOn w:val="Normal"/>
    <w:rsid w:val="00BF63AC"/>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2">
    <w:name w:val="xl102"/>
    <w:basedOn w:val="Normal"/>
    <w:rsid w:val="00BF63AC"/>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103">
    <w:name w:val="xl103"/>
    <w:basedOn w:val="Normal"/>
    <w:rsid w:val="00BF63AC"/>
    <w:pPr>
      <w:pBdr>
        <w:top w:val="single" w:sz="4" w:space="0" w:color="auto"/>
        <w:bottom w:val="single" w:sz="4" w:space="0" w:color="auto"/>
      </w:pBdr>
      <w:spacing w:before="100" w:beforeAutospacing="1" w:after="100" w:afterAutospacing="1"/>
      <w:jc w:val="center"/>
    </w:pPr>
    <w:rPr>
      <w:b/>
      <w:bCs/>
      <w:szCs w:val="24"/>
    </w:rPr>
  </w:style>
  <w:style w:type="paragraph" w:customStyle="1" w:styleId="xl104">
    <w:name w:val="xl104"/>
    <w:basedOn w:val="Normal"/>
    <w:rsid w:val="00BF63AC"/>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Normal"/>
    <w:rsid w:val="00BF63AC"/>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06">
    <w:name w:val="xl106"/>
    <w:basedOn w:val="Normal"/>
    <w:rsid w:val="00BF63AC"/>
    <w:pPr>
      <w:pBdr>
        <w:right w:val="single" w:sz="4" w:space="0" w:color="auto"/>
      </w:pBdr>
      <w:spacing w:before="100" w:beforeAutospacing="1" w:after="100" w:afterAutospacing="1"/>
      <w:jc w:val="center"/>
      <w:textAlignment w:val="center"/>
    </w:pPr>
    <w:rPr>
      <w:szCs w:val="24"/>
    </w:rPr>
  </w:style>
  <w:style w:type="paragraph" w:customStyle="1" w:styleId="xl107">
    <w:name w:val="xl107"/>
    <w:basedOn w:val="Normal"/>
    <w:rsid w:val="00BF63AC"/>
    <w:pPr>
      <w:pBdr>
        <w:bottom w:val="single" w:sz="4" w:space="0" w:color="auto"/>
        <w:right w:val="single" w:sz="4" w:space="0" w:color="auto"/>
      </w:pBdr>
      <w:spacing w:before="100" w:beforeAutospacing="1" w:after="100" w:afterAutospacing="1"/>
      <w:jc w:val="center"/>
      <w:textAlignment w:val="center"/>
    </w:pPr>
    <w:rPr>
      <w:szCs w:val="24"/>
    </w:rPr>
  </w:style>
  <w:style w:type="character" w:customStyle="1" w:styleId="HeaderChar">
    <w:name w:val="Header Char"/>
    <w:link w:val="Header"/>
    <w:uiPriority w:val="99"/>
    <w:rsid w:val="00CE02AF"/>
    <w:rPr>
      <w:sz w:val="26"/>
    </w:rPr>
  </w:style>
  <w:style w:type="paragraph" w:styleId="BalloonText">
    <w:name w:val="Balloon Text"/>
    <w:basedOn w:val="Normal"/>
    <w:link w:val="BalloonTextChar"/>
    <w:uiPriority w:val="99"/>
    <w:semiHidden/>
    <w:unhideWhenUsed/>
    <w:rsid w:val="00CE02AF"/>
    <w:rPr>
      <w:rFonts w:ascii="Tahoma" w:hAnsi="Tahoma"/>
      <w:sz w:val="16"/>
      <w:szCs w:val="16"/>
      <w:lang w:bidi="ar-SA"/>
    </w:rPr>
  </w:style>
  <w:style w:type="character" w:customStyle="1" w:styleId="BalloonTextChar">
    <w:name w:val="Balloon Text Char"/>
    <w:link w:val="BalloonText"/>
    <w:uiPriority w:val="99"/>
    <w:semiHidden/>
    <w:rsid w:val="00CE02AF"/>
    <w:rPr>
      <w:rFonts w:ascii="Tahoma" w:hAnsi="Tahoma" w:cs="Tahoma"/>
      <w:sz w:val="16"/>
      <w:szCs w:val="16"/>
    </w:rPr>
  </w:style>
  <w:style w:type="paragraph" w:styleId="Title">
    <w:name w:val="Title"/>
    <w:basedOn w:val="Normal"/>
    <w:next w:val="Normal"/>
    <w:link w:val="TitleChar"/>
    <w:uiPriority w:val="10"/>
    <w:qFormat/>
    <w:rsid w:val="008D61FE"/>
    <w:pPr>
      <w:spacing w:after="300" w:line="240" w:lineRule="auto"/>
      <w:contextualSpacing/>
    </w:pPr>
    <w:rPr>
      <w:rFonts w:ascii="Arial" w:hAnsi="Arial"/>
      <w:smallCaps/>
      <w:sz w:val="52"/>
      <w:szCs w:val="52"/>
      <w:lang w:bidi="ar-SA"/>
    </w:rPr>
  </w:style>
  <w:style w:type="character" w:customStyle="1" w:styleId="TitleChar">
    <w:name w:val="Title Char"/>
    <w:link w:val="Title"/>
    <w:uiPriority w:val="10"/>
    <w:rsid w:val="008D61FE"/>
    <w:rPr>
      <w:smallCaps/>
      <w:sz w:val="52"/>
      <w:szCs w:val="52"/>
    </w:rPr>
  </w:style>
  <w:style w:type="paragraph" w:styleId="Subtitle">
    <w:name w:val="Subtitle"/>
    <w:basedOn w:val="Normal"/>
    <w:next w:val="Normal"/>
    <w:link w:val="SubtitleChar"/>
    <w:uiPriority w:val="11"/>
    <w:qFormat/>
    <w:rsid w:val="008D61FE"/>
    <w:rPr>
      <w:rFonts w:ascii="Arial" w:hAnsi="Arial"/>
      <w:i/>
      <w:iCs/>
      <w:smallCaps/>
      <w:spacing w:val="10"/>
      <w:sz w:val="28"/>
      <w:szCs w:val="28"/>
      <w:lang w:bidi="ar-SA"/>
    </w:rPr>
  </w:style>
  <w:style w:type="character" w:customStyle="1" w:styleId="SubtitleChar">
    <w:name w:val="Subtitle Char"/>
    <w:link w:val="Subtitle"/>
    <w:uiPriority w:val="11"/>
    <w:rsid w:val="008D61FE"/>
    <w:rPr>
      <w:i/>
      <w:iCs/>
      <w:smallCaps/>
      <w:spacing w:val="10"/>
      <w:sz w:val="28"/>
      <w:szCs w:val="28"/>
    </w:rPr>
  </w:style>
  <w:style w:type="paragraph" w:customStyle="1" w:styleId="xl108">
    <w:name w:val="xl108"/>
    <w:basedOn w:val="Normal"/>
    <w:rsid w:val="00B528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09">
    <w:name w:val="xl109"/>
    <w:basedOn w:val="Normal"/>
    <w:rsid w:val="00B528B2"/>
    <w:pPr>
      <w:spacing w:before="100" w:beforeAutospacing="1" w:after="100" w:afterAutospacing="1"/>
      <w:jc w:val="right"/>
    </w:pPr>
    <w:rPr>
      <w:szCs w:val="24"/>
    </w:rPr>
  </w:style>
  <w:style w:type="paragraph" w:customStyle="1" w:styleId="xl110">
    <w:name w:val="xl110"/>
    <w:basedOn w:val="Normal"/>
    <w:rsid w:val="00B528B2"/>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111">
    <w:name w:val="xl111"/>
    <w:basedOn w:val="Normal"/>
    <w:rsid w:val="00B528B2"/>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character" w:styleId="Strong">
    <w:name w:val="Strong"/>
    <w:qFormat/>
    <w:rsid w:val="008D61FE"/>
    <w:rPr>
      <w:b/>
      <w:bCs/>
    </w:rPr>
  </w:style>
  <w:style w:type="paragraph" w:customStyle="1" w:styleId="CharCharCharChar">
    <w:name w:val="Char Char Char Char"/>
    <w:basedOn w:val="Normal"/>
    <w:rsid w:val="00210405"/>
    <w:pPr>
      <w:spacing w:after="160" w:line="240" w:lineRule="exact"/>
    </w:pPr>
    <w:rPr>
      <w:rFonts w:ascii="Verdana" w:hAnsi="Verdana" w:cs="Verdana"/>
    </w:rPr>
  </w:style>
  <w:style w:type="paragraph" w:customStyle="1" w:styleId="ColorfulList-Accent11">
    <w:name w:val="Colorful List - Accent 11"/>
    <w:basedOn w:val="Normal"/>
    <w:link w:val="ColorfulList-Accent1Char"/>
    <w:uiPriority w:val="34"/>
    <w:qFormat/>
    <w:rsid w:val="008D61FE"/>
    <w:pPr>
      <w:ind w:left="720"/>
      <w:contextualSpacing/>
    </w:pPr>
    <w:rPr>
      <w:szCs w:val="20"/>
      <w:lang w:bidi="ar-SA"/>
    </w:rPr>
  </w:style>
  <w:style w:type="paragraph" w:customStyle="1" w:styleId="Style1">
    <w:name w:val="Style1"/>
    <w:basedOn w:val="Title"/>
    <w:link w:val="Style1Char"/>
    <w:rsid w:val="009672E3"/>
    <w:rPr>
      <w:smallCaps w:val="0"/>
    </w:rPr>
  </w:style>
  <w:style w:type="character" w:customStyle="1" w:styleId="Style1Char">
    <w:name w:val="Style1 Char"/>
    <w:link w:val="Style1"/>
    <w:rsid w:val="009672E3"/>
    <w:rPr>
      <w:smallCaps w:val="0"/>
      <w:sz w:val="52"/>
      <w:szCs w:val="52"/>
    </w:rPr>
  </w:style>
  <w:style w:type="character" w:customStyle="1" w:styleId="Heading1Char">
    <w:name w:val="Heading 1 Char"/>
    <w:link w:val="Heading1"/>
    <w:uiPriority w:val="9"/>
    <w:rsid w:val="00485ACC"/>
    <w:rPr>
      <w:rFonts w:ascii="Times New Roman" w:hAnsi="Times New Roman"/>
      <w:sz w:val="32"/>
    </w:rPr>
  </w:style>
  <w:style w:type="character" w:customStyle="1" w:styleId="Heading2Char">
    <w:name w:val="Heading 2 Char"/>
    <w:link w:val="Heading2"/>
    <w:uiPriority w:val="9"/>
    <w:rsid w:val="0011569A"/>
    <w:rPr>
      <w:rFonts w:ascii="Times New Roman" w:hAnsi="Times New Roman"/>
      <w:b/>
      <w:sz w:val="28"/>
    </w:rPr>
  </w:style>
  <w:style w:type="character" w:customStyle="1" w:styleId="Heading3Char">
    <w:name w:val="Heading 3 Char"/>
    <w:link w:val="Heading3"/>
    <w:uiPriority w:val="9"/>
    <w:rsid w:val="00575BE2"/>
    <w:rPr>
      <w:rFonts w:ascii="Times New Roman" w:hAnsi="Times New Roman"/>
      <w:b/>
      <w:sz w:val="28"/>
    </w:rPr>
  </w:style>
  <w:style w:type="character" w:customStyle="1" w:styleId="Heading4Char">
    <w:name w:val="Heading 4 Char"/>
    <w:link w:val="Heading4"/>
    <w:uiPriority w:val="9"/>
    <w:rsid w:val="00575BE2"/>
    <w:rPr>
      <w:rFonts w:ascii="Times New Roman" w:hAnsi="Times New Roman"/>
      <w:b/>
      <w:sz w:val="28"/>
    </w:rPr>
  </w:style>
  <w:style w:type="character" w:customStyle="1" w:styleId="Heading5Char">
    <w:name w:val="Heading 5 Char"/>
    <w:link w:val="Heading5"/>
    <w:uiPriority w:val="9"/>
    <w:rsid w:val="00575BE2"/>
    <w:rPr>
      <w:rFonts w:ascii="Times New Roman" w:hAnsi="Times New Roman"/>
      <w:iCs/>
      <w:sz w:val="28"/>
      <w:szCs w:val="24"/>
    </w:rPr>
  </w:style>
  <w:style w:type="character" w:customStyle="1" w:styleId="Heading6Char">
    <w:name w:val="Heading 6 Char"/>
    <w:link w:val="Heading6"/>
    <w:uiPriority w:val="9"/>
    <w:rsid w:val="00832E06"/>
    <w:rPr>
      <w:rFonts w:ascii="Times New Roman" w:hAnsi="Times New Roman"/>
      <w:sz w:val="28"/>
    </w:rPr>
  </w:style>
  <w:style w:type="character" w:customStyle="1" w:styleId="Heading7Char">
    <w:name w:val="Heading 7 Char"/>
    <w:link w:val="Heading7"/>
    <w:uiPriority w:val="9"/>
    <w:rsid w:val="008D61FE"/>
    <w:rPr>
      <w:b/>
      <w:bCs/>
      <w:i/>
      <w:iCs/>
      <w:color w:val="5A5A5A"/>
      <w:sz w:val="20"/>
      <w:szCs w:val="20"/>
    </w:rPr>
  </w:style>
  <w:style w:type="character" w:customStyle="1" w:styleId="Heading8Char">
    <w:name w:val="Heading 8 Char"/>
    <w:link w:val="Heading8"/>
    <w:uiPriority w:val="9"/>
    <w:rsid w:val="008D61FE"/>
    <w:rPr>
      <w:b/>
      <w:bCs/>
      <w:color w:val="7F7F7F"/>
      <w:sz w:val="20"/>
      <w:szCs w:val="20"/>
    </w:rPr>
  </w:style>
  <w:style w:type="character" w:customStyle="1" w:styleId="Heading9Char">
    <w:name w:val="Heading 9 Char"/>
    <w:link w:val="Heading9"/>
    <w:uiPriority w:val="9"/>
    <w:rsid w:val="008D61FE"/>
    <w:rPr>
      <w:b/>
      <w:bCs/>
      <w:i/>
      <w:iCs/>
      <w:color w:val="7F7F7F"/>
      <w:sz w:val="18"/>
      <w:szCs w:val="18"/>
    </w:rPr>
  </w:style>
  <w:style w:type="paragraph" w:styleId="Caption">
    <w:name w:val="caption"/>
    <w:basedOn w:val="Normal"/>
    <w:next w:val="Normal"/>
    <w:uiPriority w:val="35"/>
    <w:qFormat/>
    <w:rsid w:val="009955AA"/>
    <w:rPr>
      <w:b/>
      <w:bCs/>
      <w:color w:val="A3171D"/>
      <w:sz w:val="18"/>
      <w:szCs w:val="18"/>
    </w:rPr>
  </w:style>
  <w:style w:type="character" w:styleId="Emphasis">
    <w:name w:val="Emphasis"/>
    <w:uiPriority w:val="20"/>
    <w:qFormat/>
    <w:rsid w:val="008D61FE"/>
    <w:rPr>
      <w:b/>
      <w:bCs/>
      <w:i/>
      <w:iCs/>
      <w:spacing w:val="10"/>
    </w:rPr>
  </w:style>
  <w:style w:type="paragraph" w:customStyle="1" w:styleId="ColorfulGrid-Accent11">
    <w:name w:val="Colorful Grid - Accent 11"/>
    <w:basedOn w:val="Normal"/>
    <w:next w:val="Normal"/>
    <w:link w:val="ColorfulGrid-Accent1Char"/>
    <w:uiPriority w:val="29"/>
    <w:qFormat/>
    <w:rsid w:val="008D61FE"/>
    <w:rPr>
      <w:rFonts w:ascii="Arial" w:hAnsi="Arial"/>
      <w:i/>
      <w:iCs/>
      <w:sz w:val="20"/>
      <w:szCs w:val="20"/>
      <w:lang w:bidi="ar-SA"/>
    </w:rPr>
  </w:style>
  <w:style w:type="character" w:customStyle="1" w:styleId="ColorfulGrid-Accent1Char">
    <w:name w:val="Colorful Grid - Accent 1 Char"/>
    <w:link w:val="ColorfulGrid-Accent11"/>
    <w:uiPriority w:val="29"/>
    <w:rsid w:val="008D61FE"/>
    <w:rPr>
      <w:i/>
      <w:iCs/>
    </w:rPr>
  </w:style>
  <w:style w:type="paragraph" w:customStyle="1" w:styleId="LightShading-Accent21">
    <w:name w:val="Light Shading - Accent 21"/>
    <w:basedOn w:val="Normal"/>
    <w:next w:val="Normal"/>
    <w:link w:val="LightShading-Accent2Char"/>
    <w:uiPriority w:val="30"/>
    <w:qFormat/>
    <w:rsid w:val="008D61FE"/>
    <w:pPr>
      <w:pBdr>
        <w:top w:val="single" w:sz="4" w:space="10" w:color="auto"/>
        <w:bottom w:val="single" w:sz="4" w:space="10" w:color="auto"/>
      </w:pBdr>
      <w:spacing w:before="240" w:after="240" w:line="300" w:lineRule="auto"/>
      <w:ind w:left="1152" w:right="1152"/>
      <w:jc w:val="both"/>
    </w:pPr>
    <w:rPr>
      <w:rFonts w:ascii="Arial" w:hAnsi="Arial"/>
      <w:i/>
      <w:iCs/>
      <w:sz w:val="20"/>
      <w:szCs w:val="20"/>
      <w:lang w:bidi="ar-SA"/>
    </w:rPr>
  </w:style>
  <w:style w:type="character" w:customStyle="1" w:styleId="LightShading-Accent2Char">
    <w:name w:val="Light Shading - Accent 2 Char"/>
    <w:link w:val="LightShading-Accent21"/>
    <w:uiPriority w:val="30"/>
    <w:rsid w:val="008D61FE"/>
    <w:rPr>
      <w:i/>
      <w:iCs/>
    </w:rPr>
  </w:style>
  <w:style w:type="character" w:customStyle="1" w:styleId="SubtleEmphasis1">
    <w:name w:val="Subtle Emphasis1"/>
    <w:uiPriority w:val="19"/>
    <w:qFormat/>
    <w:rsid w:val="008D61FE"/>
    <w:rPr>
      <w:i/>
      <w:iCs/>
    </w:rPr>
  </w:style>
  <w:style w:type="character" w:customStyle="1" w:styleId="IntenseEmphasis1">
    <w:name w:val="Intense Emphasis1"/>
    <w:uiPriority w:val="21"/>
    <w:qFormat/>
    <w:rsid w:val="008D61FE"/>
    <w:rPr>
      <w:b/>
      <w:bCs/>
      <w:i/>
      <w:iCs/>
    </w:rPr>
  </w:style>
  <w:style w:type="character" w:customStyle="1" w:styleId="SubtleReference1">
    <w:name w:val="Subtle Reference1"/>
    <w:uiPriority w:val="31"/>
    <w:qFormat/>
    <w:rsid w:val="008D61FE"/>
    <w:rPr>
      <w:smallCaps/>
    </w:rPr>
  </w:style>
  <w:style w:type="character" w:customStyle="1" w:styleId="IntenseReference1">
    <w:name w:val="Intense Reference1"/>
    <w:uiPriority w:val="32"/>
    <w:qFormat/>
    <w:rsid w:val="008D61FE"/>
    <w:rPr>
      <w:b/>
      <w:bCs/>
      <w:smallCaps/>
    </w:rPr>
  </w:style>
  <w:style w:type="character" w:customStyle="1" w:styleId="BookTitle1">
    <w:name w:val="Book Title1"/>
    <w:uiPriority w:val="33"/>
    <w:qFormat/>
    <w:rsid w:val="008D61FE"/>
    <w:rPr>
      <w:i/>
      <w:iCs/>
      <w:smallCaps/>
      <w:spacing w:val="5"/>
    </w:rPr>
  </w:style>
  <w:style w:type="paragraph" w:customStyle="1" w:styleId="TOCHeading1">
    <w:name w:val="TOC Heading1"/>
    <w:basedOn w:val="Heading1"/>
    <w:next w:val="Normal"/>
    <w:uiPriority w:val="39"/>
    <w:qFormat/>
    <w:rsid w:val="008D61FE"/>
    <w:pPr>
      <w:outlineLvl w:val="9"/>
    </w:pPr>
  </w:style>
  <w:style w:type="character" w:customStyle="1" w:styleId="FooterChar">
    <w:name w:val="Footer Char"/>
    <w:basedOn w:val="DefaultParagraphFont"/>
    <w:link w:val="Footer"/>
    <w:uiPriority w:val="99"/>
    <w:rsid w:val="00303AEA"/>
  </w:style>
  <w:style w:type="numbering" w:customStyle="1" w:styleId="Style2">
    <w:name w:val="Style2"/>
    <w:uiPriority w:val="99"/>
    <w:rsid w:val="00B4544D"/>
    <w:pPr>
      <w:numPr>
        <w:numId w:val="3"/>
      </w:numPr>
    </w:pPr>
  </w:style>
  <w:style w:type="character" w:customStyle="1" w:styleId="apple-converted-space">
    <w:name w:val="apple-converted-space"/>
    <w:basedOn w:val="DefaultParagraphFont"/>
    <w:rsid w:val="0020775E"/>
  </w:style>
  <w:style w:type="paragraph" w:styleId="NormalWeb">
    <w:name w:val="Normal (Web)"/>
    <w:basedOn w:val="Normal"/>
    <w:uiPriority w:val="99"/>
    <w:semiHidden/>
    <w:unhideWhenUsed/>
    <w:rsid w:val="0020775E"/>
    <w:pPr>
      <w:spacing w:before="100" w:beforeAutospacing="1" w:after="100" w:afterAutospacing="1" w:line="240" w:lineRule="auto"/>
    </w:pPr>
    <w:rPr>
      <w:szCs w:val="24"/>
      <w:lang w:bidi="ar-SA"/>
    </w:rPr>
  </w:style>
  <w:style w:type="paragraph" w:styleId="TOC3">
    <w:name w:val="toc 3"/>
    <w:basedOn w:val="Normal"/>
    <w:next w:val="Normal"/>
    <w:autoRedefine/>
    <w:uiPriority w:val="39"/>
    <w:unhideWhenUsed/>
    <w:qFormat/>
    <w:rsid w:val="00E56944"/>
    <w:pPr>
      <w:tabs>
        <w:tab w:val="left" w:pos="851"/>
        <w:tab w:val="right" w:leader="dot" w:pos="9072"/>
      </w:tabs>
      <w:spacing w:after="100"/>
      <w:ind w:left="440"/>
      <w:jc w:val="center"/>
      <w:outlineLvl w:val="0"/>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nhideWhenUsed/>
    <w:rsid w:val="00546F38"/>
    <w:pPr>
      <w:spacing w:after="0" w:line="240" w:lineRule="auto"/>
    </w:pPr>
    <w:rPr>
      <w:rFonts w:ascii="Arial" w:hAnsi="Arial"/>
      <w:sz w:val="20"/>
      <w:szCs w:val="20"/>
      <w:lang w:bidi="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link w:val="FootnoteText"/>
    <w:rsid w:val="00546F38"/>
    <w:rPr>
      <w:sz w:val="20"/>
      <w:szCs w:val="20"/>
    </w:rPr>
  </w:style>
  <w:style w:type="character" w:styleId="FootnoteReference">
    <w:name w:val="footnote reference"/>
    <w:aliases w:val="Footnote,Footnote text,ftref,BearingPoint,16 Point,Superscript 6 Point,fr,Footnote Text1,f,Ref,de nota al pie,Footnote + Arial,10 pt,Black,Footnote Text11"/>
    <w:unhideWhenUsed/>
    <w:qFormat/>
    <w:rsid w:val="00546F38"/>
    <w:rPr>
      <w:vertAlign w:val="superscript"/>
    </w:rPr>
  </w:style>
  <w:style w:type="paragraph" w:styleId="EndnoteText">
    <w:name w:val="endnote text"/>
    <w:basedOn w:val="Normal"/>
    <w:link w:val="EndnoteTextChar"/>
    <w:uiPriority w:val="99"/>
    <w:semiHidden/>
    <w:unhideWhenUsed/>
    <w:rsid w:val="00546F38"/>
    <w:pPr>
      <w:spacing w:after="0" w:line="240" w:lineRule="auto"/>
    </w:pPr>
    <w:rPr>
      <w:rFonts w:ascii="Arial" w:hAnsi="Arial"/>
      <w:sz w:val="20"/>
      <w:szCs w:val="20"/>
      <w:lang w:bidi="ar-SA"/>
    </w:rPr>
  </w:style>
  <w:style w:type="character" w:customStyle="1" w:styleId="EndnoteTextChar">
    <w:name w:val="Endnote Text Char"/>
    <w:link w:val="EndnoteText"/>
    <w:uiPriority w:val="99"/>
    <w:semiHidden/>
    <w:rsid w:val="00546F38"/>
    <w:rPr>
      <w:sz w:val="20"/>
      <w:szCs w:val="20"/>
    </w:rPr>
  </w:style>
  <w:style w:type="character" w:styleId="EndnoteReference">
    <w:name w:val="endnote reference"/>
    <w:uiPriority w:val="99"/>
    <w:semiHidden/>
    <w:unhideWhenUsed/>
    <w:rsid w:val="00546F38"/>
    <w:rPr>
      <w:vertAlign w:val="superscript"/>
    </w:rPr>
  </w:style>
  <w:style w:type="paragraph" w:styleId="TOC2">
    <w:name w:val="toc 2"/>
    <w:basedOn w:val="Normal"/>
    <w:next w:val="Normal"/>
    <w:autoRedefine/>
    <w:uiPriority w:val="39"/>
    <w:unhideWhenUsed/>
    <w:qFormat/>
    <w:rsid w:val="00E56944"/>
    <w:pPr>
      <w:tabs>
        <w:tab w:val="left" w:pos="709"/>
        <w:tab w:val="right" w:leader="dot" w:pos="9072"/>
        <w:tab w:val="right" w:leader="dot" w:pos="10220"/>
      </w:tabs>
      <w:spacing w:after="100"/>
      <w:ind w:left="221"/>
    </w:pPr>
    <w:rPr>
      <w:lang w:bidi="ar-SA"/>
    </w:rPr>
  </w:style>
  <w:style w:type="paragraph" w:styleId="TOC1">
    <w:name w:val="toc 1"/>
    <w:basedOn w:val="Normal"/>
    <w:next w:val="Normal"/>
    <w:autoRedefine/>
    <w:uiPriority w:val="39"/>
    <w:unhideWhenUsed/>
    <w:qFormat/>
    <w:rsid w:val="00251C89"/>
    <w:pPr>
      <w:tabs>
        <w:tab w:val="right" w:pos="9072"/>
        <w:tab w:val="right" w:leader="dot" w:pos="10430"/>
      </w:tabs>
      <w:spacing w:after="100"/>
      <w:jc w:val="both"/>
    </w:pPr>
    <w:rPr>
      <w:lang w:bidi="ar-SA"/>
    </w:rPr>
  </w:style>
  <w:style w:type="paragraph" w:customStyle="1" w:styleId="Bibliography1">
    <w:name w:val="Bibliography1"/>
    <w:basedOn w:val="Normal"/>
    <w:next w:val="Normal"/>
    <w:uiPriority w:val="37"/>
    <w:unhideWhenUsed/>
    <w:rsid w:val="00D63AAF"/>
  </w:style>
  <w:style w:type="character" w:customStyle="1" w:styleId="Heading3Char1">
    <w:name w:val="Heading 3 Char1"/>
    <w:uiPriority w:val="9"/>
    <w:locked/>
    <w:rsid w:val="00AC4E38"/>
    <w:rPr>
      <w:b/>
      <w:bCs/>
      <w:color w:val="002060"/>
      <w:sz w:val="28"/>
      <w:szCs w:val="28"/>
      <w:lang w:bidi="ar-SA"/>
    </w:rPr>
  </w:style>
  <w:style w:type="paragraph" w:customStyle="1" w:styleId="Bangbieu">
    <w:name w:val="Bang bieu"/>
    <w:basedOn w:val="Normal"/>
    <w:link w:val="BangbieuChar"/>
    <w:qFormat/>
    <w:rsid w:val="00AC4E38"/>
    <w:pPr>
      <w:spacing w:after="0" w:line="240" w:lineRule="auto"/>
      <w:jc w:val="center"/>
    </w:pPr>
    <w:rPr>
      <w:i/>
      <w:sz w:val="28"/>
      <w:szCs w:val="28"/>
      <w:lang w:val="vi-VN" w:eastAsia="ko-KR" w:bidi="ar-SA"/>
    </w:rPr>
  </w:style>
  <w:style w:type="character" w:customStyle="1" w:styleId="BangbieuChar">
    <w:name w:val="Bang bieu Char"/>
    <w:link w:val="Bangbieu"/>
    <w:rsid w:val="00AC4E38"/>
    <w:rPr>
      <w:rFonts w:ascii="Times New Roman" w:eastAsia="Times New Roman" w:hAnsi="Times New Roman" w:cs="Times New Roman"/>
      <w:i/>
      <w:sz w:val="28"/>
      <w:szCs w:val="28"/>
      <w:lang w:val="vi-VN" w:eastAsia="ko-KR" w:bidi="ar-SA"/>
    </w:rPr>
  </w:style>
  <w:style w:type="paragraph" w:customStyle="1" w:styleId="CharCharCharCharCharCharChar">
    <w:name w:val="Char Char Char Char Char Char Char"/>
    <w:basedOn w:val="Normal"/>
    <w:next w:val="Normal"/>
    <w:autoRedefine/>
    <w:semiHidden/>
    <w:rsid w:val="009D44AE"/>
    <w:pPr>
      <w:spacing w:before="120" w:after="120" w:line="312" w:lineRule="auto"/>
    </w:pPr>
    <w:rPr>
      <w:sz w:val="28"/>
      <w:szCs w:val="28"/>
      <w:lang w:bidi="ar-SA"/>
    </w:rPr>
  </w:style>
  <w:style w:type="paragraph" w:customStyle="1" w:styleId="xl112">
    <w:name w:val="xl112"/>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13">
    <w:name w:val="xl113"/>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14">
    <w:name w:val="xl114"/>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15">
    <w:name w:val="xl115"/>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Cs w:val="24"/>
      <w:lang w:bidi="ar-SA"/>
    </w:rPr>
  </w:style>
  <w:style w:type="paragraph" w:customStyle="1" w:styleId="xl116">
    <w:name w:val="xl116"/>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17">
    <w:name w:val="xl117"/>
    <w:basedOn w:val="Normal"/>
    <w:rsid w:val="00312EA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sz w:val="18"/>
      <w:szCs w:val="18"/>
      <w:lang w:bidi="ar-SA"/>
    </w:rPr>
  </w:style>
  <w:style w:type="paragraph" w:customStyle="1" w:styleId="xl118">
    <w:name w:val="xl11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bidi="ar-SA"/>
    </w:rPr>
  </w:style>
  <w:style w:type="paragraph" w:customStyle="1" w:styleId="xl119">
    <w:name w:val="xl119"/>
    <w:basedOn w:val="Normal"/>
    <w:rsid w:val="00312E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bidi="ar-SA"/>
    </w:rPr>
  </w:style>
  <w:style w:type="paragraph" w:customStyle="1" w:styleId="xl120">
    <w:name w:val="xl120"/>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1">
    <w:name w:val="xl121"/>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2">
    <w:name w:val="xl12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3">
    <w:name w:val="xl12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4">
    <w:name w:val="xl124"/>
    <w:basedOn w:val="Normal"/>
    <w:rsid w:val="00312EAF"/>
    <w:pPr>
      <w:pBdr>
        <w:top w:val="single" w:sz="4" w:space="0" w:color="auto"/>
        <w:bottom w:val="single" w:sz="4" w:space="0" w:color="auto"/>
      </w:pBdr>
      <w:spacing w:before="100" w:beforeAutospacing="1" w:after="100" w:afterAutospacing="1" w:line="240" w:lineRule="auto"/>
    </w:pPr>
    <w:rPr>
      <w:szCs w:val="24"/>
      <w:lang w:bidi="ar-SA"/>
    </w:rPr>
  </w:style>
  <w:style w:type="paragraph" w:customStyle="1" w:styleId="xl125">
    <w:name w:val="xl125"/>
    <w:basedOn w:val="Normal"/>
    <w:rsid w:val="00312EAF"/>
    <w:pPr>
      <w:spacing w:before="100" w:beforeAutospacing="1" w:after="100" w:afterAutospacing="1" w:line="240" w:lineRule="auto"/>
      <w:jc w:val="center"/>
      <w:textAlignment w:val="center"/>
    </w:pPr>
    <w:rPr>
      <w:szCs w:val="24"/>
      <w:lang w:bidi="ar-SA"/>
    </w:rPr>
  </w:style>
  <w:style w:type="paragraph" w:customStyle="1" w:styleId="xl126">
    <w:name w:val="xl12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27">
    <w:name w:val="xl127"/>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Cs w:val="24"/>
      <w:lang w:bidi="ar-SA"/>
    </w:rPr>
  </w:style>
  <w:style w:type="paragraph" w:customStyle="1" w:styleId="xl128">
    <w:name w:val="xl12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29">
    <w:name w:val="xl12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Cs w:val="24"/>
      <w:lang w:bidi="ar-SA"/>
    </w:rPr>
  </w:style>
  <w:style w:type="paragraph" w:customStyle="1" w:styleId="xl130">
    <w:name w:val="xl130"/>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31">
    <w:name w:val="xl131"/>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32">
    <w:name w:val="xl132"/>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33">
    <w:name w:val="xl133"/>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Cs w:val="24"/>
      <w:lang w:bidi="ar-SA"/>
    </w:rPr>
  </w:style>
  <w:style w:type="paragraph" w:customStyle="1" w:styleId="xl134">
    <w:name w:val="xl13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35">
    <w:name w:val="xl135"/>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36">
    <w:name w:val="xl13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37">
    <w:name w:val="xl137"/>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bidi="ar-SA"/>
    </w:rPr>
  </w:style>
  <w:style w:type="paragraph" w:customStyle="1" w:styleId="xl138">
    <w:name w:val="xl13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39">
    <w:name w:val="xl13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40">
    <w:name w:val="xl140"/>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1">
    <w:name w:val="xl141"/>
    <w:basedOn w:val="Normal"/>
    <w:rsid w:val="00312EAF"/>
    <w:pPr>
      <w:spacing w:before="100" w:beforeAutospacing="1" w:after="100" w:afterAutospacing="1" w:line="240" w:lineRule="auto"/>
    </w:pPr>
    <w:rPr>
      <w:szCs w:val="24"/>
      <w:lang w:bidi="ar-SA"/>
    </w:rPr>
  </w:style>
  <w:style w:type="paragraph" w:customStyle="1" w:styleId="xl142">
    <w:name w:val="xl14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3">
    <w:name w:val="xl14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4">
    <w:name w:val="xl14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5">
    <w:name w:val="xl145"/>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46">
    <w:name w:val="xl14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47">
    <w:name w:val="xl147"/>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Cs w:val="24"/>
      <w:lang w:bidi="ar-SA"/>
    </w:rPr>
  </w:style>
  <w:style w:type="paragraph" w:customStyle="1" w:styleId="xl148">
    <w:name w:val="xl148"/>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49">
    <w:name w:val="xl14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0">
    <w:name w:val="xl150"/>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51">
    <w:name w:val="xl151"/>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2">
    <w:name w:val="xl15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53">
    <w:name w:val="xl15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54">
    <w:name w:val="xl15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55">
    <w:name w:val="xl155"/>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C00000"/>
      <w:szCs w:val="24"/>
      <w:lang w:bidi="ar-SA"/>
    </w:rPr>
  </w:style>
  <w:style w:type="paragraph" w:customStyle="1" w:styleId="xl156">
    <w:name w:val="xl15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7">
    <w:name w:val="xl157"/>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8">
    <w:name w:val="xl15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9">
    <w:name w:val="xl15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60">
    <w:name w:val="xl160"/>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Cs w:val="24"/>
      <w:lang w:bidi="ar-SA"/>
    </w:rPr>
  </w:style>
  <w:style w:type="paragraph" w:customStyle="1" w:styleId="xl161">
    <w:name w:val="xl161"/>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62">
    <w:name w:val="xl16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63">
    <w:name w:val="xl16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64">
    <w:name w:val="xl16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65">
    <w:name w:val="xl165"/>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66">
    <w:name w:val="xl16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bidi="ar-SA"/>
    </w:rPr>
  </w:style>
  <w:style w:type="paragraph" w:customStyle="1" w:styleId="xl167">
    <w:name w:val="xl167"/>
    <w:basedOn w:val="Normal"/>
    <w:rsid w:val="00312E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lang w:bidi="ar-SA"/>
    </w:rPr>
  </w:style>
  <w:style w:type="paragraph" w:customStyle="1" w:styleId="xl168">
    <w:name w:val="xl168"/>
    <w:basedOn w:val="Normal"/>
    <w:rsid w:val="00312E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bidi="ar-SA"/>
    </w:rPr>
  </w:style>
  <w:style w:type="paragraph" w:customStyle="1" w:styleId="xl169">
    <w:name w:val="xl16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bidi="ar-SA"/>
    </w:rPr>
  </w:style>
  <w:style w:type="character" w:customStyle="1" w:styleId="apple-style-span">
    <w:name w:val="apple-style-span"/>
    <w:basedOn w:val="DefaultParagraphFont"/>
    <w:rsid w:val="00B62274"/>
  </w:style>
  <w:style w:type="paragraph" w:customStyle="1" w:styleId="Standard">
    <w:name w:val="Standard"/>
    <w:rsid w:val="009620C0"/>
    <w:pPr>
      <w:suppressAutoHyphens/>
      <w:autoSpaceDN w:val="0"/>
      <w:textAlignment w:val="baseline"/>
    </w:pPr>
    <w:rPr>
      <w:rFonts w:ascii=".VnTime" w:hAnsi=".VnTime" w:cs="Courier New"/>
      <w:kern w:val="3"/>
      <w:sz w:val="28"/>
      <w:szCs w:val="28"/>
      <w:lang w:eastAsia="zh-CN"/>
    </w:rPr>
  </w:style>
  <w:style w:type="character" w:customStyle="1" w:styleId="ColorfulList-Accent1Char">
    <w:name w:val="Colorful List - Accent 1 Char"/>
    <w:link w:val="ColorfulList-Accent11"/>
    <w:uiPriority w:val="34"/>
    <w:locked/>
    <w:rsid w:val="00434311"/>
    <w:rPr>
      <w:rFonts w:ascii="Times New Roman" w:hAnsi="Times New Roman"/>
      <w:sz w:val="24"/>
    </w:rPr>
  </w:style>
  <w:style w:type="character" w:styleId="CommentReference">
    <w:name w:val="annotation reference"/>
    <w:uiPriority w:val="99"/>
    <w:semiHidden/>
    <w:unhideWhenUsed/>
    <w:rsid w:val="00120B44"/>
    <w:rPr>
      <w:sz w:val="16"/>
      <w:szCs w:val="16"/>
    </w:rPr>
  </w:style>
  <w:style w:type="paragraph" w:styleId="CommentText">
    <w:name w:val="annotation text"/>
    <w:basedOn w:val="Normal"/>
    <w:link w:val="CommentTextChar"/>
    <w:uiPriority w:val="99"/>
    <w:semiHidden/>
    <w:unhideWhenUsed/>
    <w:rsid w:val="00120B44"/>
    <w:pPr>
      <w:spacing w:line="240" w:lineRule="auto"/>
    </w:pPr>
    <w:rPr>
      <w:sz w:val="20"/>
      <w:szCs w:val="20"/>
      <w:lang w:bidi="ar-SA"/>
    </w:rPr>
  </w:style>
  <w:style w:type="character" w:customStyle="1" w:styleId="CommentTextChar">
    <w:name w:val="Comment Text Char"/>
    <w:link w:val="CommentText"/>
    <w:uiPriority w:val="99"/>
    <w:semiHidden/>
    <w:rsid w:val="00120B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0B44"/>
    <w:rPr>
      <w:b/>
      <w:bCs/>
    </w:rPr>
  </w:style>
  <w:style w:type="character" w:customStyle="1" w:styleId="CommentSubjectChar">
    <w:name w:val="Comment Subject Char"/>
    <w:link w:val="CommentSubject"/>
    <w:uiPriority w:val="99"/>
    <w:semiHidden/>
    <w:rsid w:val="00120B44"/>
    <w:rPr>
      <w:rFonts w:ascii="Times New Roman" w:hAnsi="Times New Roman"/>
      <w:b/>
      <w:bCs/>
      <w:sz w:val="20"/>
      <w:szCs w:val="20"/>
    </w:rPr>
  </w:style>
  <w:style w:type="paragraph" w:customStyle="1" w:styleId="ColorfulShading-Accent11">
    <w:name w:val="Colorful Shading - Accent 11"/>
    <w:hidden/>
    <w:uiPriority w:val="99"/>
    <w:semiHidden/>
    <w:rsid w:val="00120B44"/>
    <w:rPr>
      <w:rFonts w:ascii="Times New Roman" w:hAnsi="Times New Roman"/>
      <w:sz w:val="24"/>
      <w:szCs w:val="22"/>
      <w:lang w:bidi="en-US"/>
    </w:rPr>
  </w:style>
  <w:style w:type="paragraph" w:customStyle="1" w:styleId="nd">
    <w:name w:val="nd"/>
    <w:basedOn w:val="Normal"/>
    <w:rsid w:val="00745F6B"/>
    <w:pPr>
      <w:ind w:firstLine="680"/>
      <w:jc w:val="both"/>
    </w:pPr>
    <w:rPr>
      <w:noProof/>
      <w:color w:val="000000"/>
      <w:sz w:val="28"/>
      <w:szCs w:val="28"/>
      <w:lang w:bidi="ar-SA"/>
    </w:rPr>
  </w:style>
  <w:style w:type="paragraph" w:styleId="MessageHeader">
    <w:name w:val="Message Header"/>
    <w:basedOn w:val="Normal"/>
    <w:rsid w:val="00745F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36BBF"/>
    <w:pPr>
      <w:spacing w:after="200" w:line="276" w:lineRule="auto"/>
    </w:pPr>
    <w:rPr>
      <w:rFonts w:ascii="Times New Roman" w:hAnsi="Times New Roman"/>
      <w:sz w:val="24"/>
      <w:szCs w:val="22"/>
      <w:lang w:bidi="en-US"/>
    </w:rPr>
  </w:style>
  <w:style w:type="paragraph" w:styleId="Heading1">
    <w:name w:val="heading 1"/>
    <w:basedOn w:val="Heading3"/>
    <w:next w:val="Normal"/>
    <w:link w:val="Heading1Char"/>
    <w:autoRedefine/>
    <w:uiPriority w:val="9"/>
    <w:qFormat/>
    <w:rsid w:val="00485ACC"/>
    <w:pPr>
      <w:numPr>
        <w:numId w:val="0"/>
      </w:numPr>
      <w:spacing w:before="240" w:after="240"/>
      <w:jc w:val="center"/>
      <w:outlineLvl w:val="0"/>
    </w:pPr>
    <w:rPr>
      <w:b w:val="0"/>
      <w:sz w:val="32"/>
    </w:rPr>
  </w:style>
  <w:style w:type="paragraph" w:styleId="Heading2">
    <w:name w:val="heading 2"/>
    <w:basedOn w:val="Heading1"/>
    <w:next w:val="BodyText"/>
    <w:link w:val="Heading2Char"/>
    <w:uiPriority w:val="9"/>
    <w:qFormat/>
    <w:rsid w:val="0011569A"/>
    <w:pPr>
      <w:numPr>
        <w:numId w:val="4"/>
      </w:numPr>
      <w:jc w:val="both"/>
      <w:outlineLvl w:val="1"/>
    </w:pPr>
    <w:rPr>
      <w:b/>
      <w:sz w:val="28"/>
    </w:rPr>
  </w:style>
  <w:style w:type="paragraph" w:styleId="Heading3">
    <w:name w:val="heading 3"/>
    <w:basedOn w:val="ColorfulList-Accent11"/>
    <w:next w:val="Normal"/>
    <w:link w:val="Heading3Char"/>
    <w:uiPriority w:val="9"/>
    <w:qFormat/>
    <w:rsid w:val="00575BE2"/>
    <w:pPr>
      <w:numPr>
        <w:numId w:val="5"/>
      </w:numPr>
      <w:spacing w:after="0" w:line="240" w:lineRule="auto"/>
      <w:jc w:val="both"/>
      <w:outlineLvl w:val="2"/>
    </w:pPr>
    <w:rPr>
      <w:b/>
      <w:sz w:val="28"/>
    </w:rPr>
  </w:style>
  <w:style w:type="paragraph" w:styleId="Heading4">
    <w:name w:val="heading 4"/>
    <w:basedOn w:val="ColorfulList-Accent11"/>
    <w:next w:val="Normal"/>
    <w:link w:val="Heading4Char"/>
    <w:uiPriority w:val="9"/>
    <w:qFormat/>
    <w:rsid w:val="00575BE2"/>
    <w:pPr>
      <w:numPr>
        <w:numId w:val="1"/>
      </w:numPr>
      <w:spacing w:after="0" w:line="240" w:lineRule="auto"/>
      <w:ind w:left="1080" w:hanging="274"/>
      <w:jc w:val="both"/>
      <w:outlineLvl w:val="3"/>
    </w:pPr>
    <w:rPr>
      <w:b/>
      <w:sz w:val="28"/>
    </w:rPr>
  </w:style>
  <w:style w:type="paragraph" w:styleId="Heading5">
    <w:name w:val="heading 5"/>
    <w:basedOn w:val="Normal"/>
    <w:next w:val="Normal"/>
    <w:link w:val="Heading5Char"/>
    <w:uiPriority w:val="9"/>
    <w:qFormat/>
    <w:rsid w:val="00575BE2"/>
    <w:pPr>
      <w:numPr>
        <w:numId w:val="6"/>
      </w:numPr>
      <w:spacing w:after="0" w:line="240" w:lineRule="auto"/>
      <w:jc w:val="both"/>
      <w:outlineLvl w:val="4"/>
    </w:pPr>
    <w:rPr>
      <w:iCs/>
      <w:sz w:val="28"/>
      <w:szCs w:val="24"/>
      <w:lang w:val="x-none" w:eastAsia="x-none" w:bidi="ar-SA"/>
    </w:rPr>
  </w:style>
  <w:style w:type="paragraph" w:styleId="Heading6">
    <w:name w:val="heading 6"/>
    <w:basedOn w:val="ColorfulList-Accent11"/>
    <w:next w:val="Normal"/>
    <w:link w:val="Heading6Char"/>
    <w:uiPriority w:val="9"/>
    <w:qFormat/>
    <w:rsid w:val="00832E06"/>
    <w:pPr>
      <w:numPr>
        <w:ilvl w:val="3"/>
        <w:numId w:val="2"/>
      </w:numPr>
      <w:spacing w:after="0" w:line="240" w:lineRule="auto"/>
      <w:jc w:val="both"/>
      <w:outlineLvl w:val="5"/>
    </w:pPr>
    <w:rPr>
      <w:sz w:val="28"/>
    </w:rPr>
  </w:style>
  <w:style w:type="paragraph" w:styleId="Heading7">
    <w:name w:val="heading 7"/>
    <w:basedOn w:val="Normal"/>
    <w:next w:val="Normal"/>
    <w:link w:val="Heading7Char"/>
    <w:uiPriority w:val="9"/>
    <w:qFormat/>
    <w:rsid w:val="008D61FE"/>
    <w:pPr>
      <w:spacing w:after="0"/>
      <w:outlineLvl w:val="6"/>
    </w:pPr>
    <w:rPr>
      <w:rFonts w:ascii="Arial" w:hAnsi="Arial"/>
      <w:b/>
      <w:bCs/>
      <w:i/>
      <w:iCs/>
      <w:color w:val="5A5A5A"/>
      <w:sz w:val="20"/>
      <w:szCs w:val="20"/>
      <w:lang w:val="x-none" w:eastAsia="x-none" w:bidi="ar-SA"/>
    </w:rPr>
  </w:style>
  <w:style w:type="paragraph" w:styleId="Heading8">
    <w:name w:val="heading 8"/>
    <w:basedOn w:val="Normal"/>
    <w:next w:val="Normal"/>
    <w:link w:val="Heading8Char"/>
    <w:uiPriority w:val="9"/>
    <w:qFormat/>
    <w:rsid w:val="008D61FE"/>
    <w:pPr>
      <w:spacing w:after="0"/>
      <w:outlineLvl w:val="7"/>
    </w:pPr>
    <w:rPr>
      <w:rFonts w:ascii="Arial" w:hAnsi="Arial"/>
      <w:b/>
      <w:bCs/>
      <w:color w:val="7F7F7F"/>
      <w:sz w:val="20"/>
      <w:szCs w:val="20"/>
      <w:lang w:val="x-none" w:eastAsia="x-none" w:bidi="ar-SA"/>
    </w:rPr>
  </w:style>
  <w:style w:type="paragraph" w:styleId="Heading9">
    <w:name w:val="heading 9"/>
    <w:basedOn w:val="Normal"/>
    <w:next w:val="Normal"/>
    <w:link w:val="Heading9Char"/>
    <w:uiPriority w:val="9"/>
    <w:qFormat/>
    <w:rsid w:val="008D61FE"/>
    <w:pPr>
      <w:spacing w:after="0" w:line="271" w:lineRule="auto"/>
      <w:outlineLvl w:val="8"/>
    </w:pPr>
    <w:rPr>
      <w:rFonts w:ascii="Arial" w:hAnsi="Arial"/>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3199"/>
    <w:pPr>
      <w:tabs>
        <w:tab w:val="center" w:pos="4320"/>
        <w:tab w:val="right" w:pos="8640"/>
      </w:tabs>
    </w:pPr>
  </w:style>
  <w:style w:type="character" w:styleId="PageNumber">
    <w:name w:val="page number"/>
    <w:basedOn w:val="DefaultParagraphFont"/>
    <w:semiHidden/>
    <w:rsid w:val="00E43199"/>
  </w:style>
  <w:style w:type="paragraph" w:styleId="BodyText">
    <w:name w:val="Body Text"/>
    <w:basedOn w:val="Normal"/>
    <w:semiHidden/>
    <w:rsid w:val="00E43199"/>
    <w:pPr>
      <w:spacing w:before="100" w:after="20"/>
      <w:jc w:val="both"/>
    </w:pPr>
    <w:rPr>
      <w:rFonts w:ascii="VNtimes new roman" w:hAnsi="VNtimes new roman"/>
      <w:sz w:val="26"/>
      <w:lang w:val="pt-BR"/>
    </w:rPr>
  </w:style>
  <w:style w:type="paragraph" w:styleId="BodyTextIndent2">
    <w:name w:val="Body Text Indent 2"/>
    <w:basedOn w:val="Normal"/>
    <w:semiHidden/>
    <w:rsid w:val="00E43199"/>
    <w:pPr>
      <w:spacing w:after="20"/>
      <w:ind w:firstLine="567"/>
      <w:jc w:val="both"/>
    </w:pPr>
  </w:style>
  <w:style w:type="paragraph" w:styleId="BodyText2">
    <w:name w:val="Body Text 2"/>
    <w:basedOn w:val="Normal"/>
    <w:semiHidden/>
    <w:rsid w:val="00E43199"/>
    <w:pPr>
      <w:spacing w:before="80" w:after="20"/>
      <w:jc w:val="both"/>
    </w:pPr>
    <w:rPr>
      <w:rFonts w:ascii="VNtimes new roman" w:hAnsi="VNtimes new roman"/>
      <w:sz w:val="26"/>
    </w:rPr>
  </w:style>
  <w:style w:type="paragraph" w:styleId="Header">
    <w:name w:val="header"/>
    <w:basedOn w:val="Normal"/>
    <w:link w:val="HeaderChar"/>
    <w:uiPriority w:val="99"/>
    <w:rsid w:val="00E43199"/>
    <w:pPr>
      <w:tabs>
        <w:tab w:val="center" w:pos="4320"/>
        <w:tab w:val="right" w:pos="8640"/>
      </w:tabs>
    </w:pPr>
    <w:rPr>
      <w:rFonts w:ascii="Arial" w:hAnsi="Arial"/>
      <w:sz w:val="26"/>
      <w:szCs w:val="20"/>
      <w:lang w:val="x-none" w:eastAsia="x-none" w:bidi="ar-SA"/>
    </w:rPr>
  </w:style>
  <w:style w:type="paragraph" w:styleId="BodyTextIndent">
    <w:name w:val="Body Text Indent"/>
    <w:basedOn w:val="Normal"/>
    <w:semiHidden/>
    <w:rsid w:val="00E43199"/>
    <w:pPr>
      <w:ind w:firstLine="720"/>
      <w:jc w:val="both"/>
    </w:pPr>
    <w:rPr>
      <w:bCs/>
    </w:rPr>
  </w:style>
  <w:style w:type="paragraph" w:styleId="BodyText3">
    <w:name w:val="Body Text 3"/>
    <w:basedOn w:val="Normal"/>
    <w:semiHidden/>
    <w:rsid w:val="00E43199"/>
    <w:pPr>
      <w:jc w:val="both"/>
    </w:pPr>
  </w:style>
  <w:style w:type="paragraph" w:styleId="ListBullet2">
    <w:name w:val="List Bullet 2"/>
    <w:basedOn w:val="Normal"/>
    <w:autoRedefine/>
    <w:semiHidden/>
    <w:rsid w:val="00E43199"/>
    <w:pPr>
      <w:jc w:val="both"/>
    </w:pPr>
    <w:rPr>
      <w:kern w:val="28"/>
    </w:rPr>
  </w:style>
  <w:style w:type="paragraph" w:styleId="BodyTextIndent3">
    <w:name w:val="Body Text Indent 3"/>
    <w:basedOn w:val="Normal"/>
    <w:semiHidden/>
    <w:rsid w:val="00E43199"/>
    <w:pPr>
      <w:ind w:left="360"/>
      <w:jc w:val="both"/>
    </w:pPr>
    <w:rPr>
      <w:sz w:val="26"/>
    </w:rPr>
  </w:style>
  <w:style w:type="paragraph" w:customStyle="1" w:styleId="MediumGrid21">
    <w:name w:val="Medium Grid 21"/>
    <w:basedOn w:val="Normal"/>
    <w:uiPriority w:val="1"/>
    <w:qFormat/>
    <w:rsid w:val="008D61FE"/>
    <w:pPr>
      <w:spacing w:after="0" w:line="240" w:lineRule="auto"/>
    </w:pPr>
  </w:style>
  <w:style w:type="paragraph" w:customStyle="1" w:styleId="Char">
    <w:name w:val="Char"/>
    <w:basedOn w:val="Normal"/>
    <w:rsid w:val="00560104"/>
    <w:pPr>
      <w:spacing w:after="160" w:line="240" w:lineRule="exact"/>
    </w:pPr>
    <w:rPr>
      <w:rFonts w:ascii="Verdana" w:hAnsi="Verdana"/>
    </w:rPr>
  </w:style>
  <w:style w:type="table" w:styleId="TableGrid">
    <w:name w:val="Table Grid"/>
    <w:basedOn w:val="TableNormal"/>
    <w:rsid w:val="00560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5530"/>
    <w:rPr>
      <w:color w:val="0000FF"/>
      <w:u w:val="single"/>
    </w:rPr>
  </w:style>
  <w:style w:type="character" w:styleId="FollowedHyperlink">
    <w:name w:val="FollowedHyperlink"/>
    <w:uiPriority w:val="99"/>
    <w:semiHidden/>
    <w:unhideWhenUsed/>
    <w:rsid w:val="00875530"/>
    <w:rPr>
      <w:color w:val="800080"/>
      <w:u w:val="single"/>
    </w:rPr>
  </w:style>
  <w:style w:type="paragraph" w:customStyle="1" w:styleId="font5">
    <w:name w:val="font5"/>
    <w:basedOn w:val="Normal"/>
    <w:rsid w:val="00875530"/>
    <w:pPr>
      <w:spacing w:before="100" w:beforeAutospacing="1" w:after="100" w:afterAutospacing="1"/>
    </w:pPr>
    <w:rPr>
      <w:b/>
      <w:bCs/>
      <w:color w:val="000000"/>
      <w:sz w:val="26"/>
      <w:szCs w:val="26"/>
    </w:rPr>
  </w:style>
  <w:style w:type="paragraph" w:customStyle="1" w:styleId="font6">
    <w:name w:val="font6"/>
    <w:basedOn w:val="Normal"/>
    <w:rsid w:val="00875530"/>
    <w:pPr>
      <w:spacing w:before="100" w:beforeAutospacing="1" w:after="100" w:afterAutospacing="1"/>
    </w:pPr>
    <w:rPr>
      <w:b/>
      <w:bCs/>
      <w:color w:val="000000"/>
    </w:rPr>
  </w:style>
  <w:style w:type="paragraph" w:customStyle="1" w:styleId="font7">
    <w:name w:val="font7"/>
    <w:basedOn w:val="Normal"/>
    <w:rsid w:val="00875530"/>
    <w:pPr>
      <w:spacing w:before="100" w:beforeAutospacing="1" w:after="100" w:afterAutospacing="1"/>
    </w:pPr>
    <w:rPr>
      <w:b/>
      <w:bCs/>
      <w:color w:val="000000"/>
      <w:sz w:val="26"/>
      <w:szCs w:val="26"/>
    </w:rPr>
  </w:style>
  <w:style w:type="paragraph" w:customStyle="1" w:styleId="font8">
    <w:name w:val="font8"/>
    <w:basedOn w:val="Normal"/>
    <w:rsid w:val="00875530"/>
    <w:pPr>
      <w:spacing w:before="100" w:beforeAutospacing="1" w:after="100" w:afterAutospacing="1"/>
    </w:pPr>
    <w:rPr>
      <w:b/>
      <w:bCs/>
      <w:color w:val="000000"/>
    </w:rPr>
  </w:style>
  <w:style w:type="paragraph" w:customStyle="1" w:styleId="xl65">
    <w:name w:val="xl65"/>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6">
    <w:name w:val="xl66"/>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7">
    <w:name w:val="xl67"/>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8">
    <w:name w:val="xl68"/>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875530"/>
    <w:pPr>
      <w:spacing w:before="100" w:beforeAutospacing="1" w:after="100" w:afterAutospacing="1"/>
    </w:pPr>
    <w:rPr>
      <w:szCs w:val="24"/>
    </w:rPr>
  </w:style>
  <w:style w:type="paragraph" w:customStyle="1" w:styleId="xl70">
    <w:name w:val="xl70"/>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75530"/>
    <w:pPr>
      <w:spacing w:before="100" w:beforeAutospacing="1" w:after="100" w:afterAutospacing="1"/>
      <w:jc w:val="center"/>
    </w:pPr>
  </w:style>
  <w:style w:type="paragraph" w:customStyle="1" w:styleId="xl72">
    <w:name w:val="xl72"/>
    <w:basedOn w:val="Normal"/>
    <w:rsid w:val="00875530"/>
    <w:pPr>
      <w:spacing w:before="100" w:beforeAutospacing="1" w:after="100" w:afterAutospacing="1"/>
    </w:pPr>
    <w:rPr>
      <w:b/>
      <w:bCs/>
      <w:szCs w:val="24"/>
    </w:rPr>
  </w:style>
  <w:style w:type="paragraph" w:customStyle="1" w:styleId="xl73">
    <w:name w:val="xl73"/>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875530"/>
    <w:pPr>
      <w:spacing w:before="100" w:beforeAutospacing="1" w:after="100" w:afterAutospacing="1"/>
      <w:jc w:val="center"/>
    </w:pPr>
    <w:rPr>
      <w:szCs w:val="24"/>
    </w:rPr>
  </w:style>
  <w:style w:type="paragraph" w:customStyle="1" w:styleId="xl76">
    <w:name w:val="xl76"/>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8">
    <w:name w:val="xl78"/>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Normal"/>
    <w:rsid w:val="00875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
    <w:rsid w:val="0087553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style>
  <w:style w:type="paragraph" w:customStyle="1" w:styleId="xl81">
    <w:name w:val="xl81"/>
    <w:basedOn w:val="Normal"/>
    <w:rsid w:val="0087553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pPr>
  </w:style>
  <w:style w:type="paragraph" w:customStyle="1" w:styleId="xl82">
    <w:name w:val="xl82"/>
    <w:basedOn w:val="Normal"/>
    <w:rsid w:val="0087553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style>
  <w:style w:type="paragraph" w:customStyle="1" w:styleId="xl83">
    <w:name w:val="xl83"/>
    <w:basedOn w:val="Normal"/>
    <w:rsid w:val="00875530"/>
    <w:pPr>
      <w:shd w:val="clear" w:color="000000" w:fill="B6DDE8"/>
      <w:spacing w:before="100" w:beforeAutospacing="1" w:after="100" w:afterAutospacing="1"/>
    </w:pPr>
    <w:rPr>
      <w:szCs w:val="24"/>
    </w:rPr>
  </w:style>
  <w:style w:type="paragraph" w:customStyle="1" w:styleId="xl84">
    <w:name w:val="xl84"/>
    <w:basedOn w:val="Normal"/>
    <w:rsid w:val="00875530"/>
    <w:pPr>
      <w:shd w:val="clear" w:color="000000" w:fill="B6DDE8"/>
      <w:spacing w:before="100" w:beforeAutospacing="1" w:after="100" w:afterAutospacing="1"/>
    </w:pPr>
    <w:rPr>
      <w:szCs w:val="24"/>
    </w:rPr>
  </w:style>
  <w:style w:type="paragraph" w:customStyle="1" w:styleId="xl85">
    <w:name w:val="xl85"/>
    <w:basedOn w:val="Normal"/>
    <w:rsid w:val="0087553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875530"/>
    <w:pPr>
      <w:pBdr>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87553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875530"/>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Normal"/>
    <w:rsid w:val="00875530"/>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87553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Normal"/>
    <w:rsid w:val="00875530"/>
    <w:pPr>
      <w:pBdr>
        <w:top w:val="single" w:sz="4" w:space="0" w:color="auto"/>
        <w:bottom w:val="single" w:sz="4" w:space="0" w:color="auto"/>
      </w:pBdr>
      <w:spacing w:before="100" w:beforeAutospacing="1" w:after="100" w:afterAutospacing="1"/>
      <w:jc w:val="center"/>
    </w:pPr>
    <w:rPr>
      <w:b/>
      <w:bCs/>
    </w:rPr>
  </w:style>
  <w:style w:type="paragraph" w:customStyle="1" w:styleId="xl92">
    <w:name w:val="xl92"/>
    <w:basedOn w:val="Normal"/>
    <w:rsid w:val="0087553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87553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4">
    <w:name w:val="xl94"/>
    <w:basedOn w:val="Normal"/>
    <w:rsid w:val="00875530"/>
    <w:pPr>
      <w:pBdr>
        <w:top w:val="single" w:sz="4" w:space="0" w:color="auto"/>
        <w:bottom w:val="single" w:sz="4" w:space="0" w:color="auto"/>
      </w:pBdr>
      <w:spacing w:before="100" w:beforeAutospacing="1" w:after="100" w:afterAutospacing="1"/>
      <w:jc w:val="center"/>
    </w:pPr>
    <w:rPr>
      <w:b/>
      <w:bCs/>
    </w:rPr>
  </w:style>
  <w:style w:type="paragraph" w:customStyle="1" w:styleId="xl95">
    <w:name w:val="xl95"/>
    <w:basedOn w:val="Normal"/>
    <w:rsid w:val="0087553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875530"/>
    <w:pPr>
      <w:pBdr>
        <w:top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875530"/>
    <w:pPr>
      <w:pBdr>
        <w:right w:val="single" w:sz="4" w:space="0" w:color="auto"/>
      </w:pBdr>
      <w:spacing w:before="100" w:beforeAutospacing="1" w:after="100" w:afterAutospacing="1"/>
      <w:jc w:val="center"/>
      <w:textAlignment w:val="center"/>
    </w:pPr>
  </w:style>
  <w:style w:type="paragraph" w:customStyle="1" w:styleId="xl98">
    <w:name w:val="xl98"/>
    <w:basedOn w:val="Normal"/>
    <w:rsid w:val="00875530"/>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875530"/>
    <w:pPr>
      <w:pBdr>
        <w:top w:val="single" w:sz="4" w:space="0" w:color="auto"/>
      </w:pBdr>
      <w:spacing w:before="100" w:beforeAutospacing="1" w:after="100" w:afterAutospacing="1"/>
      <w:jc w:val="center"/>
      <w:textAlignment w:val="top"/>
    </w:pPr>
    <w:rPr>
      <w:b/>
      <w:bCs/>
    </w:rPr>
  </w:style>
  <w:style w:type="paragraph" w:customStyle="1" w:styleId="xl100">
    <w:name w:val="xl100"/>
    <w:basedOn w:val="Normal"/>
    <w:rsid w:val="00875530"/>
    <w:pPr>
      <w:pBdr>
        <w:bottom w:val="single" w:sz="4" w:space="0" w:color="auto"/>
      </w:pBdr>
      <w:spacing w:before="100" w:beforeAutospacing="1" w:after="100" w:afterAutospacing="1"/>
      <w:jc w:val="center"/>
      <w:textAlignment w:val="top"/>
    </w:pPr>
    <w:rPr>
      <w:b/>
      <w:bCs/>
    </w:rPr>
  </w:style>
  <w:style w:type="paragraph" w:customStyle="1" w:styleId="xl63">
    <w:name w:val="xl63"/>
    <w:basedOn w:val="Normal"/>
    <w:rsid w:val="00BF63AC"/>
    <w:pPr>
      <w:spacing w:before="100" w:beforeAutospacing="1" w:after="100" w:afterAutospacing="1"/>
    </w:pPr>
    <w:rPr>
      <w:szCs w:val="24"/>
    </w:rPr>
  </w:style>
  <w:style w:type="paragraph" w:customStyle="1" w:styleId="xl64">
    <w:name w:val="xl64"/>
    <w:basedOn w:val="Normal"/>
    <w:rsid w:val="00BF63AC"/>
    <w:pPr>
      <w:spacing w:before="100" w:beforeAutospacing="1" w:after="100" w:afterAutospacing="1"/>
      <w:jc w:val="center"/>
    </w:pPr>
  </w:style>
  <w:style w:type="paragraph" w:customStyle="1" w:styleId="xl101">
    <w:name w:val="xl101"/>
    <w:basedOn w:val="Normal"/>
    <w:rsid w:val="00BF63AC"/>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2">
    <w:name w:val="xl102"/>
    <w:basedOn w:val="Normal"/>
    <w:rsid w:val="00BF63AC"/>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103">
    <w:name w:val="xl103"/>
    <w:basedOn w:val="Normal"/>
    <w:rsid w:val="00BF63AC"/>
    <w:pPr>
      <w:pBdr>
        <w:top w:val="single" w:sz="4" w:space="0" w:color="auto"/>
        <w:bottom w:val="single" w:sz="4" w:space="0" w:color="auto"/>
      </w:pBdr>
      <w:spacing w:before="100" w:beforeAutospacing="1" w:after="100" w:afterAutospacing="1"/>
      <w:jc w:val="center"/>
    </w:pPr>
    <w:rPr>
      <w:b/>
      <w:bCs/>
      <w:szCs w:val="24"/>
    </w:rPr>
  </w:style>
  <w:style w:type="paragraph" w:customStyle="1" w:styleId="xl104">
    <w:name w:val="xl104"/>
    <w:basedOn w:val="Normal"/>
    <w:rsid w:val="00BF63AC"/>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Normal"/>
    <w:rsid w:val="00BF63AC"/>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06">
    <w:name w:val="xl106"/>
    <w:basedOn w:val="Normal"/>
    <w:rsid w:val="00BF63AC"/>
    <w:pPr>
      <w:pBdr>
        <w:right w:val="single" w:sz="4" w:space="0" w:color="auto"/>
      </w:pBdr>
      <w:spacing w:before="100" w:beforeAutospacing="1" w:after="100" w:afterAutospacing="1"/>
      <w:jc w:val="center"/>
      <w:textAlignment w:val="center"/>
    </w:pPr>
    <w:rPr>
      <w:szCs w:val="24"/>
    </w:rPr>
  </w:style>
  <w:style w:type="paragraph" w:customStyle="1" w:styleId="xl107">
    <w:name w:val="xl107"/>
    <w:basedOn w:val="Normal"/>
    <w:rsid w:val="00BF63AC"/>
    <w:pPr>
      <w:pBdr>
        <w:bottom w:val="single" w:sz="4" w:space="0" w:color="auto"/>
        <w:right w:val="single" w:sz="4" w:space="0" w:color="auto"/>
      </w:pBdr>
      <w:spacing w:before="100" w:beforeAutospacing="1" w:after="100" w:afterAutospacing="1"/>
      <w:jc w:val="center"/>
      <w:textAlignment w:val="center"/>
    </w:pPr>
    <w:rPr>
      <w:szCs w:val="24"/>
    </w:rPr>
  </w:style>
  <w:style w:type="character" w:customStyle="1" w:styleId="HeaderChar">
    <w:name w:val="Header Char"/>
    <w:link w:val="Header"/>
    <w:uiPriority w:val="99"/>
    <w:rsid w:val="00CE02AF"/>
    <w:rPr>
      <w:sz w:val="26"/>
    </w:rPr>
  </w:style>
  <w:style w:type="paragraph" w:styleId="BalloonText">
    <w:name w:val="Balloon Text"/>
    <w:basedOn w:val="Normal"/>
    <w:link w:val="BalloonTextChar"/>
    <w:uiPriority w:val="99"/>
    <w:semiHidden/>
    <w:unhideWhenUsed/>
    <w:rsid w:val="00CE02AF"/>
    <w:rPr>
      <w:rFonts w:ascii="Tahoma" w:hAnsi="Tahoma"/>
      <w:sz w:val="16"/>
      <w:szCs w:val="16"/>
      <w:lang w:val="x-none" w:eastAsia="x-none" w:bidi="ar-SA"/>
    </w:rPr>
  </w:style>
  <w:style w:type="character" w:customStyle="1" w:styleId="BalloonTextChar">
    <w:name w:val="Balloon Text Char"/>
    <w:link w:val="BalloonText"/>
    <w:uiPriority w:val="99"/>
    <w:semiHidden/>
    <w:rsid w:val="00CE02AF"/>
    <w:rPr>
      <w:rFonts w:ascii="Tahoma" w:hAnsi="Tahoma" w:cs="Tahoma"/>
      <w:sz w:val="16"/>
      <w:szCs w:val="16"/>
    </w:rPr>
  </w:style>
  <w:style w:type="paragraph" w:styleId="Title">
    <w:name w:val="Title"/>
    <w:basedOn w:val="Normal"/>
    <w:next w:val="Normal"/>
    <w:link w:val="TitleChar"/>
    <w:uiPriority w:val="10"/>
    <w:qFormat/>
    <w:rsid w:val="008D61FE"/>
    <w:pPr>
      <w:spacing w:after="300" w:line="240" w:lineRule="auto"/>
      <w:contextualSpacing/>
    </w:pPr>
    <w:rPr>
      <w:rFonts w:ascii="Arial" w:hAnsi="Arial"/>
      <w:smallCaps/>
      <w:sz w:val="52"/>
      <w:szCs w:val="52"/>
      <w:lang w:val="x-none" w:eastAsia="x-none" w:bidi="ar-SA"/>
    </w:rPr>
  </w:style>
  <w:style w:type="character" w:customStyle="1" w:styleId="TitleChar">
    <w:name w:val="Title Char"/>
    <w:link w:val="Title"/>
    <w:uiPriority w:val="10"/>
    <w:rsid w:val="008D61FE"/>
    <w:rPr>
      <w:smallCaps/>
      <w:sz w:val="52"/>
      <w:szCs w:val="52"/>
    </w:rPr>
  </w:style>
  <w:style w:type="paragraph" w:styleId="Subtitle">
    <w:name w:val="Subtitle"/>
    <w:basedOn w:val="Normal"/>
    <w:next w:val="Normal"/>
    <w:link w:val="SubtitleChar"/>
    <w:uiPriority w:val="11"/>
    <w:qFormat/>
    <w:rsid w:val="008D61FE"/>
    <w:rPr>
      <w:rFonts w:ascii="Arial" w:hAnsi="Arial"/>
      <w:i/>
      <w:iCs/>
      <w:smallCaps/>
      <w:spacing w:val="10"/>
      <w:sz w:val="28"/>
      <w:szCs w:val="28"/>
      <w:lang w:val="x-none" w:eastAsia="x-none" w:bidi="ar-SA"/>
    </w:rPr>
  </w:style>
  <w:style w:type="character" w:customStyle="1" w:styleId="SubtitleChar">
    <w:name w:val="Subtitle Char"/>
    <w:link w:val="Subtitle"/>
    <w:uiPriority w:val="11"/>
    <w:rsid w:val="008D61FE"/>
    <w:rPr>
      <w:i/>
      <w:iCs/>
      <w:smallCaps/>
      <w:spacing w:val="10"/>
      <w:sz w:val="28"/>
      <w:szCs w:val="28"/>
    </w:rPr>
  </w:style>
  <w:style w:type="paragraph" w:customStyle="1" w:styleId="xl108">
    <w:name w:val="xl108"/>
    <w:basedOn w:val="Normal"/>
    <w:rsid w:val="00B528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09">
    <w:name w:val="xl109"/>
    <w:basedOn w:val="Normal"/>
    <w:rsid w:val="00B528B2"/>
    <w:pPr>
      <w:spacing w:before="100" w:beforeAutospacing="1" w:after="100" w:afterAutospacing="1"/>
      <w:jc w:val="right"/>
    </w:pPr>
    <w:rPr>
      <w:szCs w:val="24"/>
    </w:rPr>
  </w:style>
  <w:style w:type="paragraph" w:customStyle="1" w:styleId="xl110">
    <w:name w:val="xl110"/>
    <w:basedOn w:val="Normal"/>
    <w:rsid w:val="00B528B2"/>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111">
    <w:name w:val="xl111"/>
    <w:basedOn w:val="Normal"/>
    <w:rsid w:val="00B528B2"/>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character" w:styleId="Strong">
    <w:name w:val="Strong"/>
    <w:qFormat/>
    <w:rsid w:val="008D61FE"/>
    <w:rPr>
      <w:b/>
      <w:bCs/>
    </w:rPr>
  </w:style>
  <w:style w:type="paragraph" w:customStyle="1" w:styleId="CharCharCharChar">
    <w:name w:val="Char Char Char Char"/>
    <w:basedOn w:val="Normal"/>
    <w:rsid w:val="00210405"/>
    <w:pPr>
      <w:spacing w:after="160" w:line="240" w:lineRule="exact"/>
    </w:pPr>
    <w:rPr>
      <w:rFonts w:ascii="Verdana" w:hAnsi="Verdana" w:cs="Verdana"/>
    </w:rPr>
  </w:style>
  <w:style w:type="paragraph" w:customStyle="1" w:styleId="ColorfulList-Accent11">
    <w:name w:val="Colorful List - Accent 11"/>
    <w:basedOn w:val="Normal"/>
    <w:link w:val="ColorfulList-Accent1Char"/>
    <w:uiPriority w:val="34"/>
    <w:qFormat/>
    <w:rsid w:val="008D61FE"/>
    <w:pPr>
      <w:ind w:left="720"/>
      <w:contextualSpacing/>
    </w:pPr>
    <w:rPr>
      <w:szCs w:val="20"/>
      <w:lang w:val="x-none" w:eastAsia="x-none" w:bidi="ar-SA"/>
    </w:rPr>
  </w:style>
  <w:style w:type="paragraph" w:customStyle="1" w:styleId="Style1">
    <w:name w:val="Style1"/>
    <w:basedOn w:val="Title"/>
    <w:link w:val="Style1Char"/>
    <w:rsid w:val="009672E3"/>
    <w:rPr>
      <w:smallCaps w:val="0"/>
    </w:rPr>
  </w:style>
  <w:style w:type="character" w:customStyle="1" w:styleId="Style1Char">
    <w:name w:val="Style1 Char"/>
    <w:link w:val="Style1"/>
    <w:rsid w:val="009672E3"/>
    <w:rPr>
      <w:smallCaps w:val="0"/>
      <w:sz w:val="52"/>
      <w:szCs w:val="52"/>
    </w:rPr>
  </w:style>
  <w:style w:type="character" w:customStyle="1" w:styleId="Heading1Char">
    <w:name w:val="Heading 1 Char"/>
    <w:link w:val="Heading1"/>
    <w:uiPriority w:val="9"/>
    <w:rsid w:val="00485ACC"/>
    <w:rPr>
      <w:rFonts w:ascii="Times New Roman" w:hAnsi="Times New Roman"/>
      <w:sz w:val="32"/>
      <w:lang w:val="x-none" w:eastAsia="x-none"/>
    </w:rPr>
  </w:style>
  <w:style w:type="character" w:customStyle="1" w:styleId="Heading2Char">
    <w:name w:val="Heading 2 Char"/>
    <w:link w:val="Heading2"/>
    <w:uiPriority w:val="9"/>
    <w:rsid w:val="0011569A"/>
    <w:rPr>
      <w:rFonts w:ascii="Times New Roman" w:hAnsi="Times New Roman"/>
      <w:b/>
      <w:sz w:val="28"/>
      <w:lang w:val="x-none" w:eastAsia="x-none"/>
    </w:rPr>
  </w:style>
  <w:style w:type="character" w:customStyle="1" w:styleId="Heading3Char">
    <w:name w:val="Heading 3 Char"/>
    <w:link w:val="Heading3"/>
    <w:uiPriority w:val="9"/>
    <w:rsid w:val="00575BE2"/>
    <w:rPr>
      <w:rFonts w:ascii="Times New Roman" w:hAnsi="Times New Roman"/>
      <w:b/>
      <w:sz w:val="28"/>
      <w:lang w:val="x-none" w:eastAsia="x-none"/>
    </w:rPr>
  </w:style>
  <w:style w:type="character" w:customStyle="1" w:styleId="Heading4Char">
    <w:name w:val="Heading 4 Char"/>
    <w:link w:val="Heading4"/>
    <w:uiPriority w:val="9"/>
    <w:rsid w:val="00575BE2"/>
    <w:rPr>
      <w:rFonts w:ascii="Times New Roman" w:hAnsi="Times New Roman"/>
      <w:b/>
      <w:sz w:val="28"/>
      <w:lang w:val="x-none" w:eastAsia="x-none"/>
    </w:rPr>
  </w:style>
  <w:style w:type="character" w:customStyle="1" w:styleId="Heading5Char">
    <w:name w:val="Heading 5 Char"/>
    <w:link w:val="Heading5"/>
    <w:uiPriority w:val="9"/>
    <w:rsid w:val="00575BE2"/>
    <w:rPr>
      <w:rFonts w:ascii="Times New Roman" w:hAnsi="Times New Roman"/>
      <w:iCs/>
      <w:sz w:val="28"/>
      <w:szCs w:val="24"/>
      <w:lang w:val="x-none" w:eastAsia="x-none"/>
    </w:rPr>
  </w:style>
  <w:style w:type="character" w:customStyle="1" w:styleId="Heading6Char">
    <w:name w:val="Heading 6 Char"/>
    <w:link w:val="Heading6"/>
    <w:uiPriority w:val="9"/>
    <w:rsid w:val="00832E06"/>
    <w:rPr>
      <w:rFonts w:ascii="Times New Roman" w:hAnsi="Times New Roman"/>
      <w:sz w:val="28"/>
      <w:lang w:val="x-none" w:eastAsia="x-none"/>
    </w:rPr>
  </w:style>
  <w:style w:type="character" w:customStyle="1" w:styleId="Heading7Char">
    <w:name w:val="Heading 7 Char"/>
    <w:link w:val="Heading7"/>
    <w:uiPriority w:val="9"/>
    <w:rsid w:val="008D61FE"/>
    <w:rPr>
      <w:b/>
      <w:bCs/>
      <w:i/>
      <w:iCs/>
      <w:color w:val="5A5A5A"/>
      <w:sz w:val="20"/>
      <w:szCs w:val="20"/>
    </w:rPr>
  </w:style>
  <w:style w:type="character" w:customStyle="1" w:styleId="Heading8Char">
    <w:name w:val="Heading 8 Char"/>
    <w:link w:val="Heading8"/>
    <w:uiPriority w:val="9"/>
    <w:rsid w:val="008D61FE"/>
    <w:rPr>
      <w:b/>
      <w:bCs/>
      <w:color w:val="7F7F7F"/>
      <w:sz w:val="20"/>
      <w:szCs w:val="20"/>
    </w:rPr>
  </w:style>
  <w:style w:type="character" w:customStyle="1" w:styleId="Heading9Char">
    <w:name w:val="Heading 9 Char"/>
    <w:link w:val="Heading9"/>
    <w:uiPriority w:val="9"/>
    <w:rsid w:val="008D61FE"/>
    <w:rPr>
      <w:b/>
      <w:bCs/>
      <w:i/>
      <w:iCs/>
      <w:color w:val="7F7F7F"/>
      <w:sz w:val="18"/>
      <w:szCs w:val="18"/>
    </w:rPr>
  </w:style>
  <w:style w:type="paragraph" w:styleId="Caption">
    <w:name w:val="caption"/>
    <w:basedOn w:val="Normal"/>
    <w:next w:val="Normal"/>
    <w:uiPriority w:val="35"/>
    <w:qFormat/>
    <w:rsid w:val="009955AA"/>
    <w:rPr>
      <w:b/>
      <w:bCs/>
      <w:color w:val="A3171D"/>
      <w:sz w:val="18"/>
      <w:szCs w:val="18"/>
    </w:rPr>
  </w:style>
  <w:style w:type="character" w:styleId="Emphasis">
    <w:name w:val="Emphasis"/>
    <w:uiPriority w:val="20"/>
    <w:qFormat/>
    <w:rsid w:val="008D61FE"/>
    <w:rPr>
      <w:b/>
      <w:bCs/>
      <w:i/>
      <w:iCs/>
      <w:spacing w:val="10"/>
    </w:rPr>
  </w:style>
  <w:style w:type="paragraph" w:customStyle="1" w:styleId="ColorfulGrid-Accent11">
    <w:name w:val="Colorful Grid - Accent 11"/>
    <w:basedOn w:val="Normal"/>
    <w:next w:val="Normal"/>
    <w:link w:val="ColorfulGrid-Accent1Char"/>
    <w:uiPriority w:val="29"/>
    <w:qFormat/>
    <w:rsid w:val="008D61FE"/>
    <w:rPr>
      <w:rFonts w:ascii="Arial" w:hAnsi="Arial"/>
      <w:i/>
      <w:iCs/>
      <w:sz w:val="20"/>
      <w:szCs w:val="20"/>
      <w:lang w:val="x-none" w:eastAsia="x-none" w:bidi="ar-SA"/>
    </w:rPr>
  </w:style>
  <w:style w:type="character" w:customStyle="1" w:styleId="ColorfulGrid-Accent1Char">
    <w:name w:val="Colorful Grid - Accent 1 Char"/>
    <w:link w:val="ColorfulGrid-Accent11"/>
    <w:uiPriority w:val="29"/>
    <w:rsid w:val="008D61FE"/>
    <w:rPr>
      <w:i/>
      <w:iCs/>
    </w:rPr>
  </w:style>
  <w:style w:type="paragraph" w:customStyle="1" w:styleId="LightShading-Accent21">
    <w:name w:val="Light Shading - Accent 21"/>
    <w:basedOn w:val="Normal"/>
    <w:next w:val="Normal"/>
    <w:link w:val="LightShading-Accent2Char"/>
    <w:uiPriority w:val="30"/>
    <w:qFormat/>
    <w:rsid w:val="008D61FE"/>
    <w:pPr>
      <w:pBdr>
        <w:top w:val="single" w:sz="4" w:space="10" w:color="auto"/>
        <w:bottom w:val="single" w:sz="4" w:space="10" w:color="auto"/>
      </w:pBdr>
      <w:spacing w:before="240" w:after="240" w:line="300" w:lineRule="auto"/>
      <w:ind w:left="1152" w:right="1152"/>
      <w:jc w:val="both"/>
    </w:pPr>
    <w:rPr>
      <w:rFonts w:ascii="Arial" w:hAnsi="Arial"/>
      <w:i/>
      <w:iCs/>
      <w:sz w:val="20"/>
      <w:szCs w:val="20"/>
      <w:lang w:val="x-none" w:eastAsia="x-none" w:bidi="ar-SA"/>
    </w:rPr>
  </w:style>
  <w:style w:type="character" w:customStyle="1" w:styleId="LightShading-Accent2Char">
    <w:name w:val="Light Shading - Accent 2 Char"/>
    <w:link w:val="LightShading-Accent21"/>
    <w:uiPriority w:val="30"/>
    <w:rsid w:val="008D61FE"/>
    <w:rPr>
      <w:i/>
      <w:iCs/>
    </w:rPr>
  </w:style>
  <w:style w:type="character" w:customStyle="1" w:styleId="SubtleEmphasis1">
    <w:name w:val="Subtle Emphasis1"/>
    <w:uiPriority w:val="19"/>
    <w:qFormat/>
    <w:rsid w:val="008D61FE"/>
    <w:rPr>
      <w:i/>
      <w:iCs/>
    </w:rPr>
  </w:style>
  <w:style w:type="character" w:customStyle="1" w:styleId="IntenseEmphasis1">
    <w:name w:val="Intense Emphasis1"/>
    <w:uiPriority w:val="21"/>
    <w:qFormat/>
    <w:rsid w:val="008D61FE"/>
    <w:rPr>
      <w:b/>
      <w:bCs/>
      <w:i/>
      <w:iCs/>
    </w:rPr>
  </w:style>
  <w:style w:type="character" w:customStyle="1" w:styleId="SubtleReference1">
    <w:name w:val="Subtle Reference1"/>
    <w:uiPriority w:val="31"/>
    <w:qFormat/>
    <w:rsid w:val="008D61FE"/>
    <w:rPr>
      <w:smallCaps/>
    </w:rPr>
  </w:style>
  <w:style w:type="character" w:customStyle="1" w:styleId="IntenseReference1">
    <w:name w:val="Intense Reference1"/>
    <w:uiPriority w:val="32"/>
    <w:qFormat/>
    <w:rsid w:val="008D61FE"/>
    <w:rPr>
      <w:b/>
      <w:bCs/>
      <w:smallCaps/>
    </w:rPr>
  </w:style>
  <w:style w:type="character" w:customStyle="1" w:styleId="BookTitle1">
    <w:name w:val="Book Title1"/>
    <w:uiPriority w:val="33"/>
    <w:qFormat/>
    <w:rsid w:val="008D61FE"/>
    <w:rPr>
      <w:i/>
      <w:iCs/>
      <w:smallCaps/>
      <w:spacing w:val="5"/>
    </w:rPr>
  </w:style>
  <w:style w:type="paragraph" w:customStyle="1" w:styleId="TOCHeading1">
    <w:name w:val="TOC Heading1"/>
    <w:basedOn w:val="Heading1"/>
    <w:next w:val="Normal"/>
    <w:uiPriority w:val="39"/>
    <w:qFormat/>
    <w:rsid w:val="008D61FE"/>
    <w:pPr>
      <w:outlineLvl w:val="9"/>
    </w:pPr>
  </w:style>
  <w:style w:type="character" w:customStyle="1" w:styleId="FooterChar">
    <w:name w:val="Footer Char"/>
    <w:basedOn w:val="DefaultParagraphFont"/>
    <w:link w:val="Footer"/>
    <w:uiPriority w:val="99"/>
    <w:rsid w:val="00303AEA"/>
  </w:style>
  <w:style w:type="numbering" w:customStyle="1" w:styleId="Style2">
    <w:name w:val="Style2"/>
    <w:uiPriority w:val="99"/>
    <w:rsid w:val="00B4544D"/>
    <w:pPr>
      <w:numPr>
        <w:numId w:val="3"/>
      </w:numPr>
    </w:pPr>
  </w:style>
  <w:style w:type="character" w:customStyle="1" w:styleId="apple-converted-space">
    <w:name w:val="apple-converted-space"/>
    <w:basedOn w:val="DefaultParagraphFont"/>
    <w:rsid w:val="0020775E"/>
  </w:style>
  <w:style w:type="paragraph" w:styleId="NormalWeb">
    <w:name w:val="Normal (Web)"/>
    <w:basedOn w:val="Normal"/>
    <w:uiPriority w:val="99"/>
    <w:semiHidden/>
    <w:unhideWhenUsed/>
    <w:rsid w:val="0020775E"/>
    <w:pPr>
      <w:spacing w:before="100" w:beforeAutospacing="1" w:after="100" w:afterAutospacing="1" w:line="240" w:lineRule="auto"/>
    </w:pPr>
    <w:rPr>
      <w:szCs w:val="24"/>
      <w:lang w:bidi="ar-SA"/>
    </w:rPr>
  </w:style>
  <w:style w:type="paragraph" w:styleId="TOC3">
    <w:name w:val="toc 3"/>
    <w:basedOn w:val="Normal"/>
    <w:next w:val="Normal"/>
    <w:autoRedefine/>
    <w:uiPriority w:val="39"/>
    <w:unhideWhenUsed/>
    <w:qFormat/>
    <w:rsid w:val="00E56944"/>
    <w:pPr>
      <w:tabs>
        <w:tab w:val="left" w:pos="851"/>
        <w:tab w:val="right" w:leader="dot" w:pos="9072"/>
      </w:tabs>
      <w:spacing w:after="100"/>
      <w:ind w:left="440"/>
      <w:jc w:val="center"/>
      <w:outlineLvl w:val="0"/>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nhideWhenUsed/>
    <w:rsid w:val="00546F38"/>
    <w:pPr>
      <w:spacing w:after="0" w:line="240" w:lineRule="auto"/>
    </w:pPr>
    <w:rPr>
      <w:rFonts w:ascii="Arial" w:hAnsi="Arial"/>
      <w:sz w:val="20"/>
      <w:szCs w:val="20"/>
      <w:lang w:val="x-none" w:eastAsia="x-none" w:bidi="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link w:val="FootnoteText"/>
    <w:rsid w:val="00546F38"/>
    <w:rPr>
      <w:sz w:val="20"/>
      <w:szCs w:val="20"/>
    </w:rPr>
  </w:style>
  <w:style w:type="character" w:styleId="FootnoteReference">
    <w:name w:val="footnote reference"/>
    <w:aliases w:val="Footnote,Footnote text,ftref,BearingPoint,16 Point,Superscript 6 Point,fr,Footnote Text1,f,Ref,de nota al pie,Footnote + Arial,10 pt,Black,Footnote Text11"/>
    <w:unhideWhenUsed/>
    <w:qFormat/>
    <w:rsid w:val="00546F38"/>
    <w:rPr>
      <w:vertAlign w:val="superscript"/>
    </w:rPr>
  </w:style>
  <w:style w:type="paragraph" w:styleId="EndnoteText">
    <w:name w:val="endnote text"/>
    <w:basedOn w:val="Normal"/>
    <w:link w:val="EndnoteTextChar"/>
    <w:uiPriority w:val="99"/>
    <w:semiHidden/>
    <w:unhideWhenUsed/>
    <w:rsid w:val="00546F38"/>
    <w:pPr>
      <w:spacing w:after="0" w:line="240" w:lineRule="auto"/>
    </w:pPr>
    <w:rPr>
      <w:rFonts w:ascii="Arial" w:hAnsi="Arial"/>
      <w:sz w:val="20"/>
      <w:szCs w:val="20"/>
      <w:lang w:val="x-none" w:eastAsia="x-none" w:bidi="ar-SA"/>
    </w:rPr>
  </w:style>
  <w:style w:type="character" w:customStyle="1" w:styleId="EndnoteTextChar">
    <w:name w:val="Endnote Text Char"/>
    <w:link w:val="EndnoteText"/>
    <w:uiPriority w:val="99"/>
    <w:semiHidden/>
    <w:rsid w:val="00546F38"/>
    <w:rPr>
      <w:sz w:val="20"/>
      <w:szCs w:val="20"/>
    </w:rPr>
  </w:style>
  <w:style w:type="character" w:styleId="EndnoteReference">
    <w:name w:val="endnote reference"/>
    <w:uiPriority w:val="99"/>
    <w:semiHidden/>
    <w:unhideWhenUsed/>
    <w:rsid w:val="00546F38"/>
    <w:rPr>
      <w:vertAlign w:val="superscript"/>
    </w:rPr>
  </w:style>
  <w:style w:type="paragraph" w:styleId="TOC2">
    <w:name w:val="toc 2"/>
    <w:basedOn w:val="Normal"/>
    <w:next w:val="Normal"/>
    <w:autoRedefine/>
    <w:uiPriority w:val="39"/>
    <w:unhideWhenUsed/>
    <w:qFormat/>
    <w:rsid w:val="00E56944"/>
    <w:pPr>
      <w:tabs>
        <w:tab w:val="left" w:pos="709"/>
        <w:tab w:val="right" w:leader="dot" w:pos="9072"/>
        <w:tab w:val="right" w:leader="dot" w:pos="10220"/>
      </w:tabs>
      <w:spacing w:after="100"/>
      <w:ind w:left="221"/>
    </w:pPr>
    <w:rPr>
      <w:lang w:bidi="ar-SA"/>
    </w:rPr>
  </w:style>
  <w:style w:type="paragraph" w:styleId="TOC1">
    <w:name w:val="toc 1"/>
    <w:basedOn w:val="Normal"/>
    <w:next w:val="Normal"/>
    <w:autoRedefine/>
    <w:uiPriority w:val="39"/>
    <w:unhideWhenUsed/>
    <w:qFormat/>
    <w:rsid w:val="00251C89"/>
    <w:pPr>
      <w:tabs>
        <w:tab w:val="right" w:pos="9072"/>
        <w:tab w:val="right" w:leader="dot" w:pos="10430"/>
      </w:tabs>
      <w:spacing w:after="100"/>
      <w:jc w:val="both"/>
    </w:pPr>
    <w:rPr>
      <w:lang w:bidi="ar-SA"/>
    </w:rPr>
  </w:style>
  <w:style w:type="paragraph" w:customStyle="1" w:styleId="Bibliography1">
    <w:name w:val="Bibliography1"/>
    <w:basedOn w:val="Normal"/>
    <w:next w:val="Normal"/>
    <w:uiPriority w:val="37"/>
    <w:unhideWhenUsed/>
    <w:rsid w:val="00D63AAF"/>
  </w:style>
  <w:style w:type="character" w:customStyle="1" w:styleId="Heading3Char1">
    <w:name w:val="Heading 3 Char1"/>
    <w:uiPriority w:val="9"/>
    <w:locked/>
    <w:rsid w:val="00AC4E38"/>
    <w:rPr>
      <w:b/>
      <w:bCs/>
      <w:color w:val="002060"/>
      <w:sz w:val="28"/>
      <w:szCs w:val="28"/>
      <w:lang w:bidi="ar-SA"/>
    </w:rPr>
  </w:style>
  <w:style w:type="paragraph" w:customStyle="1" w:styleId="Bangbieu">
    <w:name w:val="Bang bieu"/>
    <w:basedOn w:val="Normal"/>
    <w:link w:val="BangbieuChar"/>
    <w:qFormat/>
    <w:rsid w:val="00AC4E38"/>
    <w:pPr>
      <w:spacing w:after="0" w:line="240" w:lineRule="auto"/>
      <w:jc w:val="center"/>
    </w:pPr>
    <w:rPr>
      <w:i/>
      <w:sz w:val="28"/>
      <w:szCs w:val="28"/>
      <w:lang w:val="vi-VN" w:eastAsia="ko-KR" w:bidi="ar-SA"/>
    </w:rPr>
  </w:style>
  <w:style w:type="character" w:customStyle="1" w:styleId="BangbieuChar">
    <w:name w:val="Bang bieu Char"/>
    <w:link w:val="Bangbieu"/>
    <w:rsid w:val="00AC4E38"/>
    <w:rPr>
      <w:rFonts w:ascii="Times New Roman" w:eastAsia="Times New Roman" w:hAnsi="Times New Roman" w:cs="Times New Roman"/>
      <w:i/>
      <w:sz w:val="28"/>
      <w:szCs w:val="28"/>
      <w:lang w:val="vi-VN" w:eastAsia="ko-KR" w:bidi="ar-SA"/>
    </w:rPr>
  </w:style>
  <w:style w:type="paragraph" w:customStyle="1" w:styleId="CharCharCharCharCharCharChar">
    <w:name w:val="Char Char Char Char Char Char Char"/>
    <w:basedOn w:val="Normal"/>
    <w:next w:val="Normal"/>
    <w:autoRedefine/>
    <w:semiHidden/>
    <w:rsid w:val="009D44AE"/>
    <w:pPr>
      <w:spacing w:before="120" w:after="120" w:line="312" w:lineRule="auto"/>
    </w:pPr>
    <w:rPr>
      <w:sz w:val="28"/>
      <w:szCs w:val="28"/>
      <w:lang w:bidi="ar-SA"/>
    </w:rPr>
  </w:style>
  <w:style w:type="paragraph" w:customStyle="1" w:styleId="xl112">
    <w:name w:val="xl112"/>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13">
    <w:name w:val="xl113"/>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14">
    <w:name w:val="xl114"/>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15">
    <w:name w:val="xl115"/>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Cs w:val="24"/>
      <w:lang w:bidi="ar-SA"/>
    </w:rPr>
  </w:style>
  <w:style w:type="paragraph" w:customStyle="1" w:styleId="xl116">
    <w:name w:val="xl116"/>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17">
    <w:name w:val="xl117"/>
    <w:basedOn w:val="Normal"/>
    <w:rsid w:val="00312EA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sz w:val="18"/>
      <w:szCs w:val="18"/>
      <w:lang w:bidi="ar-SA"/>
    </w:rPr>
  </w:style>
  <w:style w:type="paragraph" w:customStyle="1" w:styleId="xl118">
    <w:name w:val="xl11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bidi="ar-SA"/>
    </w:rPr>
  </w:style>
  <w:style w:type="paragraph" w:customStyle="1" w:styleId="xl119">
    <w:name w:val="xl119"/>
    <w:basedOn w:val="Normal"/>
    <w:rsid w:val="00312E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bidi="ar-SA"/>
    </w:rPr>
  </w:style>
  <w:style w:type="paragraph" w:customStyle="1" w:styleId="xl120">
    <w:name w:val="xl120"/>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1">
    <w:name w:val="xl121"/>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2">
    <w:name w:val="xl12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3">
    <w:name w:val="xl12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24">
    <w:name w:val="xl124"/>
    <w:basedOn w:val="Normal"/>
    <w:rsid w:val="00312EAF"/>
    <w:pPr>
      <w:pBdr>
        <w:top w:val="single" w:sz="4" w:space="0" w:color="auto"/>
        <w:bottom w:val="single" w:sz="4" w:space="0" w:color="auto"/>
      </w:pBdr>
      <w:spacing w:before="100" w:beforeAutospacing="1" w:after="100" w:afterAutospacing="1" w:line="240" w:lineRule="auto"/>
    </w:pPr>
    <w:rPr>
      <w:szCs w:val="24"/>
      <w:lang w:bidi="ar-SA"/>
    </w:rPr>
  </w:style>
  <w:style w:type="paragraph" w:customStyle="1" w:styleId="xl125">
    <w:name w:val="xl125"/>
    <w:basedOn w:val="Normal"/>
    <w:rsid w:val="00312EAF"/>
    <w:pPr>
      <w:spacing w:before="100" w:beforeAutospacing="1" w:after="100" w:afterAutospacing="1" w:line="240" w:lineRule="auto"/>
      <w:jc w:val="center"/>
      <w:textAlignment w:val="center"/>
    </w:pPr>
    <w:rPr>
      <w:szCs w:val="24"/>
      <w:lang w:bidi="ar-SA"/>
    </w:rPr>
  </w:style>
  <w:style w:type="paragraph" w:customStyle="1" w:styleId="xl126">
    <w:name w:val="xl12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27">
    <w:name w:val="xl127"/>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Cs w:val="24"/>
      <w:lang w:bidi="ar-SA"/>
    </w:rPr>
  </w:style>
  <w:style w:type="paragraph" w:customStyle="1" w:styleId="xl128">
    <w:name w:val="xl12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29">
    <w:name w:val="xl12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Cs w:val="24"/>
      <w:lang w:bidi="ar-SA"/>
    </w:rPr>
  </w:style>
  <w:style w:type="paragraph" w:customStyle="1" w:styleId="xl130">
    <w:name w:val="xl130"/>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31">
    <w:name w:val="xl131"/>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32">
    <w:name w:val="xl132"/>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lang w:bidi="ar-SA"/>
    </w:rPr>
  </w:style>
  <w:style w:type="paragraph" w:customStyle="1" w:styleId="xl133">
    <w:name w:val="xl133"/>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Cs w:val="24"/>
      <w:lang w:bidi="ar-SA"/>
    </w:rPr>
  </w:style>
  <w:style w:type="paragraph" w:customStyle="1" w:styleId="xl134">
    <w:name w:val="xl13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35">
    <w:name w:val="xl135"/>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36">
    <w:name w:val="xl13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37">
    <w:name w:val="xl137"/>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bidi="ar-SA"/>
    </w:rPr>
  </w:style>
  <w:style w:type="paragraph" w:customStyle="1" w:styleId="xl138">
    <w:name w:val="xl13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39">
    <w:name w:val="xl13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bidi="ar-SA"/>
    </w:rPr>
  </w:style>
  <w:style w:type="paragraph" w:customStyle="1" w:styleId="xl140">
    <w:name w:val="xl140"/>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1">
    <w:name w:val="xl141"/>
    <w:basedOn w:val="Normal"/>
    <w:rsid w:val="00312EAF"/>
    <w:pPr>
      <w:spacing w:before="100" w:beforeAutospacing="1" w:after="100" w:afterAutospacing="1" w:line="240" w:lineRule="auto"/>
    </w:pPr>
    <w:rPr>
      <w:szCs w:val="24"/>
      <w:lang w:bidi="ar-SA"/>
    </w:rPr>
  </w:style>
  <w:style w:type="paragraph" w:customStyle="1" w:styleId="xl142">
    <w:name w:val="xl14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3">
    <w:name w:val="xl14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4">
    <w:name w:val="xl14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bidi="ar-SA"/>
    </w:rPr>
  </w:style>
  <w:style w:type="paragraph" w:customStyle="1" w:styleId="xl145">
    <w:name w:val="xl145"/>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46">
    <w:name w:val="xl14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47">
    <w:name w:val="xl147"/>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Cs w:val="24"/>
      <w:lang w:bidi="ar-SA"/>
    </w:rPr>
  </w:style>
  <w:style w:type="paragraph" w:customStyle="1" w:styleId="xl148">
    <w:name w:val="xl148"/>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49">
    <w:name w:val="xl14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0">
    <w:name w:val="xl150"/>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bidi="ar-SA"/>
    </w:rPr>
  </w:style>
  <w:style w:type="paragraph" w:customStyle="1" w:styleId="xl151">
    <w:name w:val="xl151"/>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2">
    <w:name w:val="xl15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53">
    <w:name w:val="xl15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54">
    <w:name w:val="xl15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55">
    <w:name w:val="xl155"/>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C00000"/>
      <w:szCs w:val="24"/>
      <w:lang w:bidi="ar-SA"/>
    </w:rPr>
  </w:style>
  <w:style w:type="paragraph" w:customStyle="1" w:styleId="xl156">
    <w:name w:val="xl15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7">
    <w:name w:val="xl157"/>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8">
    <w:name w:val="xl158"/>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59">
    <w:name w:val="xl15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60">
    <w:name w:val="xl160"/>
    <w:basedOn w:val="Normal"/>
    <w:rsid w:val="00312E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Cs w:val="24"/>
      <w:lang w:bidi="ar-SA"/>
    </w:rPr>
  </w:style>
  <w:style w:type="paragraph" w:customStyle="1" w:styleId="xl161">
    <w:name w:val="xl161"/>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62">
    <w:name w:val="xl162"/>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63">
    <w:name w:val="xl163"/>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64">
    <w:name w:val="xl164"/>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bidi="ar-SA"/>
    </w:rPr>
  </w:style>
  <w:style w:type="paragraph" w:customStyle="1" w:styleId="xl165">
    <w:name w:val="xl165"/>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bidi="ar-SA"/>
    </w:rPr>
  </w:style>
  <w:style w:type="paragraph" w:customStyle="1" w:styleId="xl166">
    <w:name w:val="xl166"/>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bidi="ar-SA"/>
    </w:rPr>
  </w:style>
  <w:style w:type="paragraph" w:customStyle="1" w:styleId="xl167">
    <w:name w:val="xl167"/>
    <w:basedOn w:val="Normal"/>
    <w:rsid w:val="00312E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lang w:bidi="ar-SA"/>
    </w:rPr>
  </w:style>
  <w:style w:type="paragraph" w:customStyle="1" w:styleId="xl168">
    <w:name w:val="xl168"/>
    <w:basedOn w:val="Normal"/>
    <w:rsid w:val="00312E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bidi="ar-SA"/>
    </w:rPr>
  </w:style>
  <w:style w:type="paragraph" w:customStyle="1" w:styleId="xl169">
    <w:name w:val="xl169"/>
    <w:basedOn w:val="Normal"/>
    <w:rsid w:val="00312E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bidi="ar-SA"/>
    </w:rPr>
  </w:style>
  <w:style w:type="character" w:customStyle="1" w:styleId="apple-style-span">
    <w:name w:val="apple-style-span"/>
    <w:basedOn w:val="DefaultParagraphFont"/>
    <w:rsid w:val="00B62274"/>
  </w:style>
  <w:style w:type="paragraph" w:customStyle="1" w:styleId="Standard">
    <w:name w:val="Standard"/>
    <w:rsid w:val="009620C0"/>
    <w:pPr>
      <w:suppressAutoHyphens/>
      <w:autoSpaceDN w:val="0"/>
      <w:textAlignment w:val="baseline"/>
    </w:pPr>
    <w:rPr>
      <w:rFonts w:ascii=".VnTime" w:hAnsi=".VnTime" w:cs="Courier New"/>
      <w:kern w:val="3"/>
      <w:sz w:val="28"/>
      <w:szCs w:val="28"/>
      <w:lang w:eastAsia="zh-CN"/>
    </w:rPr>
  </w:style>
  <w:style w:type="character" w:customStyle="1" w:styleId="ColorfulList-Accent1Char">
    <w:name w:val="Colorful List - Accent 1 Char"/>
    <w:link w:val="ColorfulList-Accent11"/>
    <w:uiPriority w:val="34"/>
    <w:locked/>
    <w:rsid w:val="00434311"/>
    <w:rPr>
      <w:rFonts w:ascii="Times New Roman" w:hAnsi="Times New Roman"/>
      <w:sz w:val="24"/>
    </w:rPr>
  </w:style>
  <w:style w:type="character" w:styleId="CommentReference">
    <w:name w:val="annotation reference"/>
    <w:uiPriority w:val="99"/>
    <w:semiHidden/>
    <w:unhideWhenUsed/>
    <w:rsid w:val="00120B44"/>
    <w:rPr>
      <w:sz w:val="16"/>
      <w:szCs w:val="16"/>
    </w:rPr>
  </w:style>
  <w:style w:type="paragraph" w:styleId="CommentText">
    <w:name w:val="annotation text"/>
    <w:basedOn w:val="Normal"/>
    <w:link w:val="CommentTextChar"/>
    <w:uiPriority w:val="99"/>
    <w:semiHidden/>
    <w:unhideWhenUsed/>
    <w:rsid w:val="00120B44"/>
    <w:pPr>
      <w:spacing w:line="240" w:lineRule="auto"/>
    </w:pPr>
    <w:rPr>
      <w:sz w:val="20"/>
      <w:szCs w:val="20"/>
      <w:lang w:val="x-none" w:eastAsia="x-none" w:bidi="ar-SA"/>
    </w:rPr>
  </w:style>
  <w:style w:type="character" w:customStyle="1" w:styleId="CommentTextChar">
    <w:name w:val="Comment Text Char"/>
    <w:link w:val="CommentText"/>
    <w:uiPriority w:val="99"/>
    <w:semiHidden/>
    <w:rsid w:val="00120B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0B44"/>
    <w:rPr>
      <w:b/>
      <w:bCs/>
    </w:rPr>
  </w:style>
  <w:style w:type="character" w:customStyle="1" w:styleId="CommentSubjectChar">
    <w:name w:val="Comment Subject Char"/>
    <w:link w:val="CommentSubject"/>
    <w:uiPriority w:val="99"/>
    <w:semiHidden/>
    <w:rsid w:val="00120B44"/>
    <w:rPr>
      <w:rFonts w:ascii="Times New Roman" w:hAnsi="Times New Roman"/>
      <w:b/>
      <w:bCs/>
      <w:sz w:val="20"/>
      <w:szCs w:val="20"/>
    </w:rPr>
  </w:style>
  <w:style w:type="paragraph" w:customStyle="1" w:styleId="ColorfulShading-Accent11">
    <w:name w:val="Colorful Shading - Accent 11"/>
    <w:hidden/>
    <w:uiPriority w:val="99"/>
    <w:semiHidden/>
    <w:rsid w:val="00120B44"/>
    <w:rPr>
      <w:rFonts w:ascii="Times New Roman" w:hAnsi="Times New Roman"/>
      <w:sz w:val="24"/>
      <w:szCs w:val="22"/>
      <w:lang w:bidi="en-US"/>
    </w:rPr>
  </w:style>
  <w:style w:type="paragraph" w:customStyle="1" w:styleId="nd">
    <w:name w:val="nd"/>
    <w:basedOn w:val="Normal"/>
    <w:rsid w:val="00745F6B"/>
    <w:pPr>
      <w:ind w:firstLine="680"/>
      <w:jc w:val="both"/>
    </w:pPr>
    <w:rPr>
      <w:noProof/>
      <w:color w:val="000000"/>
      <w:sz w:val="28"/>
      <w:szCs w:val="28"/>
      <w:lang w:bidi="ar-SA"/>
    </w:rPr>
  </w:style>
  <w:style w:type="paragraph" w:styleId="MessageHeader">
    <w:name w:val="Message Header"/>
    <w:basedOn w:val="Normal"/>
    <w:rsid w:val="00745F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1207067">
      <w:bodyDiv w:val="1"/>
      <w:marLeft w:val="0"/>
      <w:marRight w:val="0"/>
      <w:marTop w:val="0"/>
      <w:marBottom w:val="0"/>
      <w:divBdr>
        <w:top w:val="none" w:sz="0" w:space="0" w:color="auto"/>
        <w:left w:val="none" w:sz="0" w:space="0" w:color="auto"/>
        <w:bottom w:val="none" w:sz="0" w:space="0" w:color="auto"/>
        <w:right w:val="none" w:sz="0" w:space="0" w:color="auto"/>
      </w:divBdr>
    </w:div>
    <w:div w:id="3243037">
      <w:bodyDiv w:val="1"/>
      <w:marLeft w:val="0"/>
      <w:marRight w:val="0"/>
      <w:marTop w:val="0"/>
      <w:marBottom w:val="0"/>
      <w:divBdr>
        <w:top w:val="none" w:sz="0" w:space="0" w:color="auto"/>
        <w:left w:val="none" w:sz="0" w:space="0" w:color="auto"/>
        <w:bottom w:val="none" w:sz="0" w:space="0" w:color="auto"/>
        <w:right w:val="none" w:sz="0" w:space="0" w:color="auto"/>
      </w:divBdr>
    </w:div>
    <w:div w:id="3288079">
      <w:bodyDiv w:val="1"/>
      <w:marLeft w:val="0"/>
      <w:marRight w:val="0"/>
      <w:marTop w:val="0"/>
      <w:marBottom w:val="0"/>
      <w:divBdr>
        <w:top w:val="none" w:sz="0" w:space="0" w:color="auto"/>
        <w:left w:val="none" w:sz="0" w:space="0" w:color="auto"/>
        <w:bottom w:val="none" w:sz="0" w:space="0" w:color="auto"/>
        <w:right w:val="none" w:sz="0" w:space="0" w:color="auto"/>
      </w:divBdr>
    </w:div>
    <w:div w:id="4598410">
      <w:bodyDiv w:val="1"/>
      <w:marLeft w:val="0"/>
      <w:marRight w:val="0"/>
      <w:marTop w:val="0"/>
      <w:marBottom w:val="0"/>
      <w:divBdr>
        <w:top w:val="none" w:sz="0" w:space="0" w:color="auto"/>
        <w:left w:val="none" w:sz="0" w:space="0" w:color="auto"/>
        <w:bottom w:val="none" w:sz="0" w:space="0" w:color="auto"/>
        <w:right w:val="none" w:sz="0" w:space="0" w:color="auto"/>
      </w:divBdr>
    </w:div>
    <w:div w:id="5788606">
      <w:bodyDiv w:val="1"/>
      <w:marLeft w:val="0"/>
      <w:marRight w:val="0"/>
      <w:marTop w:val="0"/>
      <w:marBottom w:val="0"/>
      <w:divBdr>
        <w:top w:val="none" w:sz="0" w:space="0" w:color="auto"/>
        <w:left w:val="none" w:sz="0" w:space="0" w:color="auto"/>
        <w:bottom w:val="none" w:sz="0" w:space="0" w:color="auto"/>
        <w:right w:val="none" w:sz="0" w:space="0" w:color="auto"/>
      </w:divBdr>
    </w:div>
    <w:div w:id="6561559">
      <w:bodyDiv w:val="1"/>
      <w:marLeft w:val="0"/>
      <w:marRight w:val="0"/>
      <w:marTop w:val="0"/>
      <w:marBottom w:val="0"/>
      <w:divBdr>
        <w:top w:val="none" w:sz="0" w:space="0" w:color="auto"/>
        <w:left w:val="none" w:sz="0" w:space="0" w:color="auto"/>
        <w:bottom w:val="none" w:sz="0" w:space="0" w:color="auto"/>
        <w:right w:val="none" w:sz="0" w:space="0" w:color="auto"/>
      </w:divBdr>
    </w:div>
    <w:div w:id="6636299">
      <w:bodyDiv w:val="1"/>
      <w:marLeft w:val="0"/>
      <w:marRight w:val="0"/>
      <w:marTop w:val="0"/>
      <w:marBottom w:val="0"/>
      <w:divBdr>
        <w:top w:val="none" w:sz="0" w:space="0" w:color="auto"/>
        <w:left w:val="none" w:sz="0" w:space="0" w:color="auto"/>
        <w:bottom w:val="none" w:sz="0" w:space="0" w:color="auto"/>
        <w:right w:val="none" w:sz="0" w:space="0" w:color="auto"/>
      </w:divBdr>
    </w:div>
    <w:div w:id="8216907">
      <w:bodyDiv w:val="1"/>
      <w:marLeft w:val="0"/>
      <w:marRight w:val="0"/>
      <w:marTop w:val="0"/>
      <w:marBottom w:val="0"/>
      <w:divBdr>
        <w:top w:val="none" w:sz="0" w:space="0" w:color="auto"/>
        <w:left w:val="none" w:sz="0" w:space="0" w:color="auto"/>
        <w:bottom w:val="none" w:sz="0" w:space="0" w:color="auto"/>
        <w:right w:val="none" w:sz="0" w:space="0" w:color="auto"/>
      </w:divBdr>
    </w:div>
    <w:div w:id="8339693">
      <w:bodyDiv w:val="1"/>
      <w:marLeft w:val="0"/>
      <w:marRight w:val="0"/>
      <w:marTop w:val="0"/>
      <w:marBottom w:val="0"/>
      <w:divBdr>
        <w:top w:val="none" w:sz="0" w:space="0" w:color="auto"/>
        <w:left w:val="none" w:sz="0" w:space="0" w:color="auto"/>
        <w:bottom w:val="none" w:sz="0" w:space="0" w:color="auto"/>
        <w:right w:val="none" w:sz="0" w:space="0" w:color="auto"/>
      </w:divBdr>
    </w:div>
    <w:div w:id="11346022">
      <w:bodyDiv w:val="1"/>
      <w:marLeft w:val="0"/>
      <w:marRight w:val="0"/>
      <w:marTop w:val="0"/>
      <w:marBottom w:val="0"/>
      <w:divBdr>
        <w:top w:val="none" w:sz="0" w:space="0" w:color="auto"/>
        <w:left w:val="none" w:sz="0" w:space="0" w:color="auto"/>
        <w:bottom w:val="none" w:sz="0" w:space="0" w:color="auto"/>
        <w:right w:val="none" w:sz="0" w:space="0" w:color="auto"/>
      </w:divBdr>
    </w:div>
    <w:div w:id="12192686">
      <w:bodyDiv w:val="1"/>
      <w:marLeft w:val="0"/>
      <w:marRight w:val="0"/>
      <w:marTop w:val="0"/>
      <w:marBottom w:val="0"/>
      <w:divBdr>
        <w:top w:val="none" w:sz="0" w:space="0" w:color="auto"/>
        <w:left w:val="none" w:sz="0" w:space="0" w:color="auto"/>
        <w:bottom w:val="none" w:sz="0" w:space="0" w:color="auto"/>
        <w:right w:val="none" w:sz="0" w:space="0" w:color="auto"/>
      </w:divBdr>
    </w:div>
    <w:div w:id="14118741">
      <w:bodyDiv w:val="1"/>
      <w:marLeft w:val="0"/>
      <w:marRight w:val="0"/>
      <w:marTop w:val="0"/>
      <w:marBottom w:val="0"/>
      <w:divBdr>
        <w:top w:val="none" w:sz="0" w:space="0" w:color="auto"/>
        <w:left w:val="none" w:sz="0" w:space="0" w:color="auto"/>
        <w:bottom w:val="none" w:sz="0" w:space="0" w:color="auto"/>
        <w:right w:val="none" w:sz="0" w:space="0" w:color="auto"/>
      </w:divBdr>
    </w:div>
    <w:div w:id="14695335">
      <w:bodyDiv w:val="1"/>
      <w:marLeft w:val="0"/>
      <w:marRight w:val="0"/>
      <w:marTop w:val="0"/>
      <w:marBottom w:val="0"/>
      <w:divBdr>
        <w:top w:val="none" w:sz="0" w:space="0" w:color="auto"/>
        <w:left w:val="none" w:sz="0" w:space="0" w:color="auto"/>
        <w:bottom w:val="none" w:sz="0" w:space="0" w:color="auto"/>
        <w:right w:val="none" w:sz="0" w:space="0" w:color="auto"/>
      </w:divBdr>
    </w:div>
    <w:div w:id="15348808">
      <w:bodyDiv w:val="1"/>
      <w:marLeft w:val="0"/>
      <w:marRight w:val="0"/>
      <w:marTop w:val="0"/>
      <w:marBottom w:val="0"/>
      <w:divBdr>
        <w:top w:val="none" w:sz="0" w:space="0" w:color="auto"/>
        <w:left w:val="none" w:sz="0" w:space="0" w:color="auto"/>
        <w:bottom w:val="none" w:sz="0" w:space="0" w:color="auto"/>
        <w:right w:val="none" w:sz="0" w:space="0" w:color="auto"/>
      </w:divBdr>
    </w:div>
    <w:div w:id="17320827">
      <w:bodyDiv w:val="1"/>
      <w:marLeft w:val="0"/>
      <w:marRight w:val="0"/>
      <w:marTop w:val="0"/>
      <w:marBottom w:val="0"/>
      <w:divBdr>
        <w:top w:val="none" w:sz="0" w:space="0" w:color="auto"/>
        <w:left w:val="none" w:sz="0" w:space="0" w:color="auto"/>
        <w:bottom w:val="none" w:sz="0" w:space="0" w:color="auto"/>
        <w:right w:val="none" w:sz="0" w:space="0" w:color="auto"/>
      </w:divBdr>
    </w:div>
    <w:div w:id="17438914">
      <w:bodyDiv w:val="1"/>
      <w:marLeft w:val="0"/>
      <w:marRight w:val="0"/>
      <w:marTop w:val="0"/>
      <w:marBottom w:val="0"/>
      <w:divBdr>
        <w:top w:val="none" w:sz="0" w:space="0" w:color="auto"/>
        <w:left w:val="none" w:sz="0" w:space="0" w:color="auto"/>
        <w:bottom w:val="none" w:sz="0" w:space="0" w:color="auto"/>
        <w:right w:val="none" w:sz="0" w:space="0" w:color="auto"/>
      </w:divBdr>
    </w:div>
    <w:div w:id="19748362">
      <w:bodyDiv w:val="1"/>
      <w:marLeft w:val="0"/>
      <w:marRight w:val="0"/>
      <w:marTop w:val="0"/>
      <w:marBottom w:val="0"/>
      <w:divBdr>
        <w:top w:val="none" w:sz="0" w:space="0" w:color="auto"/>
        <w:left w:val="none" w:sz="0" w:space="0" w:color="auto"/>
        <w:bottom w:val="none" w:sz="0" w:space="0" w:color="auto"/>
        <w:right w:val="none" w:sz="0" w:space="0" w:color="auto"/>
      </w:divBdr>
    </w:div>
    <w:div w:id="20473363">
      <w:bodyDiv w:val="1"/>
      <w:marLeft w:val="0"/>
      <w:marRight w:val="0"/>
      <w:marTop w:val="0"/>
      <w:marBottom w:val="0"/>
      <w:divBdr>
        <w:top w:val="none" w:sz="0" w:space="0" w:color="auto"/>
        <w:left w:val="none" w:sz="0" w:space="0" w:color="auto"/>
        <w:bottom w:val="none" w:sz="0" w:space="0" w:color="auto"/>
        <w:right w:val="none" w:sz="0" w:space="0" w:color="auto"/>
      </w:divBdr>
    </w:div>
    <w:div w:id="23795575">
      <w:bodyDiv w:val="1"/>
      <w:marLeft w:val="0"/>
      <w:marRight w:val="0"/>
      <w:marTop w:val="0"/>
      <w:marBottom w:val="0"/>
      <w:divBdr>
        <w:top w:val="none" w:sz="0" w:space="0" w:color="auto"/>
        <w:left w:val="none" w:sz="0" w:space="0" w:color="auto"/>
        <w:bottom w:val="none" w:sz="0" w:space="0" w:color="auto"/>
        <w:right w:val="none" w:sz="0" w:space="0" w:color="auto"/>
      </w:divBdr>
    </w:div>
    <w:div w:id="26567285">
      <w:bodyDiv w:val="1"/>
      <w:marLeft w:val="0"/>
      <w:marRight w:val="0"/>
      <w:marTop w:val="0"/>
      <w:marBottom w:val="0"/>
      <w:divBdr>
        <w:top w:val="none" w:sz="0" w:space="0" w:color="auto"/>
        <w:left w:val="none" w:sz="0" w:space="0" w:color="auto"/>
        <w:bottom w:val="none" w:sz="0" w:space="0" w:color="auto"/>
        <w:right w:val="none" w:sz="0" w:space="0" w:color="auto"/>
      </w:divBdr>
    </w:div>
    <w:div w:id="30499440">
      <w:bodyDiv w:val="1"/>
      <w:marLeft w:val="0"/>
      <w:marRight w:val="0"/>
      <w:marTop w:val="0"/>
      <w:marBottom w:val="0"/>
      <w:divBdr>
        <w:top w:val="none" w:sz="0" w:space="0" w:color="auto"/>
        <w:left w:val="none" w:sz="0" w:space="0" w:color="auto"/>
        <w:bottom w:val="none" w:sz="0" w:space="0" w:color="auto"/>
        <w:right w:val="none" w:sz="0" w:space="0" w:color="auto"/>
      </w:divBdr>
    </w:div>
    <w:div w:id="33314872">
      <w:bodyDiv w:val="1"/>
      <w:marLeft w:val="0"/>
      <w:marRight w:val="0"/>
      <w:marTop w:val="0"/>
      <w:marBottom w:val="0"/>
      <w:divBdr>
        <w:top w:val="none" w:sz="0" w:space="0" w:color="auto"/>
        <w:left w:val="none" w:sz="0" w:space="0" w:color="auto"/>
        <w:bottom w:val="none" w:sz="0" w:space="0" w:color="auto"/>
        <w:right w:val="none" w:sz="0" w:space="0" w:color="auto"/>
      </w:divBdr>
    </w:div>
    <w:div w:id="33623528">
      <w:bodyDiv w:val="1"/>
      <w:marLeft w:val="0"/>
      <w:marRight w:val="0"/>
      <w:marTop w:val="0"/>
      <w:marBottom w:val="0"/>
      <w:divBdr>
        <w:top w:val="none" w:sz="0" w:space="0" w:color="auto"/>
        <w:left w:val="none" w:sz="0" w:space="0" w:color="auto"/>
        <w:bottom w:val="none" w:sz="0" w:space="0" w:color="auto"/>
        <w:right w:val="none" w:sz="0" w:space="0" w:color="auto"/>
      </w:divBdr>
    </w:div>
    <w:div w:id="34282839">
      <w:bodyDiv w:val="1"/>
      <w:marLeft w:val="0"/>
      <w:marRight w:val="0"/>
      <w:marTop w:val="0"/>
      <w:marBottom w:val="0"/>
      <w:divBdr>
        <w:top w:val="none" w:sz="0" w:space="0" w:color="auto"/>
        <w:left w:val="none" w:sz="0" w:space="0" w:color="auto"/>
        <w:bottom w:val="none" w:sz="0" w:space="0" w:color="auto"/>
        <w:right w:val="none" w:sz="0" w:space="0" w:color="auto"/>
      </w:divBdr>
    </w:div>
    <w:div w:id="34889110">
      <w:bodyDiv w:val="1"/>
      <w:marLeft w:val="0"/>
      <w:marRight w:val="0"/>
      <w:marTop w:val="0"/>
      <w:marBottom w:val="0"/>
      <w:divBdr>
        <w:top w:val="none" w:sz="0" w:space="0" w:color="auto"/>
        <w:left w:val="none" w:sz="0" w:space="0" w:color="auto"/>
        <w:bottom w:val="none" w:sz="0" w:space="0" w:color="auto"/>
        <w:right w:val="none" w:sz="0" w:space="0" w:color="auto"/>
      </w:divBdr>
    </w:div>
    <w:div w:id="36272898">
      <w:bodyDiv w:val="1"/>
      <w:marLeft w:val="0"/>
      <w:marRight w:val="0"/>
      <w:marTop w:val="0"/>
      <w:marBottom w:val="0"/>
      <w:divBdr>
        <w:top w:val="none" w:sz="0" w:space="0" w:color="auto"/>
        <w:left w:val="none" w:sz="0" w:space="0" w:color="auto"/>
        <w:bottom w:val="none" w:sz="0" w:space="0" w:color="auto"/>
        <w:right w:val="none" w:sz="0" w:space="0" w:color="auto"/>
      </w:divBdr>
    </w:div>
    <w:div w:id="39323357">
      <w:bodyDiv w:val="1"/>
      <w:marLeft w:val="0"/>
      <w:marRight w:val="0"/>
      <w:marTop w:val="0"/>
      <w:marBottom w:val="0"/>
      <w:divBdr>
        <w:top w:val="none" w:sz="0" w:space="0" w:color="auto"/>
        <w:left w:val="none" w:sz="0" w:space="0" w:color="auto"/>
        <w:bottom w:val="none" w:sz="0" w:space="0" w:color="auto"/>
        <w:right w:val="none" w:sz="0" w:space="0" w:color="auto"/>
      </w:divBdr>
    </w:div>
    <w:div w:id="40594372">
      <w:bodyDiv w:val="1"/>
      <w:marLeft w:val="0"/>
      <w:marRight w:val="0"/>
      <w:marTop w:val="0"/>
      <w:marBottom w:val="0"/>
      <w:divBdr>
        <w:top w:val="none" w:sz="0" w:space="0" w:color="auto"/>
        <w:left w:val="none" w:sz="0" w:space="0" w:color="auto"/>
        <w:bottom w:val="none" w:sz="0" w:space="0" w:color="auto"/>
        <w:right w:val="none" w:sz="0" w:space="0" w:color="auto"/>
      </w:divBdr>
    </w:div>
    <w:div w:id="43678636">
      <w:bodyDiv w:val="1"/>
      <w:marLeft w:val="0"/>
      <w:marRight w:val="0"/>
      <w:marTop w:val="0"/>
      <w:marBottom w:val="0"/>
      <w:divBdr>
        <w:top w:val="none" w:sz="0" w:space="0" w:color="auto"/>
        <w:left w:val="none" w:sz="0" w:space="0" w:color="auto"/>
        <w:bottom w:val="none" w:sz="0" w:space="0" w:color="auto"/>
        <w:right w:val="none" w:sz="0" w:space="0" w:color="auto"/>
      </w:divBdr>
    </w:div>
    <w:div w:id="44183135">
      <w:bodyDiv w:val="1"/>
      <w:marLeft w:val="0"/>
      <w:marRight w:val="0"/>
      <w:marTop w:val="0"/>
      <w:marBottom w:val="0"/>
      <w:divBdr>
        <w:top w:val="none" w:sz="0" w:space="0" w:color="auto"/>
        <w:left w:val="none" w:sz="0" w:space="0" w:color="auto"/>
        <w:bottom w:val="none" w:sz="0" w:space="0" w:color="auto"/>
        <w:right w:val="none" w:sz="0" w:space="0" w:color="auto"/>
      </w:divBdr>
    </w:div>
    <w:div w:id="46338753">
      <w:bodyDiv w:val="1"/>
      <w:marLeft w:val="0"/>
      <w:marRight w:val="0"/>
      <w:marTop w:val="0"/>
      <w:marBottom w:val="0"/>
      <w:divBdr>
        <w:top w:val="none" w:sz="0" w:space="0" w:color="auto"/>
        <w:left w:val="none" w:sz="0" w:space="0" w:color="auto"/>
        <w:bottom w:val="none" w:sz="0" w:space="0" w:color="auto"/>
        <w:right w:val="none" w:sz="0" w:space="0" w:color="auto"/>
      </w:divBdr>
    </w:div>
    <w:div w:id="47346046">
      <w:bodyDiv w:val="1"/>
      <w:marLeft w:val="0"/>
      <w:marRight w:val="0"/>
      <w:marTop w:val="0"/>
      <w:marBottom w:val="0"/>
      <w:divBdr>
        <w:top w:val="none" w:sz="0" w:space="0" w:color="auto"/>
        <w:left w:val="none" w:sz="0" w:space="0" w:color="auto"/>
        <w:bottom w:val="none" w:sz="0" w:space="0" w:color="auto"/>
        <w:right w:val="none" w:sz="0" w:space="0" w:color="auto"/>
      </w:divBdr>
    </w:div>
    <w:div w:id="49112751">
      <w:bodyDiv w:val="1"/>
      <w:marLeft w:val="0"/>
      <w:marRight w:val="0"/>
      <w:marTop w:val="0"/>
      <w:marBottom w:val="0"/>
      <w:divBdr>
        <w:top w:val="none" w:sz="0" w:space="0" w:color="auto"/>
        <w:left w:val="none" w:sz="0" w:space="0" w:color="auto"/>
        <w:bottom w:val="none" w:sz="0" w:space="0" w:color="auto"/>
        <w:right w:val="none" w:sz="0" w:space="0" w:color="auto"/>
      </w:divBdr>
    </w:div>
    <w:div w:id="49623795">
      <w:bodyDiv w:val="1"/>
      <w:marLeft w:val="0"/>
      <w:marRight w:val="0"/>
      <w:marTop w:val="0"/>
      <w:marBottom w:val="0"/>
      <w:divBdr>
        <w:top w:val="none" w:sz="0" w:space="0" w:color="auto"/>
        <w:left w:val="none" w:sz="0" w:space="0" w:color="auto"/>
        <w:bottom w:val="none" w:sz="0" w:space="0" w:color="auto"/>
        <w:right w:val="none" w:sz="0" w:space="0" w:color="auto"/>
      </w:divBdr>
    </w:div>
    <w:div w:id="49889040">
      <w:bodyDiv w:val="1"/>
      <w:marLeft w:val="0"/>
      <w:marRight w:val="0"/>
      <w:marTop w:val="0"/>
      <w:marBottom w:val="0"/>
      <w:divBdr>
        <w:top w:val="none" w:sz="0" w:space="0" w:color="auto"/>
        <w:left w:val="none" w:sz="0" w:space="0" w:color="auto"/>
        <w:bottom w:val="none" w:sz="0" w:space="0" w:color="auto"/>
        <w:right w:val="none" w:sz="0" w:space="0" w:color="auto"/>
      </w:divBdr>
    </w:div>
    <w:div w:id="50232552">
      <w:bodyDiv w:val="1"/>
      <w:marLeft w:val="0"/>
      <w:marRight w:val="0"/>
      <w:marTop w:val="0"/>
      <w:marBottom w:val="0"/>
      <w:divBdr>
        <w:top w:val="none" w:sz="0" w:space="0" w:color="auto"/>
        <w:left w:val="none" w:sz="0" w:space="0" w:color="auto"/>
        <w:bottom w:val="none" w:sz="0" w:space="0" w:color="auto"/>
        <w:right w:val="none" w:sz="0" w:space="0" w:color="auto"/>
      </w:divBdr>
    </w:div>
    <w:div w:id="50925305">
      <w:bodyDiv w:val="1"/>
      <w:marLeft w:val="0"/>
      <w:marRight w:val="0"/>
      <w:marTop w:val="0"/>
      <w:marBottom w:val="0"/>
      <w:divBdr>
        <w:top w:val="none" w:sz="0" w:space="0" w:color="auto"/>
        <w:left w:val="none" w:sz="0" w:space="0" w:color="auto"/>
        <w:bottom w:val="none" w:sz="0" w:space="0" w:color="auto"/>
        <w:right w:val="none" w:sz="0" w:space="0" w:color="auto"/>
      </w:divBdr>
    </w:div>
    <w:div w:id="51581776">
      <w:bodyDiv w:val="1"/>
      <w:marLeft w:val="0"/>
      <w:marRight w:val="0"/>
      <w:marTop w:val="0"/>
      <w:marBottom w:val="0"/>
      <w:divBdr>
        <w:top w:val="none" w:sz="0" w:space="0" w:color="auto"/>
        <w:left w:val="none" w:sz="0" w:space="0" w:color="auto"/>
        <w:bottom w:val="none" w:sz="0" w:space="0" w:color="auto"/>
        <w:right w:val="none" w:sz="0" w:space="0" w:color="auto"/>
      </w:divBdr>
    </w:div>
    <w:div w:id="53042079">
      <w:bodyDiv w:val="1"/>
      <w:marLeft w:val="0"/>
      <w:marRight w:val="0"/>
      <w:marTop w:val="0"/>
      <w:marBottom w:val="0"/>
      <w:divBdr>
        <w:top w:val="none" w:sz="0" w:space="0" w:color="auto"/>
        <w:left w:val="none" w:sz="0" w:space="0" w:color="auto"/>
        <w:bottom w:val="none" w:sz="0" w:space="0" w:color="auto"/>
        <w:right w:val="none" w:sz="0" w:space="0" w:color="auto"/>
      </w:divBdr>
    </w:div>
    <w:div w:id="53744363">
      <w:bodyDiv w:val="1"/>
      <w:marLeft w:val="0"/>
      <w:marRight w:val="0"/>
      <w:marTop w:val="0"/>
      <w:marBottom w:val="0"/>
      <w:divBdr>
        <w:top w:val="none" w:sz="0" w:space="0" w:color="auto"/>
        <w:left w:val="none" w:sz="0" w:space="0" w:color="auto"/>
        <w:bottom w:val="none" w:sz="0" w:space="0" w:color="auto"/>
        <w:right w:val="none" w:sz="0" w:space="0" w:color="auto"/>
      </w:divBdr>
    </w:div>
    <w:div w:id="54162017">
      <w:bodyDiv w:val="1"/>
      <w:marLeft w:val="0"/>
      <w:marRight w:val="0"/>
      <w:marTop w:val="0"/>
      <w:marBottom w:val="0"/>
      <w:divBdr>
        <w:top w:val="none" w:sz="0" w:space="0" w:color="auto"/>
        <w:left w:val="none" w:sz="0" w:space="0" w:color="auto"/>
        <w:bottom w:val="none" w:sz="0" w:space="0" w:color="auto"/>
        <w:right w:val="none" w:sz="0" w:space="0" w:color="auto"/>
      </w:divBdr>
    </w:div>
    <w:div w:id="54400806">
      <w:bodyDiv w:val="1"/>
      <w:marLeft w:val="0"/>
      <w:marRight w:val="0"/>
      <w:marTop w:val="0"/>
      <w:marBottom w:val="0"/>
      <w:divBdr>
        <w:top w:val="none" w:sz="0" w:space="0" w:color="auto"/>
        <w:left w:val="none" w:sz="0" w:space="0" w:color="auto"/>
        <w:bottom w:val="none" w:sz="0" w:space="0" w:color="auto"/>
        <w:right w:val="none" w:sz="0" w:space="0" w:color="auto"/>
      </w:divBdr>
    </w:div>
    <w:div w:id="54672603">
      <w:bodyDiv w:val="1"/>
      <w:marLeft w:val="0"/>
      <w:marRight w:val="0"/>
      <w:marTop w:val="0"/>
      <w:marBottom w:val="0"/>
      <w:divBdr>
        <w:top w:val="none" w:sz="0" w:space="0" w:color="auto"/>
        <w:left w:val="none" w:sz="0" w:space="0" w:color="auto"/>
        <w:bottom w:val="none" w:sz="0" w:space="0" w:color="auto"/>
        <w:right w:val="none" w:sz="0" w:space="0" w:color="auto"/>
      </w:divBdr>
    </w:div>
    <w:div w:id="57872780">
      <w:bodyDiv w:val="1"/>
      <w:marLeft w:val="0"/>
      <w:marRight w:val="0"/>
      <w:marTop w:val="0"/>
      <w:marBottom w:val="0"/>
      <w:divBdr>
        <w:top w:val="none" w:sz="0" w:space="0" w:color="auto"/>
        <w:left w:val="none" w:sz="0" w:space="0" w:color="auto"/>
        <w:bottom w:val="none" w:sz="0" w:space="0" w:color="auto"/>
        <w:right w:val="none" w:sz="0" w:space="0" w:color="auto"/>
      </w:divBdr>
    </w:div>
    <w:div w:id="58868551">
      <w:bodyDiv w:val="1"/>
      <w:marLeft w:val="0"/>
      <w:marRight w:val="0"/>
      <w:marTop w:val="0"/>
      <w:marBottom w:val="0"/>
      <w:divBdr>
        <w:top w:val="none" w:sz="0" w:space="0" w:color="auto"/>
        <w:left w:val="none" w:sz="0" w:space="0" w:color="auto"/>
        <w:bottom w:val="none" w:sz="0" w:space="0" w:color="auto"/>
        <w:right w:val="none" w:sz="0" w:space="0" w:color="auto"/>
      </w:divBdr>
    </w:div>
    <w:div w:id="59181638">
      <w:bodyDiv w:val="1"/>
      <w:marLeft w:val="0"/>
      <w:marRight w:val="0"/>
      <w:marTop w:val="0"/>
      <w:marBottom w:val="0"/>
      <w:divBdr>
        <w:top w:val="none" w:sz="0" w:space="0" w:color="auto"/>
        <w:left w:val="none" w:sz="0" w:space="0" w:color="auto"/>
        <w:bottom w:val="none" w:sz="0" w:space="0" w:color="auto"/>
        <w:right w:val="none" w:sz="0" w:space="0" w:color="auto"/>
      </w:divBdr>
    </w:div>
    <w:div w:id="59789552">
      <w:bodyDiv w:val="1"/>
      <w:marLeft w:val="0"/>
      <w:marRight w:val="0"/>
      <w:marTop w:val="0"/>
      <w:marBottom w:val="0"/>
      <w:divBdr>
        <w:top w:val="none" w:sz="0" w:space="0" w:color="auto"/>
        <w:left w:val="none" w:sz="0" w:space="0" w:color="auto"/>
        <w:bottom w:val="none" w:sz="0" w:space="0" w:color="auto"/>
        <w:right w:val="none" w:sz="0" w:space="0" w:color="auto"/>
      </w:divBdr>
    </w:div>
    <w:div w:id="62417603">
      <w:bodyDiv w:val="1"/>
      <w:marLeft w:val="0"/>
      <w:marRight w:val="0"/>
      <w:marTop w:val="0"/>
      <w:marBottom w:val="0"/>
      <w:divBdr>
        <w:top w:val="none" w:sz="0" w:space="0" w:color="auto"/>
        <w:left w:val="none" w:sz="0" w:space="0" w:color="auto"/>
        <w:bottom w:val="none" w:sz="0" w:space="0" w:color="auto"/>
        <w:right w:val="none" w:sz="0" w:space="0" w:color="auto"/>
      </w:divBdr>
    </w:div>
    <w:div w:id="64887593">
      <w:bodyDiv w:val="1"/>
      <w:marLeft w:val="0"/>
      <w:marRight w:val="0"/>
      <w:marTop w:val="0"/>
      <w:marBottom w:val="0"/>
      <w:divBdr>
        <w:top w:val="none" w:sz="0" w:space="0" w:color="auto"/>
        <w:left w:val="none" w:sz="0" w:space="0" w:color="auto"/>
        <w:bottom w:val="none" w:sz="0" w:space="0" w:color="auto"/>
        <w:right w:val="none" w:sz="0" w:space="0" w:color="auto"/>
      </w:divBdr>
    </w:div>
    <w:div w:id="66149471">
      <w:bodyDiv w:val="1"/>
      <w:marLeft w:val="0"/>
      <w:marRight w:val="0"/>
      <w:marTop w:val="0"/>
      <w:marBottom w:val="0"/>
      <w:divBdr>
        <w:top w:val="none" w:sz="0" w:space="0" w:color="auto"/>
        <w:left w:val="none" w:sz="0" w:space="0" w:color="auto"/>
        <w:bottom w:val="none" w:sz="0" w:space="0" w:color="auto"/>
        <w:right w:val="none" w:sz="0" w:space="0" w:color="auto"/>
      </w:divBdr>
    </w:div>
    <w:div w:id="67240770">
      <w:bodyDiv w:val="1"/>
      <w:marLeft w:val="0"/>
      <w:marRight w:val="0"/>
      <w:marTop w:val="0"/>
      <w:marBottom w:val="0"/>
      <w:divBdr>
        <w:top w:val="none" w:sz="0" w:space="0" w:color="auto"/>
        <w:left w:val="none" w:sz="0" w:space="0" w:color="auto"/>
        <w:bottom w:val="none" w:sz="0" w:space="0" w:color="auto"/>
        <w:right w:val="none" w:sz="0" w:space="0" w:color="auto"/>
      </w:divBdr>
    </w:div>
    <w:div w:id="67578541">
      <w:bodyDiv w:val="1"/>
      <w:marLeft w:val="0"/>
      <w:marRight w:val="0"/>
      <w:marTop w:val="0"/>
      <w:marBottom w:val="0"/>
      <w:divBdr>
        <w:top w:val="none" w:sz="0" w:space="0" w:color="auto"/>
        <w:left w:val="none" w:sz="0" w:space="0" w:color="auto"/>
        <w:bottom w:val="none" w:sz="0" w:space="0" w:color="auto"/>
        <w:right w:val="none" w:sz="0" w:space="0" w:color="auto"/>
      </w:divBdr>
    </w:div>
    <w:div w:id="67656434">
      <w:bodyDiv w:val="1"/>
      <w:marLeft w:val="0"/>
      <w:marRight w:val="0"/>
      <w:marTop w:val="0"/>
      <w:marBottom w:val="0"/>
      <w:divBdr>
        <w:top w:val="none" w:sz="0" w:space="0" w:color="auto"/>
        <w:left w:val="none" w:sz="0" w:space="0" w:color="auto"/>
        <w:bottom w:val="none" w:sz="0" w:space="0" w:color="auto"/>
        <w:right w:val="none" w:sz="0" w:space="0" w:color="auto"/>
      </w:divBdr>
    </w:div>
    <w:div w:id="68618664">
      <w:bodyDiv w:val="1"/>
      <w:marLeft w:val="0"/>
      <w:marRight w:val="0"/>
      <w:marTop w:val="0"/>
      <w:marBottom w:val="0"/>
      <w:divBdr>
        <w:top w:val="none" w:sz="0" w:space="0" w:color="auto"/>
        <w:left w:val="none" w:sz="0" w:space="0" w:color="auto"/>
        <w:bottom w:val="none" w:sz="0" w:space="0" w:color="auto"/>
        <w:right w:val="none" w:sz="0" w:space="0" w:color="auto"/>
      </w:divBdr>
    </w:div>
    <w:div w:id="69162269">
      <w:bodyDiv w:val="1"/>
      <w:marLeft w:val="0"/>
      <w:marRight w:val="0"/>
      <w:marTop w:val="0"/>
      <w:marBottom w:val="0"/>
      <w:divBdr>
        <w:top w:val="none" w:sz="0" w:space="0" w:color="auto"/>
        <w:left w:val="none" w:sz="0" w:space="0" w:color="auto"/>
        <w:bottom w:val="none" w:sz="0" w:space="0" w:color="auto"/>
        <w:right w:val="none" w:sz="0" w:space="0" w:color="auto"/>
      </w:divBdr>
    </w:div>
    <w:div w:id="72047589">
      <w:bodyDiv w:val="1"/>
      <w:marLeft w:val="0"/>
      <w:marRight w:val="0"/>
      <w:marTop w:val="0"/>
      <w:marBottom w:val="0"/>
      <w:divBdr>
        <w:top w:val="none" w:sz="0" w:space="0" w:color="auto"/>
        <w:left w:val="none" w:sz="0" w:space="0" w:color="auto"/>
        <w:bottom w:val="none" w:sz="0" w:space="0" w:color="auto"/>
        <w:right w:val="none" w:sz="0" w:space="0" w:color="auto"/>
      </w:divBdr>
    </w:div>
    <w:div w:id="73205791">
      <w:bodyDiv w:val="1"/>
      <w:marLeft w:val="0"/>
      <w:marRight w:val="0"/>
      <w:marTop w:val="0"/>
      <w:marBottom w:val="0"/>
      <w:divBdr>
        <w:top w:val="none" w:sz="0" w:space="0" w:color="auto"/>
        <w:left w:val="none" w:sz="0" w:space="0" w:color="auto"/>
        <w:bottom w:val="none" w:sz="0" w:space="0" w:color="auto"/>
        <w:right w:val="none" w:sz="0" w:space="0" w:color="auto"/>
      </w:divBdr>
    </w:div>
    <w:div w:id="73600062">
      <w:bodyDiv w:val="1"/>
      <w:marLeft w:val="0"/>
      <w:marRight w:val="0"/>
      <w:marTop w:val="0"/>
      <w:marBottom w:val="0"/>
      <w:divBdr>
        <w:top w:val="none" w:sz="0" w:space="0" w:color="auto"/>
        <w:left w:val="none" w:sz="0" w:space="0" w:color="auto"/>
        <w:bottom w:val="none" w:sz="0" w:space="0" w:color="auto"/>
        <w:right w:val="none" w:sz="0" w:space="0" w:color="auto"/>
      </w:divBdr>
    </w:div>
    <w:div w:id="77363957">
      <w:bodyDiv w:val="1"/>
      <w:marLeft w:val="0"/>
      <w:marRight w:val="0"/>
      <w:marTop w:val="0"/>
      <w:marBottom w:val="0"/>
      <w:divBdr>
        <w:top w:val="none" w:sz="0" w:space="0" w:color="auto"/>
        <w:left w:val="none" w:sz="0" w:space="0" w:color="auto"/>
        <w:bottom w:val="none" w:sz="0" w:space="0" w:color="auto"/>
        <w:right w:val="none" w:sz="0" w:space="0" w:color="auto"/>
      </w:divBdr>
    </w:div>
    <w:div w:id="79954842">
      <w:bodyDiv w:val="1"/>
      <w:marLeft w:val="0"/>
      <w:marRight w:val="0"/>
      <w:marTop w:val="0"/>
      <w:marBottom w:val="0"/>
      <w:divBdr>
        <w:top w:val="none" w:sz="0" w:space="0" w:color="auto"/>
        <w:left w:val="none" w:sz="0" w:space="0" w:color="auto"/>
        <w:bottom w:val="none" w:sz="0" w:space="0" w:color="auto"/>
        <w:right w:val="none" w:sz="0" w:space="0" w:color="auto"/>
      </w:divBdr>
    </w:div>
    <w:div w:id="80571373">
      <w:bodyDiv w:val="1"/>
      <w:marLeft w:val="0"/>
      <w:marRight w:val="0"/>
      <w:marTop w:val="0"/>
      <w:marBottom w:val="0"/>
      <w:divBdr>
        <w:top w:val="none" w:sz="0" w:space="0" w:color="auto"/>
        <w:left w:val="none" w:sz="0" w:space="0" w:color="auto"/>
        <w:bottom w:val="none" w:sz="0" w:space="0" w:color="auto"/>
        <w:right w:val="none" w:sz="0" w:space="0" w:color="auto"/>
      </w:divBdr>
    </w:div>
    <w:div w:id="80688111">
      <w:bodyDiv w:val="1"/>
      <w:marLeft w:val="0"/>
      <w:marRight w:val="0"/>
      <w:marTop w:val="0"/>
      <w:marBottom w:val="0"/>
      <w:divBdr>
        <w:top w:val="none" w:sz="0" w:space="0" w:color="auto"/>
        <w:left w:val="none" w:sz="0" w:space="0" w:color="auto"/>
        <w:bottom w:val="none" w:sz="0" w:space="0" w:color="auto"/>
        <w:right w:val="none" w:sz="0" w:space="0" w:color="auto"/>
      </w:divBdr>
    </w:div>
    <w:div w:id="86007054">
      <w:bodyDiv w:val="1"/>
      <w:marLeft w:val="0"/>
      <w:marRight w:val="0"/>
      <w:marTop w:val="0"/>
      <w:marBottom w:val="0"/>
      <w:divBdr>
        <w:top w:val="none" w:sz="0" w:space="0" w:color="auto"/>
        <w:left w:val="none" w:sz="0" w:space="0" w:color="auto"/>
        <w:bottom w:val="none" w:sz="0" w:space="0" w:color="auto"/>
        <w:right w:val="none" w:sz="0" w:space="0" w:color="auto"/>
      </w:divBdr>
    </w:div>
    <w:div w:id="86191511">
      <w:bodyDiv w:val="1"/>
      <w:marLeft w:val="0"/>
      <w:marRight w:val="0"/>
      <w:marTop w:val="0"/>
      <w:marBottom w:val="0"/>
      <w:divBdr>
        <w:top w:val="none" w:sz="0" w:space="0" w:color="auto"/>
        <w:left w:val="none" w:sz="0" w:space="0" w:color="auto"/>
        <w:bottom w:val="none" w:sz="0" w:space="0" w:color="auto"/>
        <w:right w:val="none" w:sz="0" w:space="0" w:color="auto"/>
      </w:divBdr>
    </w:div>
    <w:div w:id="87850152">
      <w:bodyDiv w:val="1"/>
      <w:marLeft w:val="0"/>
      <w:marRight w:val="0"/>
      <w:marTop w:val="0"/>
      <w:marBottom w:val="0"/>
      <w:divBdr>
        <w:top w:val="none" w:sz="0" w:space="0" w:color="auto"/>
        <w:left w:val="none" w:sz="0" w:space="0" w:color="auto"/>
        <w:bottom w:val="none" w:sz="0" w:space="0" w:color="auto"/>
        <w:right w:val="none" w:sz="0" w:space="0" w:color="auto"/>
      </w:divBdr>
    </w:div>
    <w:div w:id="88474081">
      <w:bodyDiv w:val="1"/>
      <w:marLeft w:val="0"/>
      <w:marRight w:val="0"/>
      <w:marTop w:val="0"/>
      <w:marBottom w:val="0"/>
      <w:divBdr>
        <w:top w:val="none" w:sz="0" w:space="0" w:color="auto"/>
        <w:left w:val="none" w:sz="0" w:space="0" w:color="auto"/>
        <w:bottom w:val="none" w:sz="0" w:space="0" w:color="auto"/>
        <w:right w:val="none" w:sz="0" w:space="0" w:color="auto"/>
      </w:divBdr>
    </w:div>
    <w:div w:id="91170922">
      <w:bodyDiv w:val="1"/>
      <w:marLeft w:val="0"/>
      <w:marRight w:val="0"/>
      <w:marTop w:val="0"/>
      <w:marBottom w:val="0"/>
      <w:divBdr>
        <w:top w:val="none" w:sz="0" w:space="0" w:color="auto"/>
        <w:left w:val="none" w:sz="0" w:space="0" w:color="auto"/>
        <w:bottom w:val="none" w:sz="0" w:space="0" w:color="auto"/>
        <w:right w:val="none" w:sz="0" w:space="0" w:color="auto"/>
      </w:divBdr>
    </w:div>
    <w:div w:id="91435176">
      <w:bodyDiv w:val="1"/>
      <w:marLeft w:val="0"/>
      <w:marRight w:val="0"/>
      <w:marTop w:val="0"/>
      <w:marBottom w:val="0"/>
      <w:divBdr>
        <w:top w:val="none" w:sz="0" w:space="0" w:color="auto"/>
        <w:left w:val="none" w:sz="0" w:space="0" w:color="auto"/>
        <w:bottom w:val="none" w:sz="0" w:space="0" w:color="auto"/>
        <w:right w:val="none" w:sz="0" w:space="0" w:color="auto"/>
      </w:divBdr>
    </w:div>
    <w:div w:id="91634104">
      <w:bodyDiv w:val="1"/>
      <w:marLeft w:val="0"/>
      <w:marRight w:val="0"/>
      <w:marTop w:val="0"/>
      <w:marBottom w:val="0"/>
      <w:divBdr>
        <w:top w:val="none" w:sz="0" w:space="0" w:color="auto"/>
        <w:left w:val="none" w:sz="0" w:space="0" w:color="auto"/>
        <w:bottom w:val="none" w:sz="0" w:space="0" w:color="auto"/>
        <w:right w:val="none" w:sz="0" w:space="0" w:color="auto"/>
      </w:divBdr>
    </w:div>
    <w:div w:id="93014427">
      <w:bodyDiv w:val="1"/>
      <w:marLeft w:val="0"/>
      <w:marRight w:val="0"/>
      <w:marTop w:val="0"/>
      <w:marBottom w:val="0"/>
      <w:divBdr>
        <w:top w:val="none" w:sz="0" w:space="0" w:color="auto"/>
        <w:left w:val="none" w:sz="0" w:space="0" w:color="auto"/>
        <w:bottom w:val="none" w:sz="0" w:space="0" w:color="auto"/>
        <w:right w:val="none" w:sz="0" w:space="0" w:color="auto"/>
      </w:divBdr>
    </w:div>
    <w:div w:id="95105801">
      <w:bodyDiv w:val="1"/>
      <w:marLeft w:val="0"/>
      <w:marRight w:val="0"/>
      <w:marTop w:val="0"/>
      <w:marBottom w:val="0"/>
      <w:divBdr>
        <w:top w:val="none" w:sz="0" w:space="0" w:color="auto"/>
        <w:left w:val="none" w:sz="0" w:space="0" w:color="auto"/>
        <w:bottom w:val="none" w:sz="0" w:space="0" w:color="auto"/>
        <w:right w:val="none" w:sz="0" w:space="0" w:color="auto"/>
      </w:divBdr>
    </w:div>
    <w:div w:id="96482402">
      <w:bodyDiv w:val="1"/>
      <w:marLeft w:val="0"/>
      <w:marRight w:val="0"/>
      <w:marTop w:val="0"/>
      <w:marBottom w:val="0"/>
      <w:divBdr>
        <w:top w:val="none" w:sz="0" w:space="0" w:color="auto"/>
        <w:left w:val="none" w:sz="0" w:space="0" w:color="auto"/>
        <w:bottom w:val="none" w:sz="0" w:space="0" w:color="auto"/>
        <w:right w:val="none" w:sz="0" w:space="0" w:color="auto"/>
      </w:divBdr>
    </w:div>
    <w:div w:id="97530570">
      <w:bodyDiv w:val="1"/>
      <w:marLeft w:val="0"/>
      <w:marRight w:val="0"/>
      <w:marTop w:val="0"/>
      <w:marBottom w:val="0"/>
      <w:divBdr>
        <w:top w:val="none" w:sz="0" w:space="0" w:color="auto"/>
        <w:left w:val="none" w:sz="0" w:space="0" w:color="auto"/>
        <w:bottom w:val="none" w:sz="0" w:space="0" w:color="auto"/>
        <w:right w:val="none" w:sz="0" w:space="0" w:color="auto"/>
      </w:divBdr>
    </w:div>
    <w:div w:id="99498390">
      <w:bodyDiv w:val="1"/>
      <w:marLeft w:val="0"/>
      <w:marRight w:val="0"/>
      <w:marTop w:val="0"/>
      <w:marBottom w:val="0"/>
      <w:divBdr>
        <w:top w:val="none" w:sz="0" w:space="0" w:color="auto"/>
        <w:left w:val="none" w:sz="0" w:space="0" w:color="auto"/>
        <w:bottom w:val="none" w:sz="0" w:space="0" w:color="auto"/>
        <w:right w:val="none" w:sz="0" w:space="0" w:color="auto"/>
      </w:divBdr>
    </w:div>
    <w:div w:id="100957092">
      <w:bodyDiv w:val="1"/>
      <w:marLeft w:val="0"/>
      <w:marRight w:val="0"/>
      <w:marTop w:val="0"/>
      <w:marBottom w:val="0"/>
      <w:divBdr>
        <w:top w:val="none" w:sz="0" w:space="0" w:color="auto"/>
        <w:left w:val="none" w:sz="0" w:space="0" w:color="auto"/>
        <w:bottom w:val="none" w:sz="0" w:space="0" w:color="auto"/>
        <w:right w:val="none" w:sz="0" w:space="0" w:color="auto"/>
      </w:divBdr>
    </w:div>
    <w:div w:id="103162488">
      <w:bodyDiv w:val="1"/>
      <w:marLeft w:val="0"/>
      <w:marRight w:val="0"/>
      <w:marTop w:val="0"/>
      <w:marBottom w:val="0"/>
      <w:divBdr>
        <w:top w:val="none" w:sz="0" w:space="0" w:color="auto"/>
        <w:left w:val="none" w:sz="0" w:space="0" w:color="auto"/>
        <w:bottom w:val="none" w:sz="0" w:space="0" w:color="auto"/>
        <w:right w:val="none" w:sz="0" w:space="0" w:color="auto"/>
      </w:divBdr>
    </w:div>
    <w:div w:id="103617448">
      <w:bodyDiv w:val="1"/>
      <w:marLeft w:val="0"/>
      <w:marRight w:val="0"/>
      <w:marTop w:val="0"/>
      <w:marBottom w:val="0"/>
      <w:divBdr>
        <w:top w:val="none" w:sz="0" w:space="0" w:color="auto"/>
        <w:left w:val="none" w:sz="0" w:space="0" w:color="auto"/>
        <w:bottom w:val="none" w:sz="0" w:space="0" w:color="auto"/>
        <w:right w:val="none" w:sz="0" w:space="0" w:color="auto"/>
      </w:divBdr>
    </w:div>
    <w:div w:id="103841389">
      <w:bodyDiv w:val="1"/>
      <w:marLeft w:val="0"/>
      <w:marRight w:val="0"/>
      <w:marTop w:val="0"/>
      <w:marBottom w:val="0"/>
      <w:divBdr>
        <w:top w:val="none" w:sz="0" w:space="0" w:color="auto"/>
        <w:left w:val="none" w:sz="0" w:space="0" w:color="auto"/>
        <w:bottom w:val="none" w:sz="0" w:space="0" w:color="auto"/>
        <w:right w:val="none" w:sz="0" w:space="0" w:color="auto"/>
      </w:divBdr>
    </w:div>
    <w:div w:id="104623633">
      <w:bodyDiv w:val="1"/>
      <w:marLeft w:val="0"/>
      <w:marRight w:val="0"/>
      <w:marTop w:val="0"/>
      <w:marBottom w:val="0"/>
      <w:divBdr>
        <w:top w:val="none" w:sz="0" w:space="0" w:color="auto"/>
        <w:left w:val="none" w:sz="0" w:space="0" w:color="auto"/>
        <w:bottom w:val="none" w:sz="0" w:space="0" w:color="auto"/>
        <w:right w:val="none" w:sz="0" w:space="0" w:color="auto"/>
      </w:divBdr>
    </w:div>
    <w:div w:id="106169252">
      <w:bodyDiv w:val="1"/>
      <w:marLeft w:val="0"/>
      <w:marRight w:val="0"/>
      <w:marTop w:val="0"/>
      <w:marBottom w:val="0"/>
      <w:divBdr>
        <w:top w:val="none" w:sz="0" w:space="0" w:color="auto"/>
        <w:left w:val="none" w:sz="0" w:space="0" w:color="auto"/>
        <w:bottom w:val="none" w:sz="0" w:space="0" w:color="auto"/>
        <w:right w:val="none" w:sz="0" w:space="0" w:color="auto"/>
      </w:divBdr>
    </w:div>
    <w:div w:id="106702636">
      <w:bodyDiv w:val="1"/>
      <w:marLeft w:val="0"/>
      <w:marRight w:val="0"/>
      <w:marTop w:val="0"/>
      <w:marBottom w:val="0"/>
      <w:divBdr>
        <w:top w:val="none" w:sz="0" w:space="0" w:color="auto"/>
        <w:left w:val="none" w:sz="0" w:space="0" w:color="auto"/>
        <w:bottom w:val="none" w:sz="0" w:space="0" w:color="auto"/>
        <w:right w:val="none" w:sz="0" w:space="0" w:color="auto"/>
      </w:divBdr>
    </w:div>
    <w:div w:id="107044019">
      <w:bodyDiv w:val="1"/>
      <w:marLeft w:val="0"/>
      <w:marRight w:val="0"/>
      <w:marTop w:val="0"/>
      <w:marBottom w:val="0"/>
      <w:divBdr>
        <w:top w:val="none" w:sz="0" w:space="0" w:color="auto"/>
        <w:left w:val="none" w:sz="0" w:space="0" w:color="auto"/>
        <w:bottom w:val="none" w:sz="0" w:space="0" w:color="auto"/>
        <w:right w:val="none" w:sz="0" w:space="0" w:color="auto"/>
      </w:divBdr>
    </w:div>
    <w:div w:id="108553012">
      <w:bodyDiv w:val="1"/>
      <w:marLeft w:val="0"/>
      <w:marRight w:val="0"/>
      <w:marTop w:val="0"/>
      <w:marBottom w:val="0"/>
      <w:divBdr>
        <w:top w:val="none" w:sz="0" w:space="0" w:color="auto"/>
        <w:left w:val="none" w:sz="0" w:space="0" w:color="auto"/>
        <w:bottom w:val="none" w:sz="0" w:space="0" w:color="auto"/>
        <w:right w:val="none" w:sz="0" w:space="0" w:color="auto"/>
      </w:divBdr>
    </w:div>
    <w:div w:id="108665446">
      <w:bodyDiv w:val="1"/>
      <w:marLeft w:val="0"/>
      <w:marRight w:val="0"/>
      <w:marTop w:val="0"/>
      <w:marBottom w:val="0"/>
      <w:divBdr>
        <w:top w:val="none" w:sz="0" w:space="0" w:color="auto"/>
        <w:left w:val="none" w:sz="0" w:space="0" w:color="auto"/>
        <w:bottom w:val="none" w:sz="0" w:space="0" w:color="auto"/>
        <w:right w:val="none" w:sz="0" w:space="0" w:color="auto"/>
      </w:divBdr>
    </w:div>
    <w:div w:id="109084614">
      <w:bodyDiv w:val="1"/>
      <w:marLeft w:val="0"/>
      <w:marRight w:val="0"/>
      <w:marTop w:val="0"/>
      <w:marBottom w:val="0"/>
      <w:divBdr>
        <w:top w:val="none" w:sz="0" w:space="0" w:color="auto"/>
        <w:left w:val="none" w:sz="0" w:space="0" w:color="auto"/>
        <w:bottom w:val="none" w:sz="0" w:space="0" w:color="auto"/>
        <w:right w:val="none" w:sz="0" w:space="0" w:color="auto"/>
      </w:divBdr>
    </w:div>
    <w:div w:id="109936263">
      <w:bodyDiv w:val="1"/>
      <w:marLeft w:val="0"/>
      <w:marRight w:val="0"/>
      <w:marTop w:val="0"/>
      <w:marBottom w:val="0"/>
      <w:divBdr>
        <w:top w:val="none" w:sz="0" w:space="0" w:color="auto"/>
        <w:left w:val="none" w:sz="0" w:space="0" w:color="auto"/>
        <w:bottom w:val="none" w:sz="0" w:space="0" w:color="auto"/>
        <w:right w:val="none" w:sz="0" w:space="0" w:color="auto"/>
      </w:divBdr>
    </w:div>
    <w:div w:id="110436792">
      <w:bodyDiv w:val="1"/>
      <w:marLeft w:val="0"/>
      <w:marRight w:val="0"/>
      <w:marTop w:val="0"/>
      <w:marBottom w:val="0"/>
      <w:divBdr>
        <w:top w:val="none" w:sz="0" w:space="0" w:color="auto"/>
        <w:left w:val="none" w:sz="0" w:space="0" w:color="auto"/>
        <w:bottom w:val="none" w:sz="0" w:space="0" w:color="auto"/>
        <w:right w:val="none" w:sz="0" w:space="0" w:color="auto"/>
      </w:divBdr>
    </w:div>
    <w:div w:id="111751750">
      <w:bodyDiv w:val="1"/>
      <w:marLeft w:val="0"/>
      <w:marRight w:val="0"/>
      <w:marTop w:val="0"/>
      <w:marBottom w:val="0"/>
      <w:divBdr>
        <w:top w:val="none" w:sz="0" w:space="0" w:color="auto"/>
        <w:left w:val="none" w:sz="0" w:space="0" w:color="auto"/>
        <w:bottom w:val="none" w:sz="0" w:space="0" w:color="auto"/>
        <w:right w:val="none" w:sz="0" w:space="0" w:color="auto"/>
      </w:divBdr>
    </w:div>
    <w:div w:id="112410453">
      <w:bodyDiv w:val="1"/>
      <w:marLeft w:val="0"/>
      <w:marRight w:val="0"/>
      <w:marTop w:val="0"/>
      <w:marBottom w:val="0"/>
      <w:divBdr>
        <w:top w:val="none" w:sz="0" w:space="0" w:color="auto"/>
        <w:left w:val="none" w:sz="0" w:space="0" w:color="auto"/>
        <w:bottom w:val="none" w:sz="0" w:space="0" w:color="auto"/>
        <w:right w:val="none" w:sz="0" w:space="0" w:color="auto"/>
      </w:divBdr>
    </w:div>
    <w:div w:id="112872210">
      <w:bodyDiv w:val="1"/>
      <w:marLeft w:val="0"/>
      <w:marRight w:val="0"/>
      <w:marTop w:val="0"/>
      <w:marBottom w:val="0"/>
      <w:divBdr>
        <w:top w:val="none" w:sz="0" w:space="0" w:color="auto"/>
        <w:left w:val="none" w:sz="0" w:space="0" w:color="auto"/>
        <w:bottom w:val="none" w:sz="0" w:space="0" w:color="auto"/>
        <w:right w:val="none" w:sz="0" w:space="0" w:color="auto"/>
      </w:divBdr>
    </w:div>
    <w:div w:id="112942326">
      <w:bodyDiv w:val="1"/>
      <w:marLeft w:val="0"/>
      <w:marRight w:val="0"/>
      <w:marTop w:val="0"/>
      <w:marBottom w:val="0"/>
      <w:divBdr>
        <w:top w:val="none" w:sz="0" w:space="0" w:color="auto"/>
        <w:left w:val="none" w:sz="0" w:space="0" w:color="auto"/>
        <w:bottom w:val="none" w:sz="0" w:space="0" w:color="auto"/>
        <w:right w:val="none" w:sz="0" w:space="0" w:color="auto"/>
      </w:divBdr>
    </w:div>
    <w:div w:id="114176379">
      <w:bodyDiv w:val="1"/>
      <w:marLeft w:val="0"/>
      <w:marRight w:val="0"/>
      <w:marTop w:val="0"/>
      <w:marBottom w:val="0"/>
      <w:divBdr>
        <w:top w:val="none" w:sz="0" w:space="0" w:color="auto"/>
        <w:left w:val="none" w:sz="0" w:space="0" w:color="auto"/>
        <w:bottom w:val="none" w:sz="0" w:space="0" w:color="auto"/>
        <w:right w:val="none" w:sz="0" w:space="0" w:color="auto"/>
      </w:divBdr>
    </w:div>
    <w:div w:id="116267526">
      <w:bodyDiv w:val="1"/>
      <w:marLeft w:val="0"/>
      <w:marRight w:val="0"/>
      <w:marTop w:val="0"/>
      <w:marBottom w:val="0"/>
      <w:divBdr>
        <w:top w:val="none" w:sz="0" w:space="0" w:color="auto"/>
        <w:left w:val="none" w:sz="0" w:space="0" w:color="auto"/>
        <w:bottom w:val="none" w:sz="0" w:space="0" w:color="auto"/>
        <w:right w:val="none" w:sz="0" w:space="0" w:color="auto"/>
      </w:divBdr>
    </w:div>
    <w:div w:id="118842382">
      <w:bodyDiv w:val="1"/>
      <w:marLeft w:val="0"/>
      <w:marRight w:val="0"/>
      <w:marTop w:val="0"/>
      <w:marBottom w:val="0"/>
      <w:divBdr>
        <w:top w:val="none" w:sz="0" w:space="0" w:color="auto"/>
        <w:left w:val="none" w:sz="0" w:space="0" w:color="auto"/>
        <w:bottom w:val="none" w:sz="0" w:space="0" w:color="auto"/>
        <w:right w:val="none" w:sz="0" w:space="0" w:color="auto"/>
      </w:divBdr>
    </w:div>
    <w:div w:id="120538023">
      <w:bodyDiv w:val="1"/>
      <w:marLeft w:val="0"/>
      <w:marRight w:val="0"/>
      <w:marTop w:val="0"/>
      <w:marBottom w:val="0"/>
      <w:divBdr>
        <w:top w:val="none" w:sz="0" w:space="0" w:color="auto"/>
        <w:left w:val="none" w:sz="0" w:space="0" w:color="auto"/>
        <w:bottom w:val="none" w:sz="0" w:space="0" w:color="auto"/>
        <w:right w:val="none" w:sz="0" w:space="0" w:color="auto"/>
      </w:divBdr>
    </w:div>
    <w:div w:id="121846960">
      <w:bodyDiv w:val="1"/>
      <w:marLeft w:val="0"/>
      <w:marRight w:val="0"/>
      <w:marTop w:val="0"/>
      <w:marBottom w:val="0"/>
      <w:divBdr>
        <w:top w:val="none" w:sz="0" w:space="0" w:color="auto"/>
        <w:left w:val="none" w:sz="0" w:space="0" w:color="auto"/>
        <w:bottom w:val="none" w:sz="0" w:space="0" w:color="auto"/>
        <w:right w:val="none" w:sz="0" w:space="0" w:color="auto"/>
      </w:divBdr>
    </w:div>
    <w:div w:id="125320643">
      <w:bodyDiv w:val="1"/>
      <w:marLeft w:val="0"/>
      <w:marRight w:val="0"/>
      <w:marTop w:val="0"/>
      <w:marBottom w:val="0"/>
      <w:divBdr>
        <w:top w:val="none" w:sz="0" w:space="0" w:color="auto"/>
        <w:left w:val="none" w:sz="0" w:space="0" w:color="auto"/>
        <w:bottom w:val="none" w:sz="0" w:space="0" w:color="auto"/>
        <w:right w:val="none" w:sz="0" w:space="0" w:color="auto"/>
      </w:divBdr>
    </w:div>
    <w:div w:id="125895609">
      <w:bodyDiv w:val="1"/>
      <w:marLeft w:val="0"/>
      <w:marRight w:val="0"/>
      <w:marTop w:val="0"/>
      <w:marBottom w:val="0"/>
      <w:divBdr>
        <w:top w:val="none" w:sz="0" w:space="0" w:color="auto"/>
        <w:left w:val="none" w:sz="0" w:space="0" w:color="auto"/>
        <w:bottom w:val="none" w:sz="0" w:space="0" w:color="auto"/>
        <w:right w:val="none" w:sz="0" w:space="0" w:color="auto"/>
      </w:divBdr>
    </w:div>
    <w:div w:id="126313356">
      <w:bodyDiv w:val="1"/>
      <w:marLeft w:val="0"/>
      <w:marRight w:val="0"/>
      <w:marTop w:val="0"/>
      <w:marBottom w:val="0"/>
      <w:divBdr>
        <w:top w:val="none" w:sz="0" w:space="0" w:color="auto"/>
        <w:left w:val="none" w:sz="0" w:space="0" w:color="auto"/>
        <w:bottom w:val="none" w:sz="0" w:space="0" w:color="auto"/>
        <w:right w:val="none" w:sz="0" w:space="0" w:color="auto"/>
      </w:divBdr>
    </w:div>
    <w:div w:id="128059061">
      <w:bodyDiv w:val="1"/>
      <w:marLeft w:val="0"/>
      <w:marRight w:val="0"/>
      <w:marTop w:val="0"/>
      <w:marBottom w:val="0"/>
      <w:divBdr>
        <w:top w:val="none" w:sz="0" w:space="0" w:color="auto"/>
        <w:left w:val="none" w:sz="0" w:space="0" w:color="auto"/>
        <w:bottom w:val="none" w:sz="0" w:space="0" w:color="auto"/>
        <w:right w:val="none" w:sz="0" w:space="0" w:color="auto"/>
      </w:divBdr>
    </w:div>
    <w:div w:id="128403802">
      <w:bodyDiv w:val="1"/>
      <w:marLeft w:val="0"/>
      <w:marRight w:val="0"/>
      <w:marTop w:val="0"/>
      <w:marBottom w:val="0"/>
      <w:divBdr>
        <w:top w:val="none" w:sz="0" w:space="0" w:color="auto"/>
        <w:left w:val="none" w:sz="0" w:space="0" w:color="auto"/>
        <w:bottom w:val="none" w:sz="0" w:space="0" w:color="auto"/>
        <w:right w:val="none" w:sz="0" w:space="0" w:color="auto"/>
      </w:divBdr>
    </w:div>
    <w:div w:id="128473628">
      <w:bodyDiv w:val="1"/>
      <w:marLeft w:val="0"/>
      <w:marRight w:val="0"/>
      <w:marTop w:val="0"/>
      <w:marBottom w:val="0"/>
      <w:divBdr>
        <w:top w:val="none" w:sz="0" w:space="0" w:color="auto"/>
        <w:left w:val="none" w:sz="0" w:space="0" w:color="auto"/>
        <w:bottom w:val="none" w:sz="0" w:space="0" w:color="auto"/>
        <w:right w:val="none" w:sz="0" w:space="0" w:color="auto"/>
      </w:divBdr>
    </w:div>
    <w:div w:id="128909336">
      <w:bodyDiv w:val="1"/>
      <w:marLeft w:val="0"/>
      <w:marRight w:val="0"/>
      <w:marTop w:val="0"/>
      <w:marBottom w:val="0"/>
      <w:divBdr>
        <w:top w:val="none" w:sz="0" w:space="0" w:color="auto"/>
        <w:left w:val="none" w:sz="0" w:space="0" w:color="auto"/>
        <w:bottom w:val="none" w:sz="0" w:space="0" w:color="auto"/>
        <w:right w:val="none" w:sz="0" w:space="0" w:color="auto"/>
      </w:divBdr>
    </w:div>
    <w:div w:id="131530848">
      <w:bodyDiv w:val="1"/>
      <w:marLeft w:val="0"/>
      <w:marRight w:val="0"/>
      <w:marTop w:val="0"/>
      <w:marBottom w:val="0"/>
      <w:divBdr>
        <w:top w:val="none" w:sz="0" w:space="0" w:color="auto"/>
        <w:left w:val="none" w:sz="0" w:space="0" w:color="auto"/>
        <w:bottom w:val="none" w:sz="0" w:space="0" w:color="auto"/>
        <w:right w:val="none" w:sz="0" w:space="0" w:color="auto"/>
      </w:divBdr>
    </w:div>
    <w:div w:id="131874852">
      <w:bodyDiv w:val="1"/>
      <w:marLeft w:val="0"/>
      <w:marRight w:val="0"/>
      <w:marTop w:val="0"/>
      <w:marBottom w:val="0"/>
      <w:divBdr>
        <w:top w:val="none" w:sz="0" w:space="0" w:color="auto"/>
        <w:left w:val="none" w:sz="0" w:space="0" w:color="auto"/>
        <w:bottom w:val="none" w:sz="0" w:space="0" w:color="auto"/>
        <w:right w:val="none" w:sz="0" w:space="0" w:color="auto"/>
      </w:divBdr>
    </w:div>
    <w:div w:id="132527237">
      <w:bodyDiv w:val="1"/>
      <w:marLeft w:val="0"/>
      <w:marRight w:val="0"/>
      <w:marTop w:val="0"/>
      <w:marBottom w:val="0"/>
      <w:divBdr>
        <w:top w:val="none" w:sz="0" w:space="0" w:color="auto"/>
        <w:left w:val="none" w:sz="0" w:space="0" w:color="auto"/>
        <w:bottom w:val="none" w:sz="0" w:space="0" w:color="auto"/>
        <w:right w:val="none" w:sz="0" w:space="0" w:color="auto"/>
      </w:divBdr>
    </w:div>
    <w:div w:id="133569455">
      <w:bodyDiv w:val="1"/>
      <w:marLeft w:val="0"/>
      <w:marRight w:val="0"/>
      <w:marTop w:val="0"/>
      <w:marBottom w:val="0"/>
      <w:divBdr>
        <w:top w:val="none" w:sz="0" w:space="0" w:color="auto"/>
        <w:left w:val="none" w:sz="0" w:space="0" w:color="auto"/>
        <w:bottom w:val="none" w:sz="0" w:space="0" w:color="auto"/>
        <w:right w:val="none" w:sz="0" w:space="0" w:color="auto"/>
      </w:divBdr>
    </w:div>
    <w:div w:id="134686226">
      <w:bodyDiv w:val="1"/>
      <w:marLeft w:val="0"/>
      <w:marRight w:val="0"/>
      <w:marTop w:val="0"/>
      <w:marBottom w:val="0"/>
      <w:divBdr>
        <w:top w:val="none" w:sz="0" w:space="0" w:color="auto"/>
        <w:left w:val="none" w:sz="0" w:space="0" w:color="auto"/>
        <w:bottom w:val="none" w:sz="0" w:space="0" w:color="auto"/>
        <w:right w:val="none" w:sz="0" w:space="0" w:color="auto"/>
      </w:divBdr>
    </w:div>
    <w:div w:id="136191951">
      <w:bodyDiv w:val="1"/>
      <w:marLeft w:val="0"/>
      <w:marRight w:val="0"/>
      <w:marTop w:val="0"/>
      <w:marBottom w:val="0"/>
      <w:divBdr>
        <w:top w:val="none" w:sz="0" w:space="0" w:color="auto"/>
        <w:left w:val="none" w:sz="0" w:space="0" w:color="auto"/>
        <w:bottom w:val="none" w:sz="0" w:space="0" w:color="auto"/>
        <w:right w:val="none" w:sz="0" w:space="0" w:color="auto"/>
      </w:divBdr>
    </w:div>
    <w:div w:id="140007443">
      <w:bodyDiv w:val="1"/>
      <w:marLeft w:val="0"/>
      <w:marRight w:val="0"/>
      <w:marTop w:val="0"/>
      <w:marBottom w:val="0"/>
      <w:divBdr>
        <w:top w:val="none" w:sz="0" w:space="0" w:color="auto"/>
        <w:left w:val="none" w:sz="0" w:space="0" w:color="auto"/>
        <w:bottom w:val="none" w:sz="0" w:space="0" w:color="auto"/>
        <w:right w:val="none" w:sz="0" w:space="0" w:color="auto"/>
      </w:divBdr>
    </w:div>
    <w:div w:id="141314529">
      <w:bodyDiv w:val="1"/>
      <w:marLeft w:val="0"/>
      <w:marRight w:val="0"/>
      <w:marTop w:val="0"/>
      <w:marBottom w:val="0"/>
      <w:divBdr>
        <w:top w:val="none" w:sz="0" w:space="0" w:color="auto"/>
        <w:left w:val="none" w:sz="0" w:space="0" w:color="auto"/>
        <w:bottom w:val="none" w:sz="0" w:space="0" w:color="auto"/>
        <w:right w:val="none" w:sz="0" w:space="0" w:color="auto"/>
      </w:divBdr>
    </w:div>
    <w:div w:id="141510523">
      <w:bodyDiv w:val="1"/>
      <w:marLeft w:val="0"/>
      <w:marRight w:val="0"/>
      <w:marTop w:val="0"/>
      <w:marBottom w:val="0"/>
      <w:divBdr>
        <w:top w:val="none" w:sz="0" w:space="0" w:color="auto"/>
        <w:left w:val="none" w:sz="0" w:space="0" w:color="auto"/>
        <w:bottom w:val="none" w:sz="0" w:space="0" w:color="auto"/>
        <w:right w:val="none" w:sz="0" w:space="0" w:color="auto"/>
      </w:divBdr>
    </w:div>
    <w:div w:id="143158375">
      <w:bodyDiv w:val="1"/>
      <w:marLeft w:val="0"/>
      <w:marRight w:val="0"/>
      <w:marTop w:val="0"/>
      <w:marBottom w:val="0"/>
      <w:divBdr>
        <w:top w:val="none" w:sz="0" w:space="0" w:color="auto"/>
        <w:left w:val="none" w:sz="0" w:space="0" w:color="auto"/>
        <w:bottom w:val="none" w:sz="0" w:space="0" w:color="auto"/>
        <w:right w:val="none" w:sz="0" w:space="0" w:color="auto"/>
      </w:divBdr>
    </w:div>
    <w:div w:id="143743546">
      <w:bodyDiv w:val="1"/>
      <w:marLeft w:val="0"/>
      <w:marRight w:val="0"/>
      <w:marTop w:val="0"/>
      <w:marBottom w:val="0"/>
      <w:divBdr>
        <w:top w:val="none" w:sz="0" w:space="0" w:color="auto"/>
        <w:left w:val="none" w:sz="0" w:space="0" w:color="auto"/>
        <w:bottom w:val="none" w:sz="0" w:space="0" w:color="auto"/>
        <w:right w:val="none" w:sz="0" w:space="0" w:color="auto"/>
      </w:divBdr>
    </w:div>
    <w:div w:id="144587921">
      <w:bodyDiv w:val="1"/>
      <w:marLeft w:val="0"/>
      <w:marRight w:val="0"/>
      <w:marTop w:val="0"/>
      <w:marBottom w:val="0"/>
      <w:divBdr>
        <w:top w:val="none" w:sz="0" w:space="0" w:color="auto"/>
        <w:left w:val="none" w:sz="0" w:space="0" w:color="auto"/>
        <w:bottom w:val="none" w:sz="0" w:space="0" w:color="auto"/>
        <w:right w:val="none" w:sz="0" w:space="0" w:color="auto"/>
      </w:divBdr>
    </w:div>
    <w:div w:id="145518740">
      <w:bodyDiv w:val="1"/>
      <w:marLeft w:val="0"/>
      <w:marRight w:val="0"/>
      <w:marTop w:val="0"/>
      <w:marBottom w:val="0"/>
      <w:divBdr>
        <w:top w:val="none" w:sz="0" w:space="0" w:color="auto"/>
        <w:left w:val="none" w:sz="0" w:space="0" w:color="auto"/>
        <w:bottom w:val="none" w:sz="0" w:space="0" w:color="auto"/>
        <w:right w:val="none" w:sz="0" w:space="0" w:color="auto"/>
      </w:divBdr>
    </w:div>
    <w:div w:id="145628015">
      <w:bodyDiv w:val="1"/>
      <w:marLeft w:val="0"/>
      <w:marRight w:val="0"/>
      <w:marTop w:val="0"/>
      <w:marBottom w:val="0"/>
      <w:divBdr>
        <w:top w:val="none" w:sz="0" w:space="0" w:color="auto"/>
        <w:left w:val="none" w:sz="0" w:space="0" w:color="auto"/>
        <w:bottom w:val="none" w:sz="0" w:space="0" w:color="auto"/>
        <w:right w:val="none" w:sz="0" w:space="0" w:color="auto"/>
      </w:divBdr>
    </w:div>
    <w:div w:id="145781565">
      <w:bodyDiv w:val="1"/>
      <w:marLeft w:val="0"/>
      <w:marRight w:val="0"/>
      <w:marTop w:val="0"/>
      <w:marBottom w:val="0"/>
      <w:divBdr>
        <w:top w:val="none" w:sz="0" w:space="0" w:color="auto"/>
        <w:left w:val="none" w:sz="0" w:space="0" w:color="auto"/>
        <w:bottom w:val="none" w:sz="0" w:space="0" w:color="auto"/>
        <w:right w:val="none" w:sz="0" w:space="0" w:color="auto"/>
      </w:divBdr>
    </w:div>
    <w:div w:id="146750098">
      <w:bodyDiv w:val="1"/>
      <w:marLeft w:val="0"/>
      <w:marRight w:val="0"/>
      <w:marTop w:val="0"/>
      <w:marBottom w:val="0"/>
      <w:divBdr>
        <w:top w:val="none" w:sz="0" w:space="0" w:color="auto"/>
        <w:left w:val="none" w:sz="0" w:space="0" w:color="auto"/>
        <w:bottom w:val="none" w:sz="0" w:space="0" w:color="auto"/>
        <w:right w:val="none" w:sz="0" w:space="0" w:color="auto"/>
      </w:divBdr>
      <w:divsChild>
        <w:div w:id="1337490684">
          <w:marLeft w:val="547"/>
          <w:marRight w:val="0"/>
          <w:marTop w:val="0"/>
          <w:marBottom w:val="0"/>
          <w:divBdr>
            <w:top w:val="none" w:sz="0" w:space="0" w:color="auto"/>
            <w:left w:val="none" w:sz="0" w:space="0" w:color="auto"/>
            <w:bottom w:val="none" w:sz="0" w:space="0" w:color="auto"/>
            <w:right w:val="none" w:sz="0" w:space="0" w:color="auto"/>
          </w:divBdr>
        </w:div>
        <w:div w:id="2036153322">
          <w:marLeft w:val="547"/>
          <w:marRight w:val="0"/>
          <w:marTop w:val="0"/>
          <w:marBottom w:val="0"/>
          <w:divBdr>
            <w:top w:val="none" w:sz="0" w:space="0" w:color="auto"/>
            <w:left w:val="none" w:sz="0" w:space="0" w:color="auto"/>
            <w:bottom w:val="none" w:sz="0" w:space="0" w:color="auto"/>
            <w:right w:val="none" w:sz="0" w:space="0" w:color="auto"/>
          </w:divBdr>
        </w:div>
      </w:divsChild>
    </w:div>
    <w:div w:id="147601315">
      <w:bodyDiv w:val="1"/>
      <w:marLeft w:val="0"/>
      <w:marRight w:val="0"/>
      <w:marTop w:val="0"/>
      <w:marBottom w:val="0"/>
      <w:divBdr>
        <w:top w:val="none" w:sz="0" w:space="0" w:color="auto"/>
        <w:left w:val="none" w:sz="0" w:space="0" w:color="auto"/>
        <w:bottom w:val="none" w:sz="0" w:space="0" w:color="auto"/>
        <w:right w:val="none" w:sz="0" w:space="0" w:color="auto"/>
      </w:divBdr>
    </w:div>
    <w:div w:id="150102229">
      <w:bodyDiv w:val="1"/>
      <w:marLeft w:val="0"/>
      <w:marRight w:val="0"/>
      <w:marTop w:val="0"/>
      <w:marBottom w:val="0"/>
      <w:divBdr>
        <w:top w:val="none" w:sz="0" w:space="0" w:color="auto"/>
        <w:left w:val="none" w:sz="0" w:space="0" w:color="auto"/>
        <w:bottom w:val="none" w:sz="0" w:space="0" w:color="auto"/>
        <w:right w:val="none" w:sz="0" w:space="0" w:color="auto"/>
      </w:divBdr>
    </w:div>
    <w:div w:id="150411941">
      <w:bodyDiv w:val="1"/>
      <w:marLeft w:val="0"/>
      <w:marRight w:val="0"/>
      <w:marTop w:val="0"/>
      <w:marBottom w:val="0"/>
      <w:divBdr>
        <w:top w:val="none" w:sz="0" w:space="0" w:color="auto"/>
        <w:left w:val="none" w:sz="0" w:space="0" w:color="auto"/>
        <w:bottom w:val="none" w:sz="0" w:space="0" w:color="auto"/>
        <w:right w:val="none" w:sz="0" w:space="0" w:color="auto"/>
      </w:divBdr>
    </w:div>
    <w:div w:id="151995797">
      <w:bodyDiv w:val="1"/>
      <w:marLeft w:val="0"/>
      <w:marRight w:val="0"/>
      <w:marTop w:val="0"/>
      <w:marBottom w:val="0"/>
      <w:divBdr>
        <w:top w:val="none" w:sz="0" w:space="0" w:color="auto"/>
        <w:left w:val="none" w:sz="0" w:space="0" w:color="auto"/>
        <w:bottom w:val="none" w:sz="0" w:space="0" w:color="auto"/>
        <w:right w:val="none" w:sz="0" w:space="0" w:color="auto"/>
      </w:divBdr>
      <w:divsChild>
        <w:div w:id="795832812">
          <w:marLeft w:val="547"/>
          <w:marRight w:val="0"/>
          <w:marTop w:val="0"/>
          <w:marBottom w:val="0"/>
          <w:divBdr>
            <w:top w:val="none" w:sz="0" w:space="0" w:color="auto"/>
            <w:left w:val="none" w:sz="0" w:space="0" w:color="auto"/>
            <w:bottom w:val="none" w:sz="0" w:space="0" w:color="auto"/>
            <w:right w:val="none" w:sz="0" w:space="0" w:color="auto"/>
          </w:divBdr>
        </w:div>
      </w:divsChild>
    </w:div>
    <w:div w:id="153423767">
      <w:bodyDiv w:val="1"/>
      <w:marLeft w:val="0"/>
      <w:marRight w:val="0"/>
      <w:marTop w:val="0"/>
      <w:marBottom w:val="0"/>
      <w:divBdr>
        <w:top w:val="none" w:sz="0" w:space="0" w:color="auto"/>
        <w:left w:val="none" w:sz="0" w:space="0" w:color="auto"/>
        <w:bottom w:val="none" w:sz="0" w:space="0" w:color="auto"/>
        <w:right w:val="none" w:sz="0" w:space="0" w:color="auto"/>
      </w:divBdr>
    </w:div>
    <w:div w:id="155656979">
      <w:bodyDiv w:val="1"/>
      <w:marLeft w:val="0"/>
      <w:marRight w:val="0"/>
      <w:marTop w:val="0"/>
      <w:marBottom w:val="0"/>
      <w:divBdr>
        <w:top w:val="none" w:sz="0" w:space="0" w:color="auto"/>
        <w:left w:val="none" w:sz="0" w:space="0" w:color="auto"/>
        <w:bottom w:val="none" w:sz="0" w:space="0" w:color="auto"/>
        <w:right w:val="none" w:sz="0" w:space="0" w:color="auto"/>
      </w:divBdr>
    </w:div>
    <w:div w:id="156381701">
      <w:bodyDiv w:val="1"/>
      <w:marLeft w:val="0"/>
      <w:marRight w:val="0"/>
      <w:marTop w:val="0"/>
      <w:marBottom w:val="0"/>
      <w:divBdr>
        <w:top w:val="none" w:sz="0" w:space="0" w:color="auto"/>
        <w:left w:val="none" w:sz="0" w:space="0" w:color="auto"/>
        <w:bottom w:val="none" w:sz="0" w:space="0" w:color="auto"/>
        <w:right w:val="none" w:sz="0" w:space="0" w:color="auto"/>
      </w:divBdr>
    </w:div>
    <w:div w:id="156725597">
      <w:bodyDiv w:val="1"/>
      <w:marLeft w:val="0"/>
      <w:marRight w:val="0"/>
      <w:marTop w:val="0"/>
      <w:marBottom w:val="0"/>
      <w:divBdr>
        <w:top w:val="none" w:sz="0" w:space="0" w:color="auto"/>
        <w:left w:val="none" w:sz="0" w:space="0" w:color="auto"/>
        <w:bottom w:val="none" w:sz="0" w:space="0" w:color="auto"/>
        <w:right w:val="none" w:sz="0" w:space="0" w:color="auto"/>
      </w:divBdr>
    </w:div>
    <w:div w:id="156968568">
      <w:bodyDiv w:val="1"/>
      <w:marLeft w:val="0"/>
      <w:marRight w:val="0"/>
      <w:marTop w:val="0"/>
      <w:marBottom w:val="0"/>
      <w:divBdr>
        <w:top w:val="none" w:sz="0" w:space="0" w:color="auto"/>
        <w:left w:val="none" w:sz="0" w:space="0" w:color="auto"/>
        <w:bottom w:val="none" w:sz="0" w:space="0" w:color="auto"/>
        <w:right w:val="none" w:sz="0" w:space="0" w:color="auto"/>
      </w:divBdr>
    </w:div>
    <w:div w:id="157039681">
      <w:bodyDiv w:val="1"/>
      <w:marLeft w:val="0"/>
      <w:marRight w:val="0"/>
      <w:marTop w:val="0"/>
      <w:marBottom w:val="0"/>
      <w:divBdr>
        <w:top w:val="none" w:sz="0" w:space="0" w:color="auto"/>
        <w:left w:val="none" w:sz="0" w:space="0" w:color="auto"/>
        <w:bottom w:val="none" w:sz="0" w:space="0" w:color="auto"/>
        <w:right w:val="none" w:sz="0" w:space="0" w:color="auto"/>
      </w:divBdr>
    </w:div>
    <w:div w:id="157696088">
      <w:bodyDiv w:val="1"/>
      <w:marLeft w:val="0"/>
      <w:marRight w:val="0"/>
      <w:marTop w:val="0"/>
      <w:marBottom w:val="0"/>
      <w:divBdr>
        <w:top w:val="none" w:sz="0" w:space="0" w:color="auto"/>
        <w:left w:val="none" w:sz="0" w:space="0" w:color="auto"/>
        <w:bottom w:val="none" w:sz="0" w:space="0" w:color="auto"/>
        <w:right w:val="none" w:sz="0" w:space="0" w:color="auto"/>
      </w:divBdr>
    </w:div>
    <w:div w:id="157964523">
      <w:bodyDiv w:val="1"/>
      <w:marLeft w:val="0"/>
      <w:marRight w:val="0"/>
      <w:marTop w:val="0"/>
      <w:marBottom w:val="0"/>
      <w:divBdr>
        <w:top w:val="none" w:sz="0" w:space="0" w:color="auto"/>
        <w:left w:val="none" w:sz="0" w:space="0" w:color="auto"/>
        <w:bottom w:val="none" w:sz="0" w:space="0" w:color="auto"/>
        <w:right w:val="none" w:sz="0" w:space="0" w:color="auto"/>
      </w:divBdr>
    </w:div>
    <w:div w:id="158422284">
      <w:bodyDiv w:val="1"/>
      <w:marLeft w:val="0"/>
      <w:marRight w:val="0"/>
      <w:marTop w:val="0"/>
      <w:marBottom w:val="0"/>
      <w:divBdr>
        <w:top w:val="none" w:sz="0" w:space="0" w:color="auto"/>
        <w:left w:val="none" w:sz="0" w:space="0" w:color="auto"/>
        <w:bottom w:val="none" w:sz="0" w:space="0" w:color="auto"/>
        <w:right w:val="none" w:sz="0" w:space="0" w:color="auto"/>
      </w:divBdr>
    </w:div>
    <w:div w:id="158734944">
      <w:bodyDiv w:val="1"/>
      <w:marLeft w:val="0"/>
      <w:marRight w:val="0"/>
      <w:marTop w:val="0"/>
      <w:marBottom w:val="0"/>
      <w:divBdr>
        <w:top w:val="none" w:sz="0" w:space="0" w:color="auto"/>
        <w:left w:val="none" w:sz="0" w:space="0" w:color="auto"/>
        <w:bottom w:val="none" w:sz="0" w:space="0" w:color="auto"/>
        <w:right w:val="none" w:sz="0" w:space="0" w:color="auto"/>
      </w:divBdr>
    </w:div>
    <w:div w:id="160198017">
      <w:bodyDiv w:val="1"/>
      <w:marLeft w:val="0"/>
      <w:marRight w:val="0"/>
      <w:marTop w:val="0"/>
      <w:marBottom w:val="0"/>
      <w:divBdr>
        <w:top w:val="none" w:sz="0" w:space="0" w:color="auto"/>
        <w:left w:val="none" w:sz="0" w:space="0" w:color="auto"/>
        <w:bottom w:val="none" w:sz="0" w:space="0" w:color="auto"/>
        <w:right w:val="none" w:sz="0" w:space="0" w:color="auto"/>
      </w:divBdr>
    </w:div>
    <w:div w:id="160393059">
      <w:bodyDiv w:val="1"/>
      <w:marLeft w:val="0"/>
      <w:marRight w:val="0"/>
      <w:marTop w:val="0"/>
      <w:marBottom w:val="0"/>
      <w:divBdr>
        <w:top w:val="none" w:sz="0" w:space="0" w:color="auto"/>
        <w:left w:val="none" w:sz="0" w:space="0" w:color="auto"/>
        <w:bottom w:val="none" w:sz="0" w:space="0" w:color="auto"/>
        <w:right w:val="none" w:sz="0" w:space="0" w:color="auto"/>
      </w:divBdr>
    </w:div>
    <w:div w:id="161044100">
      <w:bodyDiv w:val="1"/>
      <w:marLeft w:val="0"/>
      <w:marRight w:val="0"/>
      <w:marTop w:val="0"/>
      <w:marBottom w:val="0"/>
      <w:divBdr>
        <w:top w:val="none" w:sz="0" w:space="0" w:color="auto"/>
        <w:left w:val="none" w:sz="0" w:space="0" w:color="auto"/>
        <w:bottom w:val="none" w:sz="0" w:space="0" w:color="auto"/>
        <w:right w:val="none" w:sz="0" w:space="0" w:color="auto"/>
      </w:divBdr>
    </w:div>
    <w:div w:id="166677806">
      <w:bodyDiv w:val="1"/>
      <w:marLeft w:val="0"/>
      <w:marRight w:val="0"/>
      <w:marTop w:val="0"/>
      <w:marBottom w:val="0"/>
      <w:divBdr>
        <w:top w:val="none" w:sz="0" w:space="0" w:color="auto"/>
        <w:left w:val="none" w:sz="0" w:space="0" w:color="auto"/>
        <w:bottom w:val="none" w:sz="0" w:space="0" w:color="auto"/>
        <w:right w:val="none" w:sz="0" w:space="0" w:color="auto"/>
      </w:divBdr>
    </w:div>
    <w:div w:id="169805147">
      <w:bodyDiv w:val="1"/>
      <w:marLeft w:val="0"/>
      <w:marRight w:val="0"/>
      <w:marTop w:val="0"/>
      <w:marBottom w:val="0"/>
      <w:divBdr>
        <w:top w:val="none" w:sz="0" w:space="0" w:color="auto"/>
        <w:left w:val="none" w:sz="0" w:space="0" w:color="auto"/>
        <w:bottom w:val="none" w:sz="0" w:space="0" w:color="auto"/>
        <w:right w:val="none" w:sz="0" w:space="0" w:color="auto"/>
      </w:divBdr>
    </w:div>
    <w:div w:id="169877068">
      <w:bodyDiv w:val="1"/>
      <w:marLeft w:val="0"/>
      <w:marRight w:val="0"/>
      <w:marTop w:val="0"/>
      <w:marBottom w:val="0"/>
      <w:divBdr>
        <w:top w:val="none" w:sz="0" w:space="0" w:color="auto"/>
        <w:left w:val="none" w:sz="0" w:space="0" w:color="auto"/>
        <w:bottom w:val="none" w:sz="0" w:space="0" w:color="auto"/>
        <w:right w:val="none" w:sz="0" w:space="0" w:color="auto"/>
      </w:divBdr>
    </w:div>
    <w:div w:id="171840462">
      <w:bodyDiv w:val="1"/>
      <w:marLeft w:val="0"/>
      <w:marRight w:val="0"/>
      <w:marTop w:val="0"/>
      <w:marBottom w:val="0"/>
      <w:divBdr>
        <w:top w:val="none" w:sz="0" w:space="0" w:color="auto"/>
        <w:left w:val="none" w:sz="0" w:space="0" w:color="auto"/>
        <w:bottom w:val="none" w:sz="0" w:space="0" w:color="auto"/>
        <w:right w:val="none" w:sz="0" w:space="0" w:color="auto"/>
      </w:divBdr>
    </w:div>
    <w:div w:id="173610805">
      <w:bodyDiv w:val="1"/>
      <w:marLeft w:val="0"/>
      <w:marRight w:val="0"/>
      <w:marTop w:val="0"/>
      <w:marBottom w:val="0"/>
      <w:divBdr>
        <w:top w:val="none" w:sz="0" w:space="0" w:color="auto"/>
        <w:left w:val="none" w:sz="0" w:space="0" w:color="auto"/>
        <w:bottom w:val="none" w:sz="0" w:space="0" w:color="auto"/>
        <w:right w:val="none" w:sz="0" w:space="0" w:color="auto"/>
      </w:divBdr>
    </w:div>
    <w:div w:id="174076948">
      <w:bodyDiv w:val="1"/>
      <w:marLeft w:val="0"/>
      <w:marRight w:val="0"/>
      <w:marTop w:val="0"/>
      <w:marBottom w:val="0"/>
      <w:divBdr>
        <w:top w:val="none" w:sz="0" w:space="0" w:color="auto"/>
        <w:left w:val="none" w:sz="0" w:space="0" w:color="auto"/>
        <w:bottom w:val="none" w:sz="0" w:space="0" w:color="auto"/>
        <w:right w:val="none" w:sz="0" w:space="0" w:color="auto"/>
      </w:divBdr>
    </w:div>
    <w:div w:id="174224490">
      <w:bodyDiv w:val="1"/>
      <w:marLeft w:val="0"/>
      <w:marRight w:val="0"/>
      <w:marTop w:val="0"/>
      <w:marBottom w:val="0"/>
      <w:divBdr>
        <w:top w:val="none" w:sz="0" w:space="0" w:color="auto"/>
        <w:left w:val="none" w:sz="0" w:space="0" w:color="auto"/>
        <w:bottom w:val="none" w:sz="0" w:space="0" w:color="auto"/>
        <w:right w:val="none" w:sz="0" w:space="0" w:color="auto"/>
      </w:divBdr>
    </w:div>
    <w:div w:id="175458687">
      <w:bodyDiv w:val="1"/>
      <w:marLeft w:val="0"/>
      <w:marRight w:val="0"/>
      <w:marTop w:val="0"/>
      <w:marBottom w:val="0"/>
      <w:divBdr>
        <w:top w:val="none" w:sz="0" w:space="0" w:color="auto"/>
        <w:left w:val="none" w:sz="0" w:space="0" w:color="auto"/>
        <w:bottom w:val="none" w:sz="0" w:space="0" w:color="auto"/>
        <w:right w:val="none" w:sz="0" w:space="0" w:color="auto"/>
      </w:divBdr>
    </w:div>
    <w:div w:id="175728567">
      <w:bodyDiv w:val="1"/>
      <w:marLeft w:val="0"/>
      <w:marRight w:val="0"/>
      <w:marTop w:val="0"/>
      <w:marBottom w:val="0"/>
      <w:divBdr>
        <w:top w:val="none" w:sz="0" w:space="0" w:color="auto"/>
        <w:left w:val="none" w:sz="0" w:space="0" w:color="auto"/>
        <w:bottom w:val="none" w:sz="0" w:space="0" w:color="auto"/>
        <w:right w:val="none" w:sz="0" w:space="0" w:color="auto"/>
      </w:divBdr>
    </w:div>
    <w:div w:id="179130241">
      <w:bodyDiv w:val="1"/>
      <w:marLeft w:val="0"/>
      <w:marRight w:val="0"/>
      <w:marTop w:val="0"/>
      <w:marBottom w:val="0"/>
      <w:divBdr>
        <w:top w:val="none" w:sz="0" w:space="0" w:color="auto"/>
        <w:left w:val="none" w:sz="0" w:space="0" w:color="auto"/>
        <w:bottom w:val="none" w:sz="0" w:space="0" w:color="auto"/>
        <w:right w:val="none" w:sz="0" w:space="0" w:color="auto"/>
      </w:divBdr>
    </w:div>
    <w:div w:id="180629243">
      <w:bodyDiv w:val="1"/>
      <w:marLeft w:val="0"/>
      <w:marRight w:val="0"/>
      <w:marTop w:val="0"/>
      <w:marBottom w:val="0"/>
      <w:divBdr>
        <w:top w:val="none" w:sz="0" w:space="0" w:color="auto"/>
        <w:left w:val="none" w:sz="0" w:space="0" w:color="auto"/>
        <w:bottom w:val="none" w:sz="0" w:space="0" w:color="auto"/>
        <w:right w:val="none" w:sz="0" w:space="0" w:color="auto"/>
      </w:divBdr>
    </w:div>
    <w:div w:id="186260208">
      <w:bodyDiv w:val="1"/>
      <w:marLeft w:val="0"/>
      <w:marRight w:val="0"/>
      <w:marTop w:val="0"/>
      <w:marBottom w:val="0"/>
      <w:divBdr>
        <w:top w:val="none" w:sz="0" w:space="0" w:color="auto"/>
        <w:left w:val="none" w:sz="0" w:space="0" w:color="auto"/>
        <w:bottom w:val="none" w:sz="0" w:space="0" w:color="auto"/>
        <w:right w:val="none" w:sz="0" w:space="0" w:color="auto"/>
      </w:divBdr>
    </w:div>
    <w:div w:id="186798951">
      <w:bodyDiv w:val="1"/>
      <w:marLeft w:val="0"/>
      <w:marRight w:val="0"/>
      <w:marTop w:val="0"/>
      <w:marBottom w:val="0"/>
      <w:divBdr>
        <w:top w:val="none" w:sz="0" w:space="0" w:color="auto"/>
        <w:left w:val="none" w:sz="0" w:space="0" w:color="auto"/>
        <w:bottom w:val="none" w:sz="0" w:space="0" w:color="auto"/>
        <w:right w:val="none" w:sz="0" w:space="0" w:color="auto"/>
      </w:divBdr>
    </w:div>
    <w:div w:id="187186454">
      <w:bodyDiv w:val="1"/>
      <w:marLeft w:val="0"/>
      <w:marRight w:val="0"/>
      <w:marTop w:val="0"/>
      <w:marBottom w:val="0"/>
      <w:divBdr>
        <w:top w:val="none" w:sz="0" w:space="0" w:color="auto"/>
        <w:left w:val="none" w:sz="0" w:space="0" w:color="auto"/>
        <w:bottom w:val="none" w:sz="0" w:space="0" w:color="auto"/>
        <w:right w:val="none" w:sz="0" w:space="0" w:color="auto"/>
      </w:divBdr>
      <w:divsChild>
        <w:div w:id="20522477">
          <w:marLeft w:val="547"/>
          <w:marRight w:val="0"/>
          <w:marTop w:val="0"/>
          <w:marBottom w:val="0"/>
          <w:divBdr>
            <w:top w:val="none" w:sz="0" w:space="0" w:color="auto"/>
            <w:left w:val="none" w:sz="0" w:space="0" w:color="auto"/>
            <w:bottom w:val="none" w:sz="0" w:space="0" w:color="auto"/>
            <w:right w:val="none" w:sz="0" w:space="0" w:color="auto"/>
          </w:divBdr>
        </w:div>
        <w:div w:id="500120006">
          <w:marLeft w:val="547"/>
          <w:marRight w:val="0"/>
          <w:marTop w:val="0"/>
          <w:marBottom w:val="0"/>
          <w:divBdr>
            <w:top w:val="none" w:sz="0" w:space="0" w:color="auto"/>
            <w:left w:val="none" w:sz="0" w:space="0" w:color="auto"/>
            <w:bottom w:val="none" w:sz="0" w:space="0" w:color="auto"/>
            <w:right w:val="none" w:sz="0" w:space="0" w:color="auto"/>
          </w:divBdr>
        </w:div>
      </w:divsChild>
    </w:div>
    <w:div w:id="191501890">
      <w:bodyDiv w:val="1"/>
      <w:marLeft w:val="0"/>
      <w:marRight w:val="0"/>
      <w:marTop w:val="0"/>
      <w:marBottom w:val="0"/>
      <w:divBdr>
        <w:top w:val="none" w:sz="0" w:space="0" w:color="auto"/>
        <w:left w:val="none" w:sz="0" w:space="0" w:color="auto"/>
        <w:bottom w:val="none" w:sz="0" w:space="0" w:color="auto"/>
        <w:right w:val="none" w:sz="0" w:space="0" w:color="auto"/>
      </w:divBdr>
    </w:div>
    <w:div w:id="191770363">
      <w:bodyDiv w:val="1"/>
      <w:marLeft w:val="0"/>
      <w:marRight w:val="0"/>
      <w:marTop w:val="0"/>
      <w:marBottom w:val="0"/>
      <w:divBdr>
        <w:top w:val="none" w:sz="0" w:space="0" w:color="auto"/>
        <w:left w:val="none" w:sz="0" w:space="0" w:color="auto"/>
        <w:bottom w:val="none" w:sz="0" w:space="0" w:color="auto"/>
        <w:right w:val="none" w:sz="0" w:space="0" w:color="auto"/>
      </w:divBdr>
    </w:div>
    <w:div w:id="194081071">
      <w:bodyDiv w:val="1"/>
      <w:marLeft w:val="0"/>
      <w:marRight w:val="0"/>
      <w:marTop w:val="0"/>
      <w:marBottom w:val="0"/>
      <w:divBdr>
        <w:top w:val="none" w:sz="0" w:space="0" w:color="auto"/>
        <w:left w:val="none" w:sz="0" w:space="0" w:color="auto"/>
        <w:bottom w:val="none" w:sz="0" w:space="0" w:color="auto"/>
        <w:right w:val="none" w:sz="0" w:space="0" w:color="auto"/>
      </w:divBdr>
    </w:div>
    <w:div w:id="194196436">
      <w:bodyDiv w:val="1"/>
      <w:marLeft w:val="0"/>
      <w:marRight w:val="0"/>
      <w:marTop w:val="0"/>
      <w:marBottom w:val="0"/>
      <w:divBdr>
        <w:top w:val="none" w:sz="0" w:space="0" w:color="auto"/>
        <w:left w:val="none" w:sz="0" w:space="0" w:color="auto"/>
        <w:bottom w:val="none" w:sz="0" w:space="0" w:color="auto"/>
        <w:right w:val="none" w:sz="0" w:space="0" w:color="auto"/>
      </w:divBdr>
    </w:div>
    <w:div w:id="194586849">
      <w:bodyDiv w:val="1"/>
      <w:marLeft w:val="0"/>
      <w:marRight w:val="0"/>
      <w:marTop w:val="0"/>
      <w:marBottom w:val="0"/>
      <w:divBdr>
        <w:top w:val="none" w:sz="0" w:space="0" w:color="auto"/>
        <w:left w:val="none" w:sz="0" w:space="0" w:color="auto"/>
        <w:bottom w:val="none" w:sz="0" w:space="0" w:color="auto"/>
        <w:right w:val="none" w:sz="0" w:space="0" w:color="auto"/>
      </w:divBdr>
    </w:div>
    <w:div w:id="194777538">
      <w:bodyDiv w:val="1"/>
      <w:marLeft w:val="0"/>
      <w:marRight w:val="0"/>
      <w:marTop w:val="0"/>
      <w:marBottom w:val="0"/>
      <w:divBdr>
        <w:top w:val="none" w:sz="0" w:space="0" w:color="auto"/>
        <w:left w:val="none" w:sz="0" w:space="0" w:color="auto"/>
        <w:bottom w:val="none" w:sz="0" w:space="0" w:color="auto"/>
        <w:right w:val="none" w:sz="0" w:space="0" w:color="auto"/>
      </w:divBdr>
    </w:div>
    <w:div w:id="195313265">
      <w:bodyDiv w:val="1"/>
      <w:marLeft w:val="0"/>
      <w:marRight w:val="0"/>
      <w:marTop w:val="0"/>
      <w:marBottom w:val="0"/>
      <w:divBdr>
        <w:top w:val="none" w:sz="0" w:space="0" w:color="auto"/>
        <w:left w:val="none" w:sz="0" w:space="0" w:color="auto"/>
        <w:bottom w:val="none" w:sz="0" w:space="0" w:color="auto"/>
        <w:right w:val="none" w:sz="0" w:space="0" w:color="auto"/>
      </w:divBdr>
    </w:div>
    <w:div w:id="195625247">
      <w:bodyDiv w:val="1"/>
      <w:marLeft w:val="0"/>
      <w:marRight w:val="0"/>
      <w:marTop w:val="0"/>
      <w:marBottom w:val="0"/>
      <w:divBdr>
        <w:top w:val="none" w:sz="0" w:space="0" w:color="auto"/>
        <w:left w:val="none" w:sz="0" w:space="0" w:color="auto"/>
        <w:bottom w:val="none" w:sz="0" w:space="0" w:color="auto"/>
        <w:right w:val="none" w:sz="0" w:space="0" w:color="auto"/>
      </w:divBdr>
    </w:div>
    <w:div w:id="195626745">
      <w:bodyDiv w:val="1"/>
      <w:marLeft w:val="0"/>
      <w:marRight w:val="0"/>
      <w:marTop w:val="0"/>
      <w:marBottom w:val="0"/>
      <w:divBdr>
        <w:top w:val="none" w:sz="0" w:space="0" w:color="auto"/>
        <w:left w:val="none" w:sz="0" w:space="0" w:color="auto"/>
        <w:bottom w:val="none" w:sz="0" w:space="0" w:color="auto"/>
        <w:right w:val="none" w:sz="0" w:space="0" w:color="auto"/>
      </w:divBdr>
    </w:div>
    <w:div w:id="195852991">
      <w:bodyDiv w:val="1"/>
      <w:marLeft w:val="0"/>
      <w:marRight w:val="0"/>
      <w:marTop w:val="0"/>
      <w:marBottom w:val="0"/>
      <w:divBdr>
        <w:top w:val="none" w:sz="0" w:space="0" w:color="auto"/>
        <w:left w:val="none" w:sz="0" w:space="0" w:color="auto"/>
        <w:bottom w:val="none" w:sz="0" w:space="0" w:color="auto"/>
        <w:right w:val="none" w:sz="0" w:space="0" w:color="auto"/>
      </w:divBdr>
    </w:div>
    <w:div w:id="196351948">
      <w:bodyDiv w:val="1"/>
      <w:marLeft w:val="0"/>
      <w:marRight w:val="0"/>
      <w:marTop w:val="0"/>
      <w:marBottom w:val="0"/>
      <w:divBdr>
        <w:top w:val="none" w:sz="0" w:space="0" w:color="auto"/>
        <w:left w:val="none" w:sz="0" w:space="0" w:color="auto"/>
        <w:bottom w:val="none" w:sz="0" w:space="0" w:color="auto"/>
        <w:right w:val="none" w:sz="0" w:space="0" w:color="auto"/>
      </w:divBdr>
    </w:div>
    <w:div w:id="196896907">
      <w:bodyDiv w:val="1"/>
      <w:marLeft w:val="0"/>
      <w:marRight w:val="0"/>
      <w:marTop w:val="0"/>
      <w:marBottom w:val="0"/>
      <w:divBdr>
        <w:top w:val="none" w:sz="0" w:space="0" w:color="auto"/>
        <w:left w:val="none" w:sz="0" w:space="0" w:color="auto"/>
        <w:bottom w:val="none" w:sz="0" w:space="0" w:color="auto"/>
        <w:right w:val="none" w:sz="0" w:space="0" w:color="auto"/>
      </w:divBdr>
    </w:div>
    <w:div w:id="198713038">
      <w:bodyDiv w:val="1"/>
      <w:marLeft w:val="0"/>
      <w:marRight w:val="0"/>
      <w:marTop w:val="0"/>
      <w:marBottom w:val="0"/>
      <w:divBdr>
        <w:top w:val="none" w:sz="0" w:space="0" w:color="auto"/>
        <w:left w:val="none" w:sz="0" w:space="0" w:color="auto"/>
        <w:bottom w:val="none" w:sz="0" w:space="0" w:color="auto"/>
        <w:right w:val="none" w:sz="0" w:space="0" w:color="auto"/>
      </w:divBdr>
    </w:div>
    <w:div w:id="199055328">
      <w:bodyDiv w:val="1"/>
      <w:marLeft w:val="0"/>
      <w:marRight w:val="0"/>
      <w:marTop w:val="0"/>
      <w:marBottom w:val="0"/>
      <w:divBdr>
        <w:top w:val="none" w:sz="0" w:space="0" w:color="auto"/>
        <w:left w:val="none" w:sz="0" w:space="0" w:color="auto"/>
        <w:bottom w:val="none" w:sz="0" w:space="0" w:color="auto"/>
        <w:right w:val="none" w:sz="0" w:space="0" w:color="auto"/>
      </w:divBdr>
    </w:div>
    <w:div w:id="201796930">
      <w:bodyDiv w:val="1"/>
      <w:marLeft w:val="0"/>
      <w:marRight w:val="0"/>
      <w:marTop w:val="0"/>
      <w:marBottom w:val="0"/>
      <w:divBdr>
        <w:top w:val="none" w:sz="0" w:space="0" w:color="auto"/>
        <w:left w:val="none" w:sz="0" w:space="0" w:color="auto"/>
        <w:bottom w:val="none" w:sz="0" w:space="0" w:color="auto"/>
        <w:right w:val="none" w:sz="0" w:space="0" w:color="auto"/>
      </w:divBdr>
    </w:div>
    <w:div w:id="202599963">
      <w:bodyDiv w:val="1"/>
      <w:marLeft w:val="0"/>
      <w:marRight w:val="0"/>
      <w:marTop w:val="0"/>
      <w:marBottom w:val="0"/>
      <w:divBdr>
        <w:top w:val="none" w:sz="0" w:space="0" w:color="auto"/>
        <w:left w:val="none" w:sz="0" w:space="0" w:color="auto"/>
        <w:bottom w:val="none" w:sz="0" w:space="0" w:color="auto"/>
        <w:right w:val="none" w:sz="0" w:space="0" w:color="auto"/>
      </w:divBdr>
    </w:div>
    <w:div w:id="202643378">
      <w:bodyDiv w:val="1"/>
      <w:marLeft w:val="0"/>
      <w:marRight w:val="0"/>
      <w:marTop w:val="0"/>
      <w:marBottom w:val="0"/>
      <w:divBdr>
        <w:top w:val="none" w:sz="0" w:space="0" w:color="auto"/>
        <w:left w:val="none" w:sz="0" w:space="0" w:color="auto"/>
        <w:bottom w:val="none" w:sz="0" w:space="0" w:color="auto"/>
        <w:right w:val="none" w:sz="0" w:space="0" w:color="auto"/>
      </w:divBdr>
    </w:div>
    <w:div w:id="206189121">
      <w:bodyDiv w:val="1"/>
      <w:marLeft w:val="0"/>
      <w:marRight w:val="0"/>
      <w:marTop w:val="0"/>
      <w:marBottom w:val="0"/>
      <w:divBdr>
        <w:top w:val="none" w:sz="0" w:space="0" w:color="auto"/>
        <w:left w:val="none" w:sz="0" w:space="0" w:color="auto"/>
        <w:bottom w:val="none" w:sz="0" w:space="0" w:color="auto"/>
        <w:right w:val="none" w:sz="0" w:space="0" w:color="auto"/>
      </w:divBdr>
    </w:div>
    <w:div w:id="206724696">
      <w:bodyDiv w:val="1"/>
      <w:marLeft w:val="0"/>
      <w:marRight w:val="0"/>
      <w:marTop w:val="0"/>
      <w:marBottom w:val="0"/>
      <w:divBdr>
        <w:top w:val="none" w:sz="0" w:space="0" w:color="auto"/>
        <w:left w:val="none" w:sz="0" w:space="0" w:color="auto"/>
        <w:bottom w:val="none" w:sz="0" w:space="0" w:color="auto"/>
        <w:right w:val="none" w:sz="0" w:space="0" w:color="auto"/>
      </w:divBdr>
    </w:div>
    <w:div w:id="207374224">
      <w:bodyDiv w:val="1"/>
      <w:marLeft w:val="0"/>
      <w:marRight w:val="0"/>
      <w:marTop w:val="0"/>
      <w:marBottom w:val="0"/>
      <w:divBdr>
        <w:top w:val="none" w:sz="0" w:space="0" w:color="auto"/>
        <w:left w:val="none" w:sz="0" w:space="0" w:color="auto"/>
        <w:bottom w:val="none" w:sz="0" w:space="0" w:color="auto"/>
        <w:right w:val="none" w:sz="0" w:space="0" w:color="auto"/>
      </w:divBdr>
    </w:div>
    <w:div w:id="208106043">
      <w:bodyDiv w:val="1"/>
      <w:marLeft w:val="0"/>
      <w:marRight w:val="0"/>
      <w:marTop w:val="0"/>
      <w:marBottom w:val="0"/>
      <w:divBdr>
        <w:top w:val="none" w:sz="0" w:space="0" w:color="auto"/>
        <w:left w:val="none" w:sz="0" w:space="0" w:color="auto"/>
        <w:bottom w:val="none" w:sz="0" w:space="0" w:color="auto"/>
        <w:right w:val="none" w:sz="0" w:space="0" w:color="auto"/>
      </w:divBdr>
    </w:div>
    <w:div w:id="208498420">
      <w:bodyDiv w:val="1"/>
      <w:marLeft w:val="0"/>
      <w:marRight w:val="0"/>
      <w:marTop w:val="0"/>
      <w:marBottom w:val="0"/>
      <w:divBdr>
        <w:top w:val="none" w:sz="0" w:space="0" w:color="auto"/>
        <w:left w:val="none" w:sz="0" w:space="0" w:color="auto"/>
        <w:bottom w:val="none" w:sz="0" w:space="0" w:color="auto"/>
        <w:right w:val="none" w:sz="0" w:space="0" w:color="auto"/>
      </w:divBdr>
    </w:div>
    <w:div w:id="208613786">
      <w:bodyDiv w:val="1"/>
      <w:marLeft w:val="0"/>
      <w:marRight w:val="0"/>
      <w:marTop w:val="0"/>
      <w:marBottom w:val="0"/>
      <w:divBdr>
        <w:top w:val="none" w:sz="0" w:space="0" w:color="auto"/>
        <w:left w:val="none" w:sz="0" w:space="0" w:color="auto"/>
        <w:bottom w:val="none" w:sz="0" w:space="0" w:color="auto"/>
        <w:right w:val="none" w:sz="0" w:space="0" w:color="auto"/>
      </w:divBdr>
    </w:div>
    <w:div w:id="209805849">
      <w:bodyDiv w:val="1"/>
      <w:marLeft w:val="0"/>
      <w:marRight w:val="0"/>
      <w:marTop w:val="0"/>
      <w:marBottom w:val="0"/>
      <w:divBdr>
        <w:top w:val="none" w:sz="0" w:space="0" w:color="auto"/>
        <w:left w:val="none" w:sz="0" w:space="0" w:color="auto"/>
        <w:bottom w:val="none" w:sz="0" w:space="0" w:color="auto"/>
        <w:right w:val="none" w:sz="0" w:space="0" w:color="auto"/>
      </w:divBdr>
    </w:div>
    <w:div w:id="209924565">
      <w:bodyDiv w:val="1"/>
      <w:marLeft w:val="0"/>
      <w:marRight w:val="0"/>
      <w:marTop w:val="0"/>
      <w:marBottom w:val="0"/>
      <w:divBdr>
        <w:top w:val="none" w:sz="0" w:space="0" w:color="auto"/>
        <w:left w:val="none" w:sz="0" w:space="0" w:color="auto"/>
        <w:bottom w:val="none" w:sz="0" w:space="0" w:color="auto"/>
        <w:right w:val="none" w:sz="0" w:space="0" w:color="auto"/>
      </w:divBdr>
    </w:div>
    <w:div w:id="209926396">
      <w:bodyDiv w:val="1"/>
      <w:marLeft w:val="0"/>
      <w:marRight w:val="0"/>
      <w:marTop w:val="0"/>
      <w:marBottom w:val="0"/>
      <w:divBdr>
        <w:top w:val="none" w:sz="0" w:space="0" w:color="auto"/>
        <w:left w:val="none" w:sz="0" w:space="0" w:color="auto"/>
        <w:bottom w:val="none" w:sz="0" w:space="0" w:color="auto"/>
        <w:right w:val="none" w:sz="0" w:space="0" w:color="auto"/>
      </w:divBdr>
    </w:div>
    <w:div w:id="214853322">
      <w:bodyDiv w:val="1"/>
      <w:marLeft w:val="0"/>
      <w:marRight w:val="0"/>
      <w:marTop w:val="0"/>
      <w:marBottom w:val="0"/>
      <w:divBdr>
        <w:top w:val="none" w:sz="0" w:space="0" w:color="auto"/>
        <w:left w:val="none" w:sz="0" w:space="0" w:color="auto"/>
        <w:bottom w:val="none" w:sz="0" w:space="0" w:color="auto"/>
        <w:right w:val="none" w:sz="0" w:space="0" w:color="auto"/>
      </w:divBdr>
    </w:div>
    <w:div w:id="216624397">
      <w:bodyDiv w:val="1"/>
      <w:marLeft w:val="0"/>
      <w:marRight w:val="0"/>
      <w:marTop w:val="0"/>
      <w:marBottom w:val="0"/>
      <w:divBdr>
        <w:top w:val="none" w:sz="0" w:space="0" w:color="auto"/>
        <w:left w:val="none" w:sz="0" w:space="0" w:color="auto"/>
        <w:bottom w:val="none" w:sz="0" w:space="0" w:color="auto"/>
        <w:right w:val="none" w:sz="0" w:space="0" w:color="auto"/>
      </w:divBdr>
    </w:div>
    <w:div w:id="216823978">
      <w:bodyDiv w:val="1"/>
      <w:marLeft w:val="0"/>
      <w:marRight w:val="0"/>
      <w:marTop w:val="0"/>
      <w:marBottom w:val="0"/>
      <w:divBdr>
        <w:top w:val="none" w:sz="0" w:space="0" w:color="auto"/>
        <w:left w:val="none" w:sz="0" w:space="0" w:color="auto"/>
        <w:bottom w:val="none" w:sz="0" w:space="0" w:color="auto"/>
        <w:right w:val="none" w:sz="0" w:space="0" w:color="auto"/>
      </w:divBdr>
    </w:div>
    <w:div w:id="221865178">
      <w:bodyDiv w:val="1"/>
      <w:marLeft w:val="0"/>
      <w:marRight w:val="0"/>
      <w:marTop w:val="0"/>
      <w:marBottom w:val="0"/>
      <w:divBdr>
        <w:top w:val="none" w:sz="0" w:space="0" w:color="auto"/>
        <w:left w:val="none" w:sz="0" w:space="0" w:color="auto"/>
        <w:bottom w:val="none" w:sz="0" w:space="0" w:color="auto"/>
        <w:right w:val="none" w:sz="0" w:space="0" w:color="auto"/>
      </w:divBdr>
    </w:div>
    <w:div w:id="221868808">
      <w:bodyDiv w:val="1"/>
      <w:marLeft w:val="0"/>
      <w:marRight w:val="0"/>
      <w:marTop w:val="0"/>
      <w:marBottom w:val="0"/>
      <w:divBdr>
        <w:top w:val="none" w:sz="0" w:space="0" w:color="auto"/>
        <w:left w:val="none" w:sz="0" w:space="0" w:color="auto"/>
        <w:bottom w:val="none" w:sz="0" w:space="0" w:color="auto"/>
        <w:right w:val="none" w:sz="0" w:space="0" w:color="auto"/>
      </w:divBdr>
    </w:div>
    <w:div w:id="221915538">
      <w:bodyDiv w:val="1"/>
      <w:marLeft w:val="0"/>
      <w:marRight w:val="0"/>
      <w:marTop w:val="0"/>
      <w:marBottom w:val="0"/>
      <w:divBdr>
        <w:top w:val="none" w:sz="0" w:space="0" w:color="auto"/>
        <w:left w:val="none" w:sz="0" w:space="0" w:color="auto"/>
        <w:bottom w:val="none" w:sz="0" w:space="0" w:color="auto"/>
        <w:right w:val="none" w:sz="0" w:space="0" w:color="auto"/>
      </w:divBdr>
    </w:div>
    <w:div w:id="222762625">
      <w:bodyDiv w:val="1"/>
      <w:marLeft w:val="0"/>
      <w:marRight w:val="0"/>
      <w:marTop w:val="0"/>
      <w:marBottom w:val="0"/>
      <w:divBdr>
        <w:top w:val="none" w:sz="0" w:space="0" w:color="auto"/>
        <w:left w:val="none" w:sz="0" w:space="0" w:color="auto"/>
        <w:bottom w:val="none" w:sz="0" w:space="0" w:color="auto"/>
        <w:right w:val="none" w:sz="0" w:space="0" w:color="auto"/>
      </w:divBdr>
    </w:div>
    <w:div w:id="225996050">
      <w:bodyDiv w:val="1"/>
      <w:marLeft w:val="0"/>
      <w:marRight w:val="0"/>
      <w:marTop w:val="0"/>
      <w:marBottom w:val="0"/>
      <w:divBdr>
        <w:top w:val="none" w:sz="0" w:space="0" w:color="auto"/>
        <w:left w:val="none" w:sz="0" w:space="0" w:color="auto"/>
        <w:bottom w:val="none" w:sz="0" w:space="0" w:color="auto"/>
        <w:right w:val="none" w:sz="0" w:space="0" w:color="auto"/>
      </w:divBdr>
    </w:div>
    <w:div w:id="226691282">
      <w:bodyDiv w:val="1"/>
      <w:marLeft w:val="0"/>
      <w:marRight w:val="0"/>
      <w:marTop w:val="0"/>
      <w:marBottom w:val="0"/>
      <w:divBdr>
        <w:top w:val="none" w:sz="0" w:space="0" w:color="auto"/>
        <w:left w:val="none" w:sz="0" w:space="0" w:color="auto"/>
        <w:bottom w:val="none" w:sz="0" w:space="0" w:color="auto"/>
        <w:right w:val="none" w:sz="0" w:space="0" w:color="auto"/>
      </w:divBdr>
    </w:div>
    <w:div w:id="227738241">
      <w:bodyDiv w:val="1"/>
      <w:marLeft w:val="0"/>
      <w:marRight w:val="0"/>
      <w:marTop w:val="0"/>
      <w:marBottom w:val="0"/>
      <w:divBdr>
        <w:top w:val="none" w:sz="0" w:space="0" w:color="auto"/>
        <w:left w:val="none" w:sz="0" w:space="0" w:color="auto"/>
        <w:bottom w:val="none" w:sz="0" w:space="0" w:color="auto"/>
        <w:right w:val="none" w:sz="0" w:space="0" w:color="auto"/>
      </w:divBdr>
    </w:div>
    <w:div w:id="229537432">
      <w:bodyDiv w:val="1"/>
      <w:marLeft w:val="0"/>
      <w:marRight w:val="0"/>
      <w:marTop w:val="0"/>
      <w:marBottom w:val="0"/>
      <w:divBdr>
        <w:top w:val="none" w:sz="0" w:space="0" w:color="auto"/>
        <w:left w:val="none" w:sz="0" w:space="0" w:color="auto"/>
        <w:bottom w:val="none" w:sz="0" w:space="0" w:color="auto"/>
        <w:right w:val="none" w:sz="0" w:space="0" w:color="auto"/>
      </w:divBdr>
    </w:div>
    <w:div w:id="231277869">
      <w:bodyDiv w:val="1"/>
      <w:marLeft w:val="0"/>
      <w:marRight w:val="0"/>
      <w:marTop w:val="0"/>
      <w:marBottom w:val="0"/>
      <w:divBdr>
        <w:top w:val="none" w:sz="0" w:space="0" w:color="auto"/>
        <w:left w:val="none" w:sz="0" w:space="0" w:color="auto"/>
        <w:bottom w:val="none" w:sz="0" w:space="0" w:color="auto"/>
        <w:right w:val="none" w:sz="0" w:space="0" w:color="auto"/>
      </w:divBdr>
    </w:div>
    <w:div w:id="231425925">
      <w:bodyDiv w:val="1"/>
      <w:marLeft w:val="0"/>
      <w:marRight w:val="0"/>
      <w:marTop w:val="0"/>
      <w:marBottom w:val="0"/>
      <w:divBdr>
        <w:top w:val="none" w:sz="0" w:space="0" w:color="auto"/>
        <w:left w:val="none" w:sz="0" w:space="0" w:color="auto"/>
        <w:bottom w:val="none" w:sz="0" w:space="0" w:color="auto"/>
        <w:right w:val="none" w:sz="0" w:space="0" w:color="auto"/>
      </w:divBdr>
    </w:div>
    <w:div w:id="231812001">
      <w:bodyDiv w:val="1"/>
      <w:marLeft w:val="0"/>
      <w:marRight w:val="0"/>
      <w:marTop w:val="0"/>
      <w:marBottom w:val="0"/>
      <w:divBdr>
        <w:top w:val="none" w:sz="0" w:space="0" w:color="auto"/>
        <w:left w:val="none" w:sz="0" w:space="0" w:color="auto"/>
        <w:bottom w:val="none" w:sz="0" w:space="0" w:color="auto"/>
        <w:right w:val="none" w:sz="0" w:space="0" w:color="auto"/>
      </w:divBdr>
    </w:div>
    <w:div w:id="236860521">
      <w:bodyDiv w:val="1"/>
      <w:marLeft w:val="0"/>
      <w:marRight w:val="0"/>
      <w:marTop w:val="0"/>
      <w:marBottom w:val="0"/>
      <w:divBdr>
        <w:top w:val="none" w:sz="0" w:space="0" w:color="auto"/>
        <w:left w:val="none" w:sz="0" w:space="0" w:color="auto"/>
        <w:bottom w:val="none" w:sz="0" w:space="0" w:color="auto"/>
        <w:right w:val="none" w:sz="0" w:space="0" w:color="auto"/>
      </w:divBdr>
    </w:div>
    <w:div w:id="236861466">
      <w:bodyDiv w:val="1"/>
      <w:marLeft w:val="0"/>
      <w:marRight w:val="0"/>
      <w:marTop w:val="0"/>
      <w:marBottom w:val="0"/>
      <w:divBdr>
        <w:top w:val="none" w:sz="0" w:space="0" w:color="auto"/>
        <w:left w:val="none" w:sz="0" w:space="0" w:color="auto"/>
        <w:bottom w:val="none" w:sz="0" w:space="0" w:color="auto"/>
        <w:right w:val="none" w:sz="0" w:space="0" w:color="auto"/>
      </w:divBdr>
    </w:div>
    <w:div w:id="238516445">
      <w:bodyDiv w:val="1"/>
      <w:marLeft w:val="0"/>
      <w:marRight w:val="0"/>
      <w:marTop w:val="0"/>
      <w:marBottom w:val="0"/>
      <w:divBdr>
        <w:top w:val="none" w:sz="0" w:space="0" w:color="auto"/>
        <w:left w:val="none" w:sz="0" w:space="0" w:color="auto"/>
        <w:bottom w:val="none" w:sz="0" w:space="0" w:color="auto"/>
        <w:right w:val="none" w:sz="0" w:space="0" w:color="auto"/>
      </w:divBdr>
    </w:div>
    <w:div w:id="238516874">
      <w:bodyDiv w:val="1"/>
      <w:marLeft w:val="0"/>
      <w:marRight w:val="0"/>
      <w:marTop w:val="0"/>
      <w:marBottom w:val="0"/>
      <w:divBdr>
        <w:top w:val="none" w:sz="0" w:space="0" w:color="auto"/>
        <w:left w:val="none" w:sz="0" w:space="0" w:color="auto"/>
        <w:bottom w:val="none" w:sz="0" w:space="0" w:color="auto"/>
        <w:right w:val="none" w:sz="0" w:space="0" w:color="auto"/>
      </w:divBdr>
    </w:div>
    <w:div w:id="240720272">
      <w:bodyDiv w:val="1"/>
      <w:marLeft w:val="0"/>
      <w:marRight w:val="0"/>
      <w:marTop w:val="0"/>
      <w:marBottom w:val="0"/>
      <w:divBdr>
        <w:top w:val="none" w:sz="0" w:space="0" w:color="auto"/>
        <w:left w:val="none" w:sz="0" w:space="0" w:color="auto"/>
        <w:bottom w:val="none" w:sz="0" w:space="0" w:color="auto"/>
        <w:right w:val="none" w:sz="0" w:space="0" w:color="auto"/>
      </w:divBdr>
    </w:div>
    <w:div w:id="242029842">
      <w:bodyDiv w:val="1"/>
      <w:marLeft w:val="0"/>
      <w:marRight w:val="0"/>
      <w:marTop w:val="0"/>
      <w:marBottom w:val="0"/>
      <w:divBdr>
        <w:top w:val="none" w:sz="0" w:space="0" w:color="auto"/>
        <w:left w:val="none" w:sz="0" w:space="0" w:color="auto"/>
        <w:bottom w:val="none" w:sz="0" w:space="0" w:color="auto"/>
        <w:right w:val="none" w:sz="0" w:space="0" w:color="auto"/>
      </w:divBdr>
    </w:div>
    <w:div w:id="243028022">
      <w:bodyDiv w:val="1"/>
      <w:marLeft w:val="0"/>
      <w:marRight w:val="0"/>
      <w:marTop w:val="0"/>
      <w:marBottom w:val="0"/>
      <w:divBdr>
        <w:top w:val="none" w:sz="0" w:space="0" w:color="auto"/>
        <w:left w:val="none" w:sz="0" w:space="0" w:color="auto"/>
        <w:bottom w:val="none" w:sz="0" w:space="0" w:color="auto"/>
        <w:right w:val="none" w:sz="0" w:space="0" w:color="auto"/>
      </w:divBdr>
    </w:div>
    <w:div w:id="243146238">
      <w:bodyDiv w:val="1"/>
      <w:marLeft w:val="0"/>
      <w:marRight w:val="0"/>
      <w:marTop w:val="0"/>
      <w:marBottom w:val="0"/>
      <w:divBdr>
        <w:top w:val="none" w:sz="0" w:space="0" w:color="auto"/>
        <w:left w:val="none" w:sz="0" w:space="0" w:color="auto"/>
        <w:bottom w:val="none" w:sz="0" w:space="0" w:color="auto"/>
        <w:right w:val="none" w:sz="0" w:space="0" w:color="auto"/>
      </w:divBdr>
    </w:div>
    <w:div w:id="243731957">
      <w:bodyDiv w:val="1"/>
      <w:marLeft w:val="0"/>
      <w:marRight w:val="0"/>
      <w:marTop w:val="0"/>
      <w:marBottom w:val="0"/>
      <w:divBdr>
        <w:top w:val="none" w:sz="0" w:space="0" w:color="auto"/>
        <w:left w:val="none" w:sz="0" w:space="0" w:color="auto"/>
        <w:bottom w:val="none" w:sz="0" w:space="0" w:color="auto"/>
        <w:right w:val="none" w:sz="0" w:space="0" w:color="auto"/>
      </w:divBdr>
    </w:div>
    <w:div w:id="245967726">
      <w:bodyDiv w:val="1"/>
      <w:marLeft w:val="0"/>
      <w:marRight w:val="0"/>
      <w:marTop w:val="0"/>
      <w:marBottom w:val="0"/>
      <w:divBdr>
        <w:top w:val="none" w:sz="0" w:space="0" w:color="auto"/>
        <w:left w:val="none" w:sz="0" w:space="0" w:color="auto"/>
        <w:bottom w:val="none" w:sz="0" w:space="0" w:color="auto"/>
        <w:right w:val="none" w:sz="0" w:space="0" w:color="auto"/>
      </w:divBdr>
    </w:div>
    <w:div w:id="247348148">
      <w:bodyDiv w:val="1"/>
      <w:marLeft w:val="0"/>
      <w:marRight w:val="0"/>
      <w:marTop w:val="0"/>
      <w:marBottom w:val="0"/>
      <w:divBdr>
        <w:top w:val="none" w:sz="0" w:space="0" w:color="auto"/>
        <w:left w:val="none" w:sz="0" w:space="0" w:color="auto"/>
        <w:bottom w:val="none" w:sz="0" w:space="0" w:color="auto"/>
        <w:right w:val="none" w:sz="0" w:space="0" w:color="auto"/>
      </w:divBdr>
    </w:div>
    <w:div w:id="247859037">
      <w:bodyDiv w:val="1"/>
      <w:marLeft w:val="0"/>
      <w:marRight w:val="0"/>
      <w:marTop w:val="0"/>
      <w:marBottom w:val="0"/>
      <w:divBdr>
        <w:top w:val="none" w:sz="0" w:space="0" w:color="auto"/>
        <w:left w:val="none" w:sz="0" w:space="0" w:color="auto"/>
        <w:bottom w:val="none" w:sz="0" w:space="0" w:color="auto"/>
        <w:right w:val="none" w:sz="0" w:space="0" w:color="auto"/>
      </w:divBdr>
    </w:div>
    <w:div w:id="248514399">
      <w:bodyDiv w:val="1"/>
      <w:marLeft w:val="0"/>
      <w:marRight w:val="0"/>
      <w:marTop w:val="0"/>
      <w:marBottom w:val="0"/>
      <w:divBdr>
        <w:top w:val="none" w:sz="0" w:space="0" w:color="auto"/>
        <w:left w:val="none" w:sz="0" w:space="0" w:color="auto"/>
        <w:bottom w:val="none" w:sz="0" w:space="0" w:color="auto"/>
        <w:right w:val="none" w:sz="0" w:space="0" w:color="auto"/>
      </w:divBdr>
    </w:div>
    <w:div w:id="250164919">
      <w:bodyDiv w:val="1"/>
      <w:marLeft w:val="0"/>
      <w:marRight w:val="0"/>
      <w:marTop w:val="0"/>
      <w:marBottom w:val="0"/>
      <w:divBdr>
        <w:top w:val="none" w:sz="0" w:space="0" w:color="auto"/>
        <w:left w:val="none" w:sz="0" w:space="0" w:color="auto"/>
        <w:bottom w:val="none" w:sz="0" w:space="0" w:color="auto"/>
        <w:right w:val="none" w:sz="0" w:space="0" w:color="auto"/>
      </w:divBdr>
    </w:div>
    <w:div w:id="251402946">
      <w:bodyDiv w:val="1"/>
      <w:marLeft w:val="0"/>
      <w:marRight w:val="0"/>
      <w:marTop w:val="0"/>
      <w:marBottom w:val="0"/>
      <w:divBdr>
        <w:top w:val="none" w:sz="0" w:space="0" w:color="auto"/>
        <w:left w:val="none" w:sz="0" w:space="0" w:color="auto"/>
        <w:bottom w:val="none" w:sz="0" w:space="0" w:color="auto"/>
        <w:right w:val="none" w:sz="0" w:space="0" w:color="auto"/>
      </w:divBdr>
    </w:div>
    <w:div w:id="254242367">
      <w:bodyDiv w:val="1"/>
      <w:marLeft w:val="0"/>
      <w:marRight w:val="0"/>
      <w:marTop w:val="0"/>
      <w:marBottom w:val="0"/>
      <w:divBdr>
        <w:top w:val="none" w:sz="0" w:space="0" w:color="auto"/>
        <w:left w:val="none" w:sz="0" w:space="0" w:color="auto"/>
        <w:bottom w:val="none" w:sz="0" w:space="0" w:color="auto"/>
        <w:right w:val="none" w:sz="0" w:space="0" w:color="auto"/>
      </w:divBdr>
    </w:div>
    <w:div w:id="255479529">
      <w:bodyDiv w:val="1"/>
      <w:marLeft w:val="0"/>
      <w:marRight w:val="0"/>
      <w:marTop w:val="0"/>
      <w:marBottom w:val="0"/>
      <w:divBdr>
        <w:top w:val="none" w:sz="0" w:space="0" w:color="auto"/>
        <w:left w:val="none" w:sz="0" w:space="0" w:color="auto"/>
        <w:bottom w:val="none" w:sz="0" w:space="0" w:color="auto"/>
        <w:right w:val="none" w:sz="0" w:space="0" w:color="auto"/>
      </w:divBdr>
    </w:div>
    <w:div w:id="256183285">
      <w:bodyDiv w:val="1"/>
      <w:marLeft w:val="0"/>
      <w:marRight w:val="0"/>
      <w:marTop w:val="0"/>
      <w:marBottom w:val="0"/>
      <w:divBdr>
        <w:top w:val="none" w:sz="0" w:space="0" w:color="auto"/>
        <w:left w:val="none" w:sz="0" w:space="0" w:color="auto"/>
        <w:bottom w:val="none" w:sz="0" w:space="0" w:color="auto"/>
        <w:right w:val="none" w:sz="0" w:space="0" w:color="auto"/>
      </w:divBdr>
    </w:div>
    <w:div w:id="257716535">
      <w:bodyDiv w:val="1"/>
      <w:marLeft w:val="0"/>
      <w:marRight w:val="0"/>
      <w:marTop w:val="0"/>
      <w:marBottom w:val="0"/>
      <w:divBdr>
        <w:top w:val="none" w:sz="0" w:space="0" w:color="auto"/>
        <w:left w:val="none" w:sz="0" w:space="0" w:color="auto"/>
        <w:bottom w:val="none" w:sz="0" w:space="0" w:color="auto"/>
        <w:right w:val="none" w:sz="0" w:space="0" w:color="auto"/>
      </w:divBdr>
    </w:div>
    <w:div w:id="258803721">
      <w:bodyDiv w:val="1"/>
      <w:marLeft w:val="0"/>
      <w:marRight w:val="0"/>
      <w:marTop w:val="0"/>
      <w:marBottom w:val="0"/>
      <w:divBdr>
        <w:top w:val="none" w:sz="0" w:space="0" w:color="auto"/>
        <w:left w:val="none" w:sz="0" w:space="0" w:color="auto"/>
        <w:bottom w:val="none" w:sz="0" w:space="0" w:color="auto"/>
        <w:right w:val="none" w:sz="0" w:space="0" w:color="auto"/>
      </w:divBdr>
      <w:divsChild>
        <w:div w:id="679358858">
          <w:marLeft w:val="547"/>
          <w:marRight w:val="0"/>
          <w:marTop w:val="0"/>
          <w:marBottom w:val="0"/>
          <w:divBdr>
            <w:top w:val="none" w:sz="0" w:space="0" w:color="auto"/>
            <w:left w:val="none" w:sz="0" w:space="0" w:color="auto"/>
            <w:bottom w:val="none" w:sz="0" w:space="0" w:color="auto"/>
            <w:right w:val="none" w:sz="0" w:space="0" w:color="auto"/>
          </w:divBdr>
        </w:div>
        <w:div w:id="2024241965">
          <w:marLeft w:val="547"/>
          <w:marRight w:val="0"/>
          <w:marTop w:val="0"/>
          <w:marBottom w:val="0"/>
          <w:divBdr>
            <w:top w:val="none" w:sz="0" w:space="0" w:color="auto"/>
            <w:left w:val="none" w:sz="0" w:space="0" w:color="auto"/>
            <w:bottom w:val="none" w:sz="0" w:space="0" w:color="auto"/>
            <w:right w:val="none" w:sz="0" w:space="0" w:color="auto"/>
          </w:divBdr>
        </w:div>
      </w:divsChild>
    </w:div>
    <w:div w:id="259875104">
      <w:bodyDiv w:val="1"/>
      <w:marLeft w:val="0"/>
      <w:marRight w:val="0"/>
      <w:marTop w:val="0"/>
      <w:marBottom w:val="0"/>
      <w:divBdr>
        <w:top w:val="none" w:sz="0" w:space="0" w:color="auto"/>
        <w:left w:val="none" w:sz="0" w:space="0" w:color="auto"/>
        <w:bottom w:val="none" w:sz="0" w:space="0" w:color="auto"/>
        <w:right w:val="none" w:sz="0" w:space="0" w:color="auto"/>
      </w:divBdr>
    </w:div>
    <w:div w:id="259920657">
      <w:bodyDiv w:val="1"/>
      <w:marLeft w:val="0"/>
      <w:marRight w:val="0"/>
      <w:marTop w:val="0"/>
      <w:marBottom w:val="0"/>
      <w:divBdr>
        <w:top w:val="none" w:sz="0" w:space="0" w:color="auto"/>
        <w:left w:val="none" w:sz="0" w:space="0" w:color="auto"/>
        <w:bottom w:val="none" w:sz="0" w:space="0" w:color="auto"/>
        <w:right w:val="none" w:sz="0" w:space="0" w:color="auto"/>
      </w:divBdr>
    </w:div>
    <w:div w:id="260379932">
      <w:bodyDiv w:val="1"/>
      <w:marLeft w:val="0"/>
      <w:marRight w:val="0"/>
      <w:marTop w:val="0"/>
      <w:marBottom w:val="0"/>
      <w:divBdr>
        <w:top w:val="none" w:sz="0" w:space="0" w:color="auto"/>
        <w:left w:val="none" w:sz="0" w:space="0" w:color="auto"/>
        <w:bottom w:val="none" w:sz="0" w:space="0" w:color="auto"/>
        <w:right w:val="none" w:sz="0" w:space="0" w:color="auto"/>
      </w:divBdr>
    </w:div>
    <w:div w:id="266931534">
      <w:bodyDiv w:val="1"/>
      <w:marLeft w:val="0"/>
      <w:marRight w:val="0"/>
      <w:marTop w:val="0"/>
      <w:marBottom w:val="0"/>
      <w:divBdr>
        <w:top w:val="none" w:sz="0" w:space="0" w:color="auto"/>
        <w:left w:val="none" w:sz="0" w:space="0" w:color="auto"/>
        <w:bottom w:val="none" w:sz="0" w:space="0" w:color="auto"/>
        <w:right w:val="none" w:sz="0" w:space="0" w:color="auto"/>
      </w:divBdr>
    </w:div>
    <w:div w:id="267397160">
      <w:bodyDiv w:val="1"/>
      <w:marLeft w:val="0"/>
      <w:marRight w:val="0"/>
      <w:marTop w:val="0"/>
      <w:marBottom w:val="0"/>
      <w:divBdr>
        <w:top w:val="none" w:sz="0" w:space="0" w:color="auto"/>
        <w:left w:val="none" w:sz="0" w:space="0" w:color="auto"/>
        <w:bottom w:val="none" w:sz="0" w:space="0" w:color="auto"/>
        <w:right w:val="none" w:sz="0" w:space="0" w:color="auto"/>
      </w:divBdr>
    </w:div>
    <w:div w:id="268509979">
      <w:bodyDiv w:val="1"/>
      <w:marLeft w:val="0"/>
      <w:marRight w:val="0"/>
      <w:marTop w:val="0"/>
      <w:marBottom w:val="0"/>
      <w:divBdr>
        <w:top w:val="none" w:sz="0" w:space="0" w:color="auto"/>
        <w:left w:val="none" w:sz="0" w:space="0" w:color="auto"/>
        <w:bottom w:val="none" w:sz="0" w:space="0" w:color="auto"/>
        <w:right w:val="none" w:sz="0" w:space="0" w:color="auto"/>
      </w:divBdr>
    </w:div>
    <w:div w:id="269628333">
      <w:bodyDiv w:val="1"/>
      <w:marLeft w:val="0"/>
      <w:marRight w:val="0"/>
      <w:marTop w:val="0"/>
      <w:marBottom w:val="0"/>
      <w:divBdr>
        <w:top w:val="none" w:sz="0" w:space="0" w:color="auto"/>
        <w:left w:val="none" w:sz="0" w:space="0" w:color="auto"/>
        <w:bottom w:val="none" w:sz="0" w:space="0" w:color="auto"/>
        <w:right w:val="none" w:sz="0" w:space="0" w:color="auto"/>
      </w:divBdr>
    </w:div>
    <w:div w:id="271979950">
      <w:bodyDiv w:val="1"/>
      <w:marLeft w:val="0"/>
      <w:marRight w:val="0"/>
      <w:marTop w:val="0"/>
      <w:marBottom w:val="0"/>
      <w:divBdr>
        <w:top w:val="none" w:sz="0" w:space="0" w:color="auto"/>
        <w:left w:val="none" w:sz="0" w:space="0" w:color="auto"/>
        <w:bottom w:val="none" w:sz="0" w:space="0" w:color="auto"/>
        <w:right w:val="none" w:sz="0" w:space="0" w:color="auto"/>
      </w:divBdr>
    </w:div>
    <w:div w:id="272399405">
      <w:bodyDiv w:val="1"/>
      <w:marLeft w:val="0"/>
      <w:marRight w:val="0"/>
      <w:marTop w:val="0"/>
      <w:marBottom w:val="0"/>
      <w:divBdr>
        <w:top w:val="none" w:sz="0" w:space="0" w:color="auto"/>
        <w:left w:val="none" w:sz="0" w:space="0" w:color="auto"/>
        <w:bottom w:val="none" w:sz="0" w:space="0" w:color="auto"/>
        <w:right w:val="none" w:sz="0" w:space="0" w:color="auto"/>
      </w:divBdr>
    </w:div>
    <w:div w:id="272785337">
      <w:bodyDiv w:val="1"/>
      <w:marLeft w:val="0"/>
      <w:marRight w:val="0"/>
      <w:marTop w:val="0"/>
      <w:marBottom w:val="0"/>
      <w:divBdr>
        <w:top w:val="none" w:sz="0" w:space="0" w:color="auto"/>
        <w:left w:val="none" w:sz="0" w:space="0" w:color="auto"/>
        <w:bottom w:val="none" w:sz="0" w:space="0" w:color="auto"/>
        <w:right w:val="none" w:sz="0" w:space="0" w:color="auto"/>
      </w:divBdr>
    </w:div>
    <w:div w:id="274793269">
      <w:bodyDiv w:val="1"/>
      <w:marLeft w:val="0"/>
      <w:marRight w:val="0"/>
      <w:marTop w:val="0"/>
      <w:marBottom w:val="0"/>
      <w:divBdr>
        <w:top w:val="none" w:sz="0" w:space="0" w:color="auto"/>
        <w:left w:val="none" w:sz="0" w:space="0" w:color="auto"/>
        <w:bottom w:val="none" w:sz="0" w:space="0" w:color="auto"/>
        <w:right w:val="none" w:sz="0" w:space="0" w:color="auto"/>
      </w:divBdr>
    </w:div>
    <w:div w:id="276300442">
      <w:bodyDiv w:val="1"/>
      <w:marLeft w:val="0"/>
      <w:marRight w:val="0"/>
      <w:marTop w:val="0"/>
      <w:marBottom w:val="0"/>
      <w:divBdr>
        <w:top w:val="none" w:sz="0" w:space="0" w:color="auto"/>
        <w:left w:val="none" w:sz="0" w:space="0" w:color="auto"/>
        <w:bottom w:val="none" w:sz="0" w:space="0" w:color="auto"/>
        <w:right w:val="none" w:sz="0" w:space="0" w:color="auto"/>
      </w:divBdr>
    </w:div>
    <w:div w:id="278689414">
      <w:bodyDiv w:val="1"/>
      <w:marLeft w:val="0"/>
      <w:marRight w:val="0"/>
      <w:marTop w:val="0"/>
      <w:marBottom w:val="0"/>
      <w:divBdr>
        <w:top w:val="none" w:sz="0" w:space="0" w:color="auto"/>
        <w:left w:val="none" w:sz="0" w:space="0" w:color="auto"/>
        <w:bottom w:val="none" w:sz="0" w:space="0" w:color="auto"/>
        <w:right w:val="none" w:sz="0" w:space="0" w:color="auto"/>
      </w:divBdr>
    </w:div>
    <w:div w:id="284585809">
      <w:bodyDiv w:val="1"/>
      <w:marLeft w:val="0"/>
      <w:marRight w:val="0"/>
      <w:marTop w:val="0"/>
      <w:marBottom w:val="0"/>
      <w:divBdr>
        <w:top w:val="none" w:sz="0" w:space="0" w:color="auto"/>
        <w:left w:val="none" w:sz="0" w:space="0" w:color="auto"/>
        <w:bottom w:val="none" w:sz="0" w:space="0" w:color="auto"/>
        <w:right w:val="none" w:sz="0" w:space="0" w:color="auto"/>
      </w:divBdr>
    </w:div>
    <w:div w:id="286009972">
      <w:bodyDiv w:val="1"/>
      <w:marLeft w:val="0"/>
      <w:marRight w:val="0"/>
      <w:marTop w:val="0"/>
      <w:marBottom w:val="0"/>
      <w:divBdr>
        <w:top w:val="none" w:sz="0" w:space="0" w:color="auto"/>
        <w:left w:val="none" w:sz="0" w:space="0" w:color="auto"/>
        <w:bottom w:val="none" w:sz="0" w:space="0" w:color="auto"/>
        <w:right w:val="none" w:sz="0" w:space="0" w:color="auto"/>
      </w:divBdr>
    </w:div>
    <w:div w:id="287513967">
      <w:bodyDiv w:val="1"/>
      <w:marLeft w:val="0"/>
      <w:marRight w:val="0"/>
      <w:marTop w:val="0"/>
      <w:marBottom w:val="0"/>
      <w:divBdr>
        <w:top w:val="none" w:sz="0" w:space="0" w:color="auto"/>
        <w:left w:val="none" w:sz="0" w:space="0" w:color="auto"/>
        <w:bottom w:val="none" w:sz="0" w:space="0" w:color="auto"/>
        <w:right w:val="none" w:sz="0" w:space="0" w:color="auto"/>
      </w:divBdr>
    </w:div>
    <w:div w:id="289089535">
      <w:bodyDiv w:val="1"/>
      <w:marLeft w:val="0"/>
      <w:marRight w:val="0"/>
      <w:marTop w:val="0"/>
      <w:marBottom w:val="0"/>
      <w:divBdr>
        <w:top w:val="none" w:sz="0" w:space="0" w:color="auto"/>
        <w:left w:val="none" w:sz="0" w:space="0" w:color="auto"/>
        <w:bottom w:val="none" w:sz="0" w:space="0" w:color="auto"/>
        <w:right w:val="none" w:sz="0" w:space="0" w:color="auto"/>
      </w:divBdr>
    </w:div>
    <w:div w:id="292755459">
      <w:bodyDiv w:val="1"/>
      <w:marLeft w:val="0"/>
      <w:marRight w:val="0"/>
      <w:marTop w:val="0"/>
      <w:marBottom w:val="0"/>
      <w:divBdr>
        <w:top w:val="none" w:sz="0" w:space="0" w:color="auto"/>
        <w:left w:val="none" w:sz="0" w:space="0" w:color="auto"/>
        <w:bottom w:val="none" w:sz="0" w:space="0" w:color="auto"/>
        <w:right w:val="none" w:sz="0" w:space="0" w:color="auto"/>
      </w:divBdr>
    </w:div>
    <w:div w:id="292951312">
      <w:bodyDiv w:val="1"/>
      <w:marLeft w:val="0"/>
      <w:marRight w:val="0"/>
      <w:marTop w:val="0"/>
      <w:marBottom w:val="0"/>
      <w:divBdr>
        <w:top w:val="none" w:sz="0" w:space="0" w:color="auto"/>
        <w:left w:val="none" w:sz="0" w:space="0" w:color="auto"/>
        <w:bottom w:val="none" w:sz="0" w:space="0" w:color="auto"/>
        <w:right w:val="none" w:sz="0" w:space="0" w:color="auto"/>
      </w:divBdr>
    </w:div>
    <w:div w:id="293682766">
      <w:bodyDiv w:val="1"/>
      <w:marLeft w:val="0"/>
      <w:marRight w:val="0"/>
      <w:marTop w:val="0"/>
      <w:marBottom w:val="0"/>
      <w:divBdr>
        <w:top w:val="none" w:sz="0" w:space="0" w:color="auto"/>
        <w:left w:val="none" w:sz="0" w:space="0" w:color="auto"/>
        <w:bottom w:val="none" w:sz="0" w:space="0" w:color="auto"/>
        <w:right w:val="none" w:sz="0" w:space="0" w:color="auto"/>
      </w:divBdr>
    </w:div>
    <w:div w:id="295574419">
      <w:bodyDiv w:val="1"/>
      <w:marLeft w:val="0"/>
      <w:marRight w:val="0"/>
      <w:marTop w:val="0"/>
      <w:marBottom w:val="0"/>
      <w:divBdr>
        <w:top w:val="none" w:sz="0" w:space="0" w:color="auto"/>
        <w:left w:val="none" w:sz="0" w:space="0" w:color="auto"/>
        <w:bottom w:val="none" w:sz="0" w:space="0" w:color="auto"/>
        <w:right w:val="none" w:sz="0" w:space="0" w:color="auto"/>
      </w:divBdr>
    </w:div>
    <w:div w:id="297420566">
      <w:bodyDiv w:val="1"/>
      <w:marLeft w:val="0"/>
      <w:marRight w:val="0"/>
      <w:marTop w:val="0"/>
      <w:marBottom w:val="0"/>
      <w:divBdr>
        <w:top w:val="none" w:sz="0" w:space="0" w:color="auto"/>
        <w:left w:val="none" w:sz="0" w:space="0" w:color="auto"/>
        <w:bottom w:val="none" w:sz="0" w:space="0" w:color="auto"/>
        <w:right w:val="none" w:sz="0" w:space="0" w:color="auto"/>
      </w:divBdr>
    </w:div>
    <w:div w:id="297498255">
      <w:bodyDiv w:val="1"/>
      <w:marLeft w:val="0"/>
      <w:marRight w:val="0"/>
      <w:marTop w:val="0"/>
      <w:marBottom w:val="0"/>
      <w:divBdr>
        <w:top w:val="none" w:sz="0" w:space="0" w:color="auto"/>
        <w:left w:val="none" w:sz="0" w:space="0" w:color="auto"/>
        <w:bottom w:val="none" w:sz="0" w:space="0" w:color="auto"/>
        <w:right w:val="none" w:sz="0" w:space="0" w:color="auto"/>
      </w:divBdr>
    </w:div>
    <w:div w:id="297953880">
      <w:bodyDiv w:val="1"/>
      <w:marLeft w:val="0"/>
      <w:marRight w:val="0"/>
      <w:marTop w:val="0"/>
      <w:marBottom w:val="0"/>
      <w:divBdr>
        <w:top w:val="none" w:sz="0" w:space="0" w:color="auto"/>
        <w:left w:val="none" w:sz="0" w:space="0" w:color="auto"/>
        <w:bottom w:val="none" w:sz="0" w:space="0" w:color="auto"/>
        <w:right w:val="none" w:sz="0" w:space="0" w:color="auto"/>
      </w:divBdr>
    </w:div>
    <w:div w:id="298850765">
      <w:bodyDiv w:val="1"/>
      <w:marLeft w:val="0"/>
      <w:marRight w:val="0"/>
      <w:marTop w:val="0"/>
      <w:marBottom w:val="0"/>
      <w:divBdr>
        <w:top w:val="none" w:sz="0" w:space="0" w:color="auto"/>
        <w:left w:val="none" w:sz="0" w:space="0" w:color="auto"/>
        <w:bottom w:val="none" w:sz="0" w:space="0" w:color="auto"/>
        <w:right w:val="none" w:sz="0" w:space="0" w:color="auto"/>
      </w:divBdr>
    </w:div>
    <w:div w:id="300113452">
      <w:bodyDiv w:val="1"/>
      <w:marLeft w:val="0"/>
      <w:marRight w:val="0"/>
      <w:marTop w:val="0"/>
      <w:marBottom w:val="0"/>
      <w:divBdr>
        <w:top w:val="none" w:sz="0" w:space="0" w:color="auto"/>
        <w:left w:val="none" w:sz="0" w:space="0" w:color="auto"/>
        <w:bottom w:val="none" w:sz="0" w:space="0" w:color="auto"/>
        <w:right w:val="none" w:sz="0" w:space="0" w:color="auto"/>
      </w:divBdr>
    </w:div>
    <w:div w:id="301498318">
      <w:bodyDiv w:val="1"/>
      <w:marLeft w:val="0"/>
      <w:marRight w:val="0"/>
      <w:marTop w:val="0"/>
      <w:marBottom w:val="0"/>
      <w:divBdr>
        <w:top w:val="none" w:sz="0" w:space="0" w:color="auto"/>
        <w:left w:val="none" w:sz="0" w:space="0" w:color="auto"/>
        <w:bottom w:val="none" w:sz="0" w:space="0" w:color="auto"/>
        <w:right w:val="none" w:sz="0" w:space="0" w:color="auto"/>
      </w:divBdr>
    </w:div>
    <w:div w:id="301813689">
      <w:bodyDiv w:val="1"/>
      <w:marLeft w:val="0"/>
      <w:marRight w:val="0"/>
      <w:marTop w:val="0"/>
      <w:marBottom w:val="0"/>
      <w:divBdr>
        <w:top w:val="none" w:sz="0" w:space="0" w:color="auto"/>
        <w:left w:val="none" w:sz="0" w:space="0" w:color="auto"/>
        <w:bottom w:val="none" w:sz="0" w:space="0" w:color="auto"/>
        <w:right w:val="none" w:sz="0" w:space="0" w:color="auto"/>
      </w:divBdr>
    </w:div>
    <w:div w:id="303195403">
      <w:bodyDiv w:val="1"/>
      <w:marLeft w:val="0"/>
      <w:marRight w:val="0"/>
      <w:marTop w:val="0"/>
      <w:marBottom w:val="0"/>
      <w:divBdr>
        <w:top w:val="none" w:sz="0" w:space="0" w:color="auto"/>
        <w:left w:val="none" w:sz="0" w:space="0" w:color="auto"/>
        <w:bottom w:val="none" w:sz="0" w:space="0" w:color="auto"/>
        <w:right w:val="none" w:sz="0" w:space="0" w:color="auto"/>
      </w:divBdr>
    </w:div>
    <w:div w:id="303775104">
      <w:bodyDiv w:val="1"/>
      <w:marLeft w:val="0"/>
      <w:marRight w:val="0"/>
      <w:marTop w:val="0"/>
      <w:marBottom w:val="0"/>
      <w:divBdr>
        <w:top w:val="none" w:sz="0" w:space="0" w:color="auto"/>
        <w:left w:val="none" w:sz="0" w:space="0" w:color="auto"/>
        <w:bottom w:val="none" w:sz="0" w:space="0" w:color="auto"/>
        <w:right w:val="none" w:sz="0" w:space="0" w:color="auto"/>
      </w:divBdr>
    </w:div>
    <w:div w:id="303894226">
      <w:bodyDiv w:val="1"/>
      <w:marLeft w:val="0"/>
      <w:marRight w:val="0"/>
      <w:marTop w:val="0"/>
      <w:marBottom w:val="0"/>
      <w:divBdr>
        <w:top w:val="none" w:sz="0" w:space="0" w:color="auto"/>
        <w:left w:val="none" w:sz="0" w:space="0" w:color="auto"/>
        <w:bottom w:val="none" w:sz="0" w:space="0" w:color="auto"/>
        <w:right w:val="none" w:sz="0" w:space="0" w:color="auto"/>
      </w:divBdr>
    </w:div>
    <w:div w:id="304628346">
      <w:bodyDiv w:val="1"/>
      <w:marLeft w:val="0"/>
      <w:marRight w:val="0"/>
      <w:marTop w:val="0"/>
      <w:marBottom w:val="0"/>
      <w:divBdr>
        <w:top w:val="none" w:sz="0" w:space="0" w:color="auto"/>
        <w:left w:val="none" w:sz="0" w:space="0" w:color="auto"/>
        <w:bottom w:val="none" w:sz="0" w:space="0" w:color="auto"/>
        <w:right w:val="none" w:sz="0" w:space="0" w:color="auto"/>
      </w:divBdr>
    </w:div>
    <w:div w:id="307587312">
      <w:bodyDiv w:val="1"/>
      <w:marLeft w:val="0"/>
      <w:marRight w:val="0"/>
      <w:marTop w:val="0"/>
      <w:marBottom w:val="0"/>
      <w:divBdr>
        <w:top w:val="none" w:sz="0" w:space="0" w:color="auto"/>
        <w:left w:val="none" w:sz="0" w:space="0" w:color="auto"/>
        <w:bottom w:val="none" w:sz="0" w:space="0" w:color="auto"/>
        <w:right w:val="none" w:sz="0" w:space="0" w:color="auto"/>
      </w:divBdr>
    </w:div>
    <w:div w:id="308554841">
      <w:bodyDiv w:val="1"/>
      <w:marLeft w:val="0"/>
      <w:marRight w:val="0"/>
      <w:marTop w:val="0"/>
      <w:marBottom w:val="0"/>
      <w:divBdr>
        <w:top w:val="none" w:sz="0" w:space="0" w:color="auto"/>
        <w:left w:val="none" w:sz="0" w:space="0" w:color="auto"/>
        <w:bottom w:val="none" w:sz="0" w:space="0" w:color="auto"/>
        <w:right w:val="none" w:sz="0" w:space="0" w:color="auto"/>
      </w:divBdr>
    </w:div>
    <w:div w:id="309097289">
      <w:bodyDiv w:val="1"/>
      <w:marLeft w:val="0"/>
      <w:marRight w:val="0"/>
      <w:marTop w:val="0"/>
      <w:marBottom w:val="0"/>
      <w:divBdr>
        <w:top w:val="none" w:sz="0" w:space="0" w:color="auto"/>
        <w:left w:val="none" w:sz="0" w:space="0" w:color="auto"/>
        <w:bottom w:val="none" w:sz="0" w:space="0" w:color="auto"/>
        <w:right w:val="none" w:sz="0" w:space="0" w:color="auto"/>
      </w:divBdr>
    </w:div>
    <w:div w:id="309746703">
      <w:bodyDiv w:val="1"/>
      <w:marLeft w:val="0"/>
      <w:marRight w:val="0"/>
      <w:marTop w:val="0"/>
      <w:marBottom w:val="0"/>
      <w:divBdr>
        <w:top w:val="none" w:sz="0" w:space="0" w:color="auto"/>
        <w:left w:val="none" w:sz="0" w:space="0" w:color="auto"/>
        <w:bottom w:val="none" w:sz="0" w:space="0" w:color="auto"/>
        <w:right w:val="none" w:sz="0" w:space="0" w:color="auto"/>
      </w:divBdr>
    </w:div>
    <w:div w:id="314259252">
      <w:bodyDiv w:val="1"/>
      <w:marLeft w:val="0"/>
      <w:marRight w:val="0"/>
      <w:marTop w:val="0"/>
      <w:marBottom w:val="0"/>
      <w:divBdr>
        <w:top w:val="none" w:sz="0" w:space="0" w:color="auto"/>
        <w:left w:val="none" w:sz="0" w:space="0" w:color="auto"/>
        <w:bottom w:val="none" w:sz="0" w:space="0" w:color="auto"/>
        <w:right w:val="none" w:sz="0" w:space="0" w:color="auto"/>
      </w:divBdr>
    </w:div>
    <w:div w:id="314988255">
      <w:bodyDiv w:val="1"/>
      <w:marLeft w:val="0"/>
      <w:marRight w:val="0"/>
      <w:marTop w:val="0"/>
      <w:marBottom w:val="0"/>
      <w:divBdr>
        <w:top w:val="none" w:sz="0" w:space="0" w:color="auto"/>
        <w:left w:val="none" w:sz="0" w:space="0" w:color="auto"/>
        <w:bottom w:val="none" w:sz="0" w:space="0" w:color="auto"/>
        <w:right w:val="none" w:sz="0" w:space="0" w:color="auto"/>
      </w:divBdr>
    </w:div>
    <w:div w:id="317342485">
      <w:bodyDiv w:val="1"/>
      <w:marLeft w:val="0"/>
      <w:marRight w:val="0"/>
      <w:marTop w:val="0"/>
      <w:marBottom w:val="0"/>
      <w:divBdr>
        <w:top w:val="none" w:sz="0" w:space="0" w:color="auto"/>
        <w:left w:val="none" w:sz="0" w:space="0" w:color="auto"/>
        <w:bottom w:val="none" w:sz="0" w:space="0" w:color="auto"/>
        <w:right w:val="none" w:sz="0" w:space="0" w:color="auto"/>
      </w:divBdr>
    </w:div>
    <w:div w:id="317654038">
      <w:bodyDiv w:val="1"/>
      <w:marLeft w:val="0"/>
      <w:marRight w:val="0"/>
      <w:marTop w:val="0"/>
      <w:marBottom w:val="0"/>
      <w:divBdr>
        <w:top w:val="none" w:sz="0" w:space="0" w:color="auto"/>
        <w:left w:val="none" w:sz="0" w:space="0" w:color="auto"/>
        <w:bottom w:val="none" w:sz="0" w:space="0" w:color="auto"/>
        <w:right w:val="none" w:sz="0" w:space="0" w:color="auto"/>
      </w:divBdr>
      <w:divsChild>
        <w:div w:id="139925299">
          <w:marLeft w:val="547"/>
          <w:marRight w:val="0"/>
          <w:marTop w:val="0"/>
          <w:marBottom w:val="0"/>
          <w:divBdr>
            <w:top w:val="none" w:sz="0" w:space="0" w:color="auto"/>
            <w:left w:val="none" w:sz="0" w:space="0" w:color="auto"/>
            <w:bottom w:val="none" w:sz="0" w:space="0" w:color="auto"/>
            <w:right w:val="none" w:sz="0" w:space="0" w:color="auto"/>
          </w:divBdr>
        </w:div>
      </w:divsChild>
    </w:div>
    <w:div w:id="319971191">
      <w:bodyDiv w:val="1"/>
      <w:marLeft w:val="0"/>
      <w:marRight w:val="0"/>
      <w:marTop w:val="0"/>
      <w:marBottom w:val="0"/>
      <w:divBdr>
        <w:top w:val="none" w:sz="0" w:space="0" w:color="auto"/>
        <w:left w:val="none" w:sz="0" w:space="0" w:color="auto"/>
        <w:bottom w:val="none" w:sz="0" w:space="0" w:color="auto"/>
        <w:right w:val="none" w:sz="0" w:space="0" w:color="auto"/>
      </w:divBdr>
    </w:div>
    <w:div w:id="320275801">
      <w:bodyDiv w:val="1"/>
      <w:marLeft w:val="0"/>
      <w:marRight w:val="0"/>
      <w:marTop w:val="0"/>
      <w:marBottom w:val="0"/>
      <w:divBdr>
        <w:top w:val="none" w:sz="0" w:space="0" w:color="auto"/>
        <w:left w:val="none" w:sz="0" w:space="0" w:color="auto"/>
        <w:bottom w:val="none" w:sz="0" w:space="0" w:color="auto"/>
        <w:right w:val="none" w:sz="0" w:space="0" w:color="auto"/>
      </w:divBdr>
    </w:div>
    <w:div w:id="321279065">
      <w:bodyDiv w:val="1"/>
      <w:marLeft w:val="0"/>
      <w:marRight w:val="0"/>
      <w:marTop w:val="0"/>
      <w:marBottom w:val="0"/>
      <w:divBdr>
        <w:top w:val="none" w:sz="0" w:space="0" w:color="auto"/>
        <w:left w:val="none" w:sz="0" w:space="0" w:color="auto"/>
        <w:bottom w:val="none" w:sz="0" w:space="0" w:color="auto"/>
        <w:right w:val="none" w:sz="0" w:space="0" w:color="auto"/>
      </w:divBdr>
    </w:div>
    <w:div w:id="323973310">
      <w:bodyDiv w:val="1"/>
      <w:marLeft w:val="0"/>
      <w:marRight w:val="0"/>
      <w:marTop w:val="0"/>
      <w:marBottom w:val="0"/>
      <w:divBdr>
        <w:top w:val="none" w:sz="0" w:space="0" w:color="auto"/>
        <w:left w:val="none" w:sz="0" w:space="0" w:color="auto"/>
        <w:bottom w:val="none" w:sz="0" w:space="0" w:color="auto"/>
        <w:right w:val="none" w:sz="0" w:space="0" w:color="auto"/>
      </w:divBdr>
    </w:div>
    <w:div w:id="324627941">
      <w:bodyDiv w:val="1"/>
      <w:marLeft w:val="0"/>
      <w:marRight w:val="0"/>
      <w:marTop w:val="0"/>
      <w:marBottom w:val="0"/>
      <w:divBdr>
        <w:top w:val="none" w:sz="0" w:space="0" w:color="auto"/>
        <w:left w:val="none" w:sz="0" w:space="0" w:color="auto"/>
        <w:bottom w:val="none" w:sz="0" w:space="0" w:color="auto"/>
        <w:right w:val="none" w:sz="0" w:space="0" w:color="auto"/>
      </w:divBdr>
    </w:div>
    <w:div w:id="325329823">
      <w:bodyDiv w:val="1"/>
      <w:marLeft w:val="0"/>
      <w:marRight w:val="0"/>
      <w:marTop w:val="0"/>
      <w:marBottom w:val="0"/>
      <w:divBdr>
        <w:top w:val="none" w:sz="0" w:space="0" w:color="auto"/>
        <w:left w:val="none" w:sz="0" w:space="0" w:color="auto"/>
        <w:bottom w:val="none" w:sz="0" w:space="0" w:color="auto"/>
        <w:right w:val="none" w:sz="0" w:space="0" w:color="auto"/>
      </w:divBdr>
    </w:div>
    <w:div w:id="328556560">
      <w:bodyDiv w:val="1"/>
      <w:marLeft w:val="0"/>
      <w:marRight w:val="0"/>
      <w:marTop w:val="0"/>
      <w:marBottom w:val="0"/>
      <w:divBdr>
        <w:top w:val="none" w:sz="0" w:space="0" w:color="auto"/>
        <w:left w:val="none" w:sz="0" w:space="0" w:color="auto"/>
        <w:bottom w:val="none" w:sz="0" w:space="0" w:color="auto"/>
        <w:right w:val="none" w:sz="0" w:space="0" w:color="auto"/>
      </w:divBdr>
    </w:div>
    <w:div w:id="330377615">
      <w:bodyDiv w:val="1"/>
      <w:marLeft w:val="0"/>
      <w:marRight w:val="0"/>
      <w:marTop w:val="0"/>
      <w:marBottom w:val="0"/>
      <w:divBdr>
        <w:top w:val="none" w:sz="0" w:space="0" w:color="auto"/>
        <w:left w:val="none" w:sz="0" w:space="0" w:color="auto"/>
        <w:bottom w:val="none" w:sz="0" w:space="0" w:color="auto"/>
        <w:right w:val="none" w:sz="0" w:space="0" w:color="auto"/>
      </w:divBdr>
    </w:div>
    <w:div w:id="330646104">
      <w:bodyDiv w:val="1"/>
      <w:marLeft w:val="0"/>
      <w:marRight w:val="0"/>
      <w:marTop w:val="0"/>
      <w:marBottom w:val="0"/>
      <w:divBdr>
        <w:top w:val="none" w:sz="0" w:space="0" w:color="auto"/>
        <w:left w:val="none" w:sz="0" w:space="0" w:color="auto"/>
        <w:bottom w:val="none" w:sz="0" w:space="0" w:color="auto"/>
        <w:right w:val="none" w:sz="0" w:space="0" w:color="auto"/>
      </w:divBdr>
    </w:div>
    <w:div w:id="332605816">
      <w:bodyDiv w:val="1"/>
      <w:marLeft w:val="0"/>
      <w:marRight w:val="0"/>
      <w:marTop w:val="0"/>
      <w:marBottom w:val="0"/>
      <w:divBdr>
        <w:top w:val="none" w:sz="0" w:space="0" w:color="auto"/>
        <w:left w:val="none" w:sz="0" w:space="0" w:color="auto"/>
        <w:bottom w:val="none" w:sz="0" w:space="0" w:color="auto"/>
        <w:right w:val="none" w:sz="0" w:space="0" w:color="auto"/>
      </w:divBdr>
    </w:div>
    <w:div w:id="333656070">
      <w:bodyDiv w:val="1"/>
      <w:marLeft w:val="0"/>
      <w:marRight w:val="0"/>
      <w:marTop w:val="0"/>
      <w:marBottom w:val="0"/>
      <w:divBdr>
        <w:top w:val="none" w:sz="0" w:space="0" w:color="auto"/>
        <w:left w:val="none" w:sz="0" w:space="0" w:color="auto"/>
        <w:bottom w:val="none" w:sz="0" w:space="0" w:color="auto"/>
        <w:right w:val="none" w:sz="0" w:space="0" w:color="auto"/>
      </w:divBdr>
    </w:div>
    <w:div w:id="334578937">
      <w:bodyDiv w:val="1"/>
      <w:marLeft w:val="0"/>
      <w:marRight w:val="0"/>
      <w:marTop w:val="0"/>
      <w:marBottom w:val="0"/>
      <w:divBdr>
        <w:top w:val="none" w:sz="0" w:space="0" w:color="auto"/>
        <w:left w:val="none" w:sz="0" w:space="0" w:color="auto"/>
        <w:bottom w:val="none" w:sz="0" w:space="0" w:color="auto"/>
        <w:right w:val="none" w:sz="0" w:space="0" w:color="auto"/>
      </w:divBdr>
    </w:div>
    <w:div w:id="336155270">
      <w:bodyDiv w:val="1"/>
      <w:marLeft w:val="0"/>
      <w:marRight w:val="0"/>
      <w:marTop w:val="0"/>
      <w:marBottom w:val="0"/>
      <w:divBdr>
        <w:top w:val="none" w:sz="0" w:space="0" w:color="auto"/>
        <w:left w:val="none" w:sz="0" w:space="0" w:color="auto"/>
        <w:bottom w:val="none" w:sz="0" w:space="0" w:color="auto"/>
        <w:right w:val="none" w:sz="0" w:space="0" w:color="auto"/>
      </w:divBdr>
    </w:div>
    <w:div w:id="336809358">
      <w:bodyDiv w:val="1"/>
      <w:marLeft w:val="0"/>
      <w:marRight w:val="0"/>
      <w:marTop w:val="0"/>
      <w:marBottom w:val="0"/>
      <w:divBdr>
        <w:top w:val="none" w:sz="0" w:space="0" w:color="auto"/>
        <w:left w:val="none" w:sz="0" w:space="0" w:color="auto"/>
        <w:bottom w:val="none" w:sz="0" w:space="0" w:color="auto"/>
        <w:right w:val="none" w:sz="0" w:space="0" w:color="auto"/>
      </w:divBdr>
    </w:div>
    <w:div w:id="337732569">
      <w:bodyDiv w:val="1"/>
      <w:marLeft w:val="0"/>
      <w:marRight w:val="0"/>
      <w:marTop w:val="0"/>
      <w:marBottom w:val="0"/>
      <w:divBdr>
        <w:top w:val="none" w:sz="0" w:space="0" w:color="auto"/>
        <w:left w:val="none" w:sz="0" w:space="0" w:color="auto"/>
        <w:bottom w:val="none" w:sz="0" w:space="0" w:color="auto"/>
        <w:right w:val="none" w:sz="0" w:space="0" w:color="auto"/>
      </w:divBdr>
    </w:div>
    <w:div w:id="339049380">
      <w:bodyDiv w:val="1"/>
      <w:marLeft w:val="0"/>
      <w:marRight w:val="0"/>
      <w:marTop w:val="0"/>
      <w:marBottom w:val="0"/>
      <w:divBdr>
        <w:top w:val="none" w:sz="0" w:space="0" w:color="auto"/>
        <w:left w:val="none" w:sz="0" w:space="0" w:color="auto"/>
        <w:bottom w:val="none" w:sz="0" w:space="0" w:color="auto"/>
        <w:right w:val="none" w:sz="0" w:space="0" w:color="auto"/>
      </w:divBdr>
    </w:div>
    <w:div w:id="341052973">
      <w:bodyDiv w:val="1"/>
      <w:marLeft w:val="0"/>
      <w:marRight w:val="0"/>
      <w:marTop w:val="0"/>
      <w:marBottom w:val="0"/>
      <w:divBdr>
        <w:top w:val="none" w:sz="0" w:space="0" w:color="auto"/>
        <w:left w:val="none" w:sz="0" w:space="0" w:color="auto"/>
        <w:bottom w:val="none" w:sz="0" w:space="0" w:color="auto"/>
        <w:right w:val="none" w:sz="0" w:space="0" w:color="auto"/>
      </w:divBdr>
    </w:div>
    <w:div w:id="344096318">
      <w:bodyDiv w:val="1"/>
      <w:marLeft w:val="0"/>
      <w:marRight w:val="0"/>
      <w:marTop w:val="0"/>
      <w:marBottom w:val="0"/>
      <w:divBdr>
        <w:top w:val="none" w:sz="0" w:space="0" w:color="auto"/>
        <w:left w:val="none" w:sz="0" w:space="0" w:color="auto"/>
        <w:bottom w:val="none" w:sz="0" w:space="0" w:color="auto"/>
        <w:right w:val="none" w:sz="0" w:space="0" w:color="auto"/>
      </w:divBdr>
    </w:div>
    <w:div w:id="345210242">
      <w:bodyDiv w:val="1"/>
      <w:marLeft w:val="0"/>
      <w:marRight w:val="0"/>
      <w:marTop w:val="0"/>
      <w:marBottom w:val="0"/>
      <w:divBdr>
        <w:top w:val="none" w:sz="0" w:space="0" w:color="auto"/>
        <w:left w:val="none" w:sz="0" w:space="0" w:color="auto"/>
        <w:bottom w:val="none" w:sz="0" w:space="0" w:color="auto"/>
        <w:right w:val="none" w:sz="0" w:space="0" w:color="auto"/>
      </w:divBdr>
    </w:div>
    <w:div w:id="345598319">
      <w:bodyDiv w:val="1"/>
      <w:marLeft w:val="0"/>
      <w:marRight w:val="0"/>
      <w:marTop w:val="0"/>
      <w:marBottom w:val="0"/>
      <w:divBdr>
        <w:top w:val="none" w:sz="0" w:space="0" w:color="auto"/>
        <w:left w:val="none" w:sz="0" w:space="0" w:color="auto"/>
        <w:bottom w:val="none" w:sz="0" w:space="0" w:color="auto"/>
        <w:right w:val="none" w:sz="0" w:space="0" w:color="auto"/>
      </w:divBdr>
    </w:div>
    <w:div w:id="347104945">
      <w:bodyDiv w:val="1"/>
      <w:marLeft w:val="0"/>
      <w:marRight w:val="0"/>
      <w:marTop w:val="0"/>
      <w:marBottom w:val="0"/>
      <w:divBdr>
        <w:top w:val="none" w:sz="0" w:space="0" w:color="auto"/>
        <w:left w:val="none" w:sz="0" w:space="0" w:color="auto"/>
        <w:bottom w:val="none" w:sz="0" w:space="0" w:color="auto"/>
        <w:right w:val="none" w:sz="0" w:space="0" w:color="auto"/>
      </w:divBdr>
    </w:div>
    <w:div w:id="350032891">
      <w:bodyDiv w:val="1"/>
      <w:marLeft w:val="0"/>
      <w:marRight w:val="0"/>
      <w:marTop w:val="0"/>
      <w:marBottom w:val="0"/>
      <w:divBdr>
        <w:top w:val="none" w:sz="0" w:space="0" w:color="auto"/>
        <w:left w:val="none" w:sz="0" w:space="0" w:color="auto"/>
        <w:bottom w:val="none" w:sz="0" w:space="0" w:color="auto"/>
        <w:right w:val="none" w:sz="0" w:space="0" w:color="auto"/>
      </w:divBdr>
    </w:div>
    <w:div w:id="350112918">
      <w:bodyDiv w:val="1"/>
      <w:marLeft w:val="0"/>
      <w:marRight w:val="0"/>
      <w:marTop w:val="0"/>
      <w:marBottom w:val="0"/>
      <w:divBdr>
        <w:top w:val="none" w:sz="0" w:space="0" w:color="auto"/>
        <w:left w:val="none" w:sz="0" w:space="0" w:color="auto"/>
        <w:bottom w:val="none" w:sz="0" w:space="0" w:color="auto"/>
        <w:right w:val="none" w:sz="0" w:space="0" w:color="auto"/>
      </w:divBdr>
    </w:div>
    <w:div w:id="351690092">
      <w:bodyDiv w:val="1"/>
      <w:marLeft w:val="0"/>
      <w:marRight w:val="0"/>
      <w:marTop w:val="0"/>
      <w:marBottom w:val="0"/>
      <w:divBdr>
        <w:top w:val="none" w:sz="0" w:space="0" w:color="auto"/>
        <w:left w:val="none" w:sz="0" w:space="0" w:color="auto"/>
        <w:bottom w:val="none" w:sz="0" w:space="0" w:color="auto"/>
        <w:right w:val="none" w:sz="0" w:space="0" w:color="auto"/>
      </w:divBdr>
    </w:div>
    <w:div w:id="352656387">
      <w:bodyDiv w:val="1"/>
      <w:marLeft w:val="0"/>
      <w:marRight w:val="0"/>
      <w:marTop w:val="0"/>
      <w:marBottom w:val="0"/>
      <w:divBdr>
        <w:top w:val="none" w:sz="0" w:space="0" w:color="auto"/>
        <w:left w:val="none" w:sz="0" w:space="0" w:color="auto"/>
        <w:bottom w:val="none" w:sz="0" w:space="0" w:color="auto"/>
        <w:right w:val="none" w:sz="0" w:space="0" w:color="auto"/>
      </w:divBdr>
    </w:div>
    <w:div w:id="353850037">
      <w:bodyDiv w:val="1"/>
      <w:marLeft w:val="0"/>
      <w:marRight w:val="0"/>
      <w:marTop w:val="0"/>
      <w:marBottom w:val="0"/>
      <w:divBdr>
        <w:top w:val="none" w:sz="0" w:space="0" w:color="auto"/>
        <w:left w:val="none" w:sz="0" w:space="0" w:color="auto"/>
        <w:bottom w:val="none" w:sz="0" w:space="0" w:color="auto"/>
        <w:right w:val="none" w:sz="0" w:space="0" w:color="auto"/>
      </w:divBdr>
    </w:div>
    <w:div w:id="354501225">
      <w:bodyDiv w:val="1"/>
      <w:marLeft w:val="0"/>
      <w:marRight w:val="0"/>
      <w:marTop w:val="0"/>
      <w:marBottom w:val="0"/>
      <w:divBdr>
        <w:top w:val="none" w:sz="0" w:space="0" w:color="auto"/>
        <w:left w:val="none" w:sz="0" w:space="0" w:color="auto"/>
        <w:bottom w:val="none" w:sz="0" w:space="0" w:color="auto"/>
        <w:right w:val="none" w:sz="0" w:space="0" w:color="auto"/>
      </w:divBdr>
    </w:div>
    <w:div w:id="354770215">
      <w:bodyDiv w:val="1"/>
      <w:marLeft w:val="0"/>
      <w:marRight w:val="0"/>
      <w:marTop w:val="0"/>
      <w:marBottom w:val="0"/>
      <w:divBdr>
        <w:top w:val="none" w:sz="0" w:space="0" w:color="auto"/>
        <w:left w:val="none" w:sz="0" w:space="0" w:color="auto"/>
        <w:bottom w:val="none" w:sz="0" w:space="0" w:color="auto"/>
        <w:right w:val="none" w:sz="0" w:space="0" w:color="auto"/>
      </w:divBdr>
    </w:div>
    <w:div w:id="354818641">
      <w:bodyDiv w:val="1"/>
      <w:marLeft w:val="0"/>
      <w:marRight w:val="0"/>
      <w:marTop w:val="0"/>
      <w:marBottom w:val="0"/>
      <w:divBdr>
        <w:top w:val="none" w:sz="0" w:space="0" w:color="auto"/>
        <w:left w:val="none" w:sz="0" w:space="0" w:color="auto"/>
        <w:bottom w:val="none" w:sz="0" w:space="0" w:color="auto"/>
        <w:right w:val="none" w:sz="0" w:space="0" w:color="auto"/>
      </w:divBdr>
    </w:div>
    <w:div w:id="355160052">
      <w:bodyDiv w:val="1"/>
      <w:marLeft w:val="0"/>
      <w:marRight w:val="0"/>
      <w:marTop w:val="0"/>
      <w:marBottom w:val="0"/>
      <w:divBdr>
        <w:top w:val="none" w:sz="0" w:space="0" w:color="auto"/>
        <w:left w:val="none" w:sz="0" w:space="0" w:color="auto"/>
        <w:bottom w:val="none" w:sz="0" w:space="0" w:color="auto"/>
        <w:right w:val="none" w:sz="0" w:space="0" w:color="auto"/>
      </w:divBdr>
    </w:div>
    <w:div w:id="356469607">
      <w:bodyDiv w:val="1"/>
      <w:marLeft w:val="0"/>
      <w:marRight w:val="0"/>
      <w:marTop w:val="0"/>
      <w:marBottom w:val="0"/>
      <w:divBdr>
        <w:top w:val="none" w:sz="0" w:space="0" w:color="auto"/>
        <w:left w:val="none" w:sz="0" w:space="0" w:color="auto"/>
        <w:bottom w:val="none" w:sz="0" w:space="0" w:color="auto"/>
        <w:right w:val="none" w:sz="0" w:space="0" w:color="auto"/>
      </w:divBdr>
    </w:div>
    <w:div w:id="357315170">
      <w:bodyDiv w:val="1"/>
      <w:marLeft w:val="0"/>
      <w:marRight w:val="0"/>
      <w:marTop w:val="0"/>
      <w:marBottom w:val="0"/>
      <w:divBdr>
        <w:top w:val="none" w:sz="0" w:space="0" w:color="auto"/>
        <w:left w:val="none" w:sz="0" w:space="0" w:color="auto"/>
        <w:bottom w:val="none" w:sz="0" w:space="0" w:color="auto"/>
        <w:right w:val="none" w:sz="0" w:space="0" w:color="auto"/>
      </w:divBdr>
    </w:div>
    <w:div w:id="359014852">
      <w:bodyDiv w:val="1"/>
      <w:marLeft w:val="0"/>
      <w:marRight w:val="0"/>
      <w:marTop w:val="0"/>
      <w:marBottom w:val="0"/>
      <w:divBdr>
        <w:top w:val="none" w:sz="0" w:space="0" w:color="auto"/>
        <w:left w:val="none" w:sz="0" w:space="0" w:color="auto"/>
        <w:bottom w:val="none" w:sz="0" w:space="0" w:color="auto"/>
        <w:right w:val="none" w:sz="0" w:space="0" w:color="auto"/>
      </w:divBdr>
    </w:div>
    <w:div w:id="361637391">
      <w:bodyDiv w:val="1"/>
      <w:marLeft w:val="0"/>
      <w:marRight w:val="0"/>
      <w:marTop w:val="0"/>
      <w:marBottom w:val="0"/>
      <w:divBdr>
        <w:top w:val="none" w:sz="0" w:space="0" w:color="auto"/>
        <w:left w:val="none" w:sz="0" w:space="0" w:color="auto"/>
        <w:bottom w:val="none" w:sz="0" w:space="0" w:color="auto"/>
        <w:right w:val="none" w:sz="0" w:space="0" w:color="auto"/>
      </w:divBdr>
    </w:div>
    <w:div w:id="362944680">
      <w:bodyDiv w:val="1"/>
      <w:marLeft w:val="0"/>
      <w:marRight w:val="0"/>
      <w:marTop w:val="0"/>
      <w:marBottom w:val="0"/>
      <w:divBdr>
        <w:top w:val="none" w:sz="0" w:space="0" w:color="auto"/>
        <w:left w:val="none" w:sz="0" w:space="0" w:color="auto"/>
        <w:bottom w:val="none" w:sz="0" w:space="0" w:color="auto"/>
        <w:right w:val="none" w:sz="0" w:space="0" w:color="auto"/>
      </w:divBdr>
    </w:div>
    <w:div w:id="364330588">
      <w:bodyDiv w:val="1"/>
      <w:marLeft w:val="0"/>
      <w:marRight w:val="0"/>
      <w:marTop w:val="0"/>
      <w:marBottom w:val="0"/>
      <w:divBdr>
        <w:top w:val="none" w:sz="0" w:space="0" w:color="auto"/>
        <w:left w:val="none" w:sz="0" w:space="0" w:color="auto"/>
        <w:bottom w:val="none" w:sz="0" w:space="0" w:color="auto"/>
        <w:right w:val="none" w:sz="0" w:space="0" w:color="auto"/>
      </w:divBdr>
    </w:div>
    <w:div w:id="364989228">
      <w:bodyDiv w:val="1"/>
      <w:marLeft w:val="0"/>
      <w:marRight w:val="0"/>
      <w:marTop w:val="0"/>
      <w:marBottom w:val="0"/>
      <w:divBdr>
        <w:top w:val="none" w:sz="0" w:space="0" w:color="auto"/>
        <w:left w:val="none" w:sz="0" w:space="0" w:color="auto"/>
        <w:bottom w:val="none" w:sz="0" w:space="0" w:color="auto"/>
        <w:right w:val="none" w:sz="0" w:space="0" w:color="auto"/>
      </w:divBdr>
    </w:div>
    <w:div w:id="364989527">
      <w:bodyDiv w:val="1"/>
      <w:marLeft w:val="0"/>
      <w:marRight w:val="0"/>
      <w:marTop w:val="0"/>
      <w:marBottom w:val="0"/>
      <w:divBdr>
        <w:top w:val="none" w:sz="0" w:space="0" w:color="auto"/>
        <w:left w:val="none" w:sz="0" w:space="0" w:color="auto"/>
        <w:bottom w:val="none" w:sz="0" w:space="0" w:color="auto"/>
        <w:right w:val="none" w:sz="0" w:space="0" w:color="auto"/>
      </w:divBdr>
    </w:div>
    <w:div w:id="367528155">
      <w:bodyDiv w:val="1"/>
      <w:marLeft w:val="0"/>
      <w:marRight w:val="0"/>
      <w:marTop w:val="0"/>
      <w:marBottom w:val="0"/>
      <w:divBdr>
        <w:top w:val="none" w:sz="0" w:space="0" w:color="auto"/>
        <w:left w:val="none" w:sz="0" w:space="0" w:color="auto"/>
        <w:bottom w:val="none" w:sz="0" w:space="0" w:color="auto"/>
        <w:right w:val="none" w:sz="0" w:space="0" w:color="auto"/>
      </w:divBdr>
    </w:div>
    <w:div w:id="367922069">
      <w:bodyDiv w:val="1"/>
      <w:marLeft w:val="0"/>
      <w:marRight w:val="0"/>
      <w:marTop w:val="0"/>
      <w:marBottom w:val="0"/>
      <w:divBdr>
        <w:top w:val="none" w:sz="0" w:space="0" w:color="auto"/>
        <w:left w:val="none" w:sz="0" w:space="0" w:color="auto"/>
        <w:bottom w:val="none" w:sz="0" w:space="0" w:color="auto"/>
        <w:right w:val="none" w:sz="0" w:space="0" w:color="auto"/>
      </w:divBdr>
    </w:div>
    <w:div w:id="369233621">
      <w:bodyDiv w:val="1"/>
      <w:marLeft w:val="0"/>
      <w:marRight w:val="0"/>
      <w:marTop w:val="0"/>
      <w:marBottom w:val="0"/>
      <w:divBdr>
        <w:top w:val="none" w:sz="0" w:space="0" w:color="auto"/>
        <w:left w:val="none" w:sz="0" w:space="0" w:color="auto"/>
        <w:bottom w:val="none" w:sz="0" w:space="0" w:color="auto"/>
        <w:right w:val="none" w:sz="0" w:space="0" w:color="auto"/>
      </w:divBdr>
    </w:div>
    <w:div w:id="370737234">
      <w:bodyDiv w:val="1"/>
      <w:marLeft w:val="0"/>
      <w:marRight w:val="0"/>
      <w:marTop w:val="0"/>
      <w:marBottom w:val="0"/>
      <w:divBdr>
        <w:top w:val="none" w:sz="0" w:space="0" w:color="auto"/>
        <w:left w:val="none" w:sz="0" w:space="0" w:color="auto"/>
        <w:bottom w:val="none" w:sz="0" w:space="0" w:color="auto"/>
        <w:right w:val="none" w:sz="0" w:space="0" w:color="auto"/>
      </w:divBdr>
    </w:div>
    <w:div w:id="372658700">
      <w:bodyDiv w:val="1"/>
      <w:marLeft w:val="0"/>
      <w:marRight w:val="0"/>
      <w:marTop w:val="0"/>
      <w:marBottom w:val="0"/>
      <w:divBdr>
        <w:top w:val="none" w:sz="0" w:space="0" w:color="auto"/>
        <w:left w:val="none" w:sz="0" w:space="0" w:color="auto"/>
        <w:bottom w:val="none" w:sz="0" w:space="0" w:color="auto"/>
        <w:right w:val="none" w:sz="0" w:space="0" w:color="auto"/>
      </w:divBdr>
    </w:div>
    <w:div w:id="374895257">
      <w:bodyDiv w:val="1"/>
      <w:marLeft w:val="0"/>
      <w:marRight w:val="0"/>
      <w:marTop w:val="0"/>
      <w:marBottom w:val="0"/>
      <w:divBdr>
        <w:top w:val="none" w:sz="0" w:space="0" w:color="auto"/>
        <w:left w:val="none" w:sz="0" w:space="0" w:color="auto"/>
        <w:bottom w:val="none" w:sz="0" w:space="0" w:color="auto"/>
        <w:right w:val="none" w:sz="0" w:space="0" w:color="auto"/>
      </w:divBdr>
    </w:div>
    <w:div w:id="379088067">
      <w:bodyDiv w:val="1"/>
      <w:marLeft w:val="0"/>
      <w:marRight w:val="0"/>
      <w:marTop w:val="0"/>
      <w:marBottom w:val="0"/>
      <w:divBdr>
        <w:top w:val="none" w:sz="0" w:space="0" w:color="auto"/>
        <w:left w:val="none" w:sz="0" w:space="0" w:color="auto"/>
        <w:bottom w:val="none" w:sz="0" w:space="0" w:color="auto"/>
        <w:right w:val="none" w:sz="0" w:space="0" w:color="auto"/>
      </w:divBdr>
    </w:div>
    <w:div w:id="379090056">
      <w:bodyDiv w:val="1"/>
      <w:marLeft w:val="0"/>
      <w:marRight w:val="0"/>
      <w:marTop w:val="0"/>
      <w:marBottom w:val="0"/>
      <w:divBdr>
        <w:top w:val="none" w:sz="0" w:space="0" w:color="auto"/>
        <w:left w:val="none" w:sz="0" w:space="0" w:color="auto"/>
        <w:bottom w:val="none" w:sz="0" w:space="0" w:color="auto"/>
        <w:right w:val="none" w:sz="0" w:space="0" w:color="auto"/>
      </w:divBdr>
    </w:div>
    <w:div w:id="379210147">
      <w:bodyDiv w:val="1"/>
      <w:marLeft w:val="0"/>
      <w:marRight w:val="0"/>
      <w:marTop w:val="0"/>
      <w:marBottom w:val="0"/>
      <w:divBdr>
        <w:top w:val="none" w:sz="0" w:space="0" w:color="auto"/>
        <w:left w:val="none" w:sz="0" w:space="0" w:color="auto"/>
        <w:bottom w:val="none" w:sz="0" w:space="0" w:color="auto"/>
        <w:right w:val="none" w:sz="0" w:space="0" w:color="auto"/>
      </w:divBdr>
    </w:div>
    <w:div w:id="379474303">
      <w:bodyDiv w:val="1"/>
      <w:marLeft w:val="0"/>
      <w:marRight w:val="0"/>
      <w:marTop w:val="0"/>
      <w:marBottom w:val="0"/>
      <w:divBdr>
        <w:top w:val="none" w:sz="0" w:space="0" w:color="auto"/>
        <w:left w:val="none" w:sz="0" w:space="0" w:color="auto"/>
        <w:bottom w:val="none" w:sz="0" w:space="0" w:color="auto"/>
        <w:right w:val="none" w:sz="0" w:space="0" w:color="auto"/>
      </w:divBdr>
    </w:div>
    <w:div w:id="380251153">
      <w:bodyDiv w:val="1"/>
      <w:marLeft w:val="0"/>
      <w:marRight w:val="0"/>
      <w:marTop w:val="0"/>
      <w:marBottom w:val="0"/>
      <w:divBdr>
        <w:top w:val="none" w:sz="0" w:space="0" w:color="auto"/>
        <w:left w:val="none" w:sz="0" w:space="0" w:color="auto"/>
        <w:bottom w:val="none" w:sz="0" w:space="0" w:color="auto"/>
        <w:right w:val="none" w:sz="0" w:space="0" w:color="auto"/>
      </w:divBdr>
    </w:div>
    <w:div w:id="384329731">
      <w:bodyDiv w:val="1"/>
      <w:marLeft w:val="0"/>
      <w:marRight w:val="0"/>
      <w:marTop w:val="0"/>
      <w:marBottom w:val="0"/>
      <w:divBdr>
        <w:top w:val="none" w:sz="0" w:space="0" w:color="auto"/>
        <w:left w:val="none" w:sz="0" w:space="0" w:color="auto"/>
        <w:bottom w:val="none" w:sz="0" w:space="0" w:color="auto"/>
        <w:right w:val="none" w:sz="0" w:space="0" w:color="auto"/>
      </w:divBdr>
    </w:div>
    <w:div w:id="384766404">
      <w:bodyDiv w:val="1"/>
      <w:marLeft w:val="0"/>
      <w:marRight w:val="0"/>
      <w:marTop w:val="0"/>
      <w:marBottom w:val="0"/>
      <w:divBdr>
        <w:top w:val="none" w:sz="0" w:space="0" w:color="auto"/>
        <w:left w:val="none" w:sz="0" w:space="0" w:color="auto"/>
        <w:bottom w:val="none" w:sz="0" w:space="0" w:color="auto"/>
        <w:right w:val="none" w:sz="0" w:space="0" w:color="auto"/>
      </w:divBdr>
    </w:div>
    <w:div w:id="385449187">
      <w:bodyDiv w:val="1"/>
      <w:marLeft w:val="0"/>
      <w:marRight w:val="0"/>
      <w:marTop w:val="0"/>
      <w:marBottom w:val="0"/>
      <w:divBdr>
        <w:top w:val="none" w:sz="0" w:space="0" w:color="auto"/>
        <w:left w:val="none" w:sz="0" w:space="0" w:color="auto"/>
        <w:bottom w:val="none" w:sz="0" w:space="0" w:color="auto"/>
        <w:right w:val="none" w:sz="0" w:space="0" w:color="auto"/>
      </w:divBdr>
    </w:div>
    <w:div w:id="388767732">
      <w:bodyDiv w:val="1"/>
      <w:marLeft w:val="0"/>
      <w:marRight w:val="0"/>
      <w:marTop w:val="0"/>
      <w:marBottom w:val="0"/>
      <w:divBdr>
        <w:top w:val="none" w:sz="0" w:space="0" w:color="auto"/>
        <w:left w:val="none" w:sz="0" w:space="0" w:color="auto"/>
        <w:bottom w:val="none" w:sz="0" w:space="0" w:color="auto"/>
        <w:right w:val="none" w:sz="0" w:space="0" w:color="auto"/>
      </w:divBdr>
    </w:div>
    <w:div w:id="389040975">
      <w:bodyDiv w:val="1"/>
      <w:marLeft w:val="0"/>
      <w:marRight w:val="0"/>
      <w:marTop w:val="0"/>
      <w:marBottom w:val="0"/>
      <w:divBdr>
        <w:top w:val="none" w:sz="0" w:space="0" w:color="auto"/>
        <w:left w:val="none" w:sz="0" w:space="0" w:color="auto"/>
        <w:bottom w:val="none" w:sz="0" w:space="0" w:color="auto"/>
        <w:right w:val="none" w:sz="0" w:space="0" w:color="auto"/>
      </w:divBdr>
    </w:div>
    <w:div w:id="389236029">
      <w:bodyDiv w:val="1"/>
      <w:marLeft w:val="0"/>
      <w:marRight w:val="0"/>
      <w:marTop w:val="0"/>
      <w:marBottom w:val="0"/>
      <w:divBdr>
        <w:top w:val="none" w:sz="0" w:space="0" w:color="auto"/>
        <w:left w:val="none" w:sz="0" w:space="0" w:color="auto"/>
        <w:bottom w:val="none" w:sz="0" w:space="0" w:color="auto"/>
        <w:right w:val="none" w:sz="0" w:space="0" w:color="auto"/>
      </w:divBdr>
    </w:div>
    <w:div w:id="391395008">
      <w:bodyDiv w:val="1"/>
      <w:marLeft w:val="0"/>
      <w:marRight w:val="0"/>
      <w:marTop w:val="0"/>
      <w:marBottom w:val="0"/>
      <w:divBdr>
        <w:top w:val="none" w:sz="0" w:space="0" w:color="auto"/>
        <w:left w:val="none" w:sz="0" w:space="0" w:color="auto"/>
        <w:bottom w:val="none" w:sz="0" w:space="0" w:color="auto"/>
        <w:right w:val="none" w:sz="0" w:space="0" w:color="auto"/>
      </w:divBdr>
    </w:div>
    <w:div w:id="395206213">
      <w:bodyDiv w:val="1"/>
      <w:marLeft w:val="0"/>
      <w:marRight w:val="0"/>
      <w:marTop w:val="0"/>
      <w:marBottom w:val="0"/>
      <w:divBdr>
        <w:top w:val="none" w:sz="0" w:space="0" w:color="auto"/>
        <w:left w:val="none" w:sz="0" w:space="0" w:color="auto"/>
        <w:bottom w:val="none" w:sz="0" w:space="0" w:color="auto"/>
        <w:right w:val="none" w:sz="0" w:space="0" w:color="auto"/>
      </w:divBdr>
    </w:div>
    <w:div w:id="395469948">
      <w:bodyDiv w:val="1"/>
      <w:marLeft w:val="0"/>
      <w:marRight w:val="0"/>
      <w:marTop w:val="0"/>
      <w:marBottom w:val="0"/>
      <w:divBdr>
        <w:top w:val="none" w:sz="0" w:space="0" w:color="auto"/>
        <w:left w:val="none" w:sz="0" w:space="0" w:color="auto"/>
        <w:bottom w:val="none" w:sz="0" w:space="0" w:color="auto"/>
        <w:right w:val="none" w:sz="0" w:space="0" w:color="auto"/>
      </w:divBdr>
    </w:div>
    <w:div w:id="396903880">
      <w:bodyDiv w:val="1"/>
      <w:marLeft w:val="0"/>
      <w:marRight w:val="0"/>
      <w:marTop w:val="0"/>
      <w:marBottom w:val="0"/>
      <w:divBdr>
        <w:top w:val="none" w:sz="0" w:space="0" w:color="auto"/>
        <w:left w:val="none" w:sz="0" w:space="0" w:color="auto"/>
        <w:bottom w:val="none" w:sz="0" w:space="0" w:color="auto"/>
        <w:right w:val="none" w:sz="0" w:space="0" w:color="auto"/>
      </w:divBdr>
    </w:div>
    <w:div w:id="397217852">
      <w:bodyDiv w:val="1"/>
      <w:marLeft w:val="0"/>
      <w:marRight w:val="0"/>
      <w:marTop w:val="0"/>
      <w:marBottom w:val="0"/>
      <w:divBdr>
        <w:top w:val="none" w:sz="0" w:space="0" w:color="auto"/>
        <w:left w:val="none" w:sz="0" w:space="0" w:color="auto"/>
        <w:bottom w:val="none" w:sz="0" w:space="0" w:color="auto"/>
        <w:right w:val="none" w:sz="0" w:space="0" w:color="auto"/>
      </w:divBdr>
    </w:div>
    <w:div w:id="397679116">
      <w:bodyDiv w:val="1"/>
      <w:marLeft w:val="0"/>
      <w:marRight w:val="0"/>
      <w:marTop w:val="0"/>
      <w:marBottom w:val="0"/>
      <w:divBdr>
        <w:top w:val="none" w:sz="0" w:space="0" w:color="auto"/>
        <w:left w:val="none" w:sz="0" w:space="0" w:color="auto"/>
        <w:bottom w:val="none" w:sz="0" w:space="0" w:color="auto"/>
        <w:right w:val="none" w:sz="0" w:space="0" w:color="auto"/>
      </w:divBdr>
    </w:div>
    <w:div w:id="399136080">
      <w:bodyDiv w:val="1"/>
      <w:marLeft w:val="0"/>
      <w:marRight w:val="0"/>
      <w:marTop w:val="0"/>
      <w:marBottom w:val="0"/>
      <w:divBdr>
        <w:top w:val="none" w:sz="0" w:space="0" w:color="auto"/>
        <w:left w:val="none" w:sz="0" w:space="0" w:color="auto"/>
        <w:bottom w:val="none" w:sz="0" w:space="0" w:color="auto"/>
        <w:right w:val="none" w:sz="0" w:space="0" w:color="auto"/>
      </w:divBdr>
    </w:div>
    <w:div w:id="400367217">
      <w:bodyDiv w:val="1"/>
      <w:marLeft w:val="0"/>
      <w:marRight w:val="0"/>
      <w:marTop w:val="0"/>
      <w:marBottom w:val="0"/>
      <w:divBdr>
        <w:top w:val="none" w:sz="0" w:space="0" w:color="auto"/>
        <w:left w:val="none" w:sz="0" w:space="0" w:color="auto"/>
        <w:bottom w:val="none" w:sz="0" w:space="0" w:color="auto"/>
        <w:right w:val="none" w:sz="0" w:space="0" w:color="auto"/>
      </w:divBdr>
    </w:div>
    <w:div w:id="401219774">
      <w:bodyDiv w:val="1"/>
      <w:marLeft w:val="0"/>
      <w:marRight w:val="0"/>
      <w:marTop w:val="0"/>
      <w:marBottom w:val="0"/>
      <w:divBdr>
        <w:top w:val="none" w:sz="0" w:space="0" w:color="auto"/>
        <w:left w:val="none" w:sz="0" w:space="0" w:color="auto"/>
        <w:bottom w:val="none" w:sz="0" w:space="0" w:color="auto"/>
        <w:right w:val="none" w:sz="0" w:space="0" w:color="auto"/>
      </w:divBdr>
    </w:div>
    <w:div w:id="402291725">
      <w:bodyDiv w:val="1"/>
      <w:marLeft w:val="0"/>
      <w:marRight w:val="0"/>
      <w:marTop w:val="0"/>
      <w:marBottom w:val="0"/>
      <w:divBdr>
        <w:top w:val="none" w:sz="0" w:space="0" w:color="auto"/>
        <w:left w:val="none" w:sz="0" w:space="0" w:color="auto"/>
        <w:bottom w:val="none" w:sz="0" w:space="0" w:color="auto"/>
        <w:right w:val="none" w:sz="0" w:space="0" w:color="auto"/>
      </w:divBdr>
    </w:div>
    <w:div w:id="402340702">
      <w:bodyDiv w:val="1"/>
      <w:marLeft w:val="0"/>
      <w:marRight w:val="0"/>
      <w:marTop w:val="0"/>
      <w:marBottom w:val="0"/>
      <w:divBdr>
        <w:top w:val="none" w:sz="0" w:space="0" w:color="auto"/>
        <w:left w:val="none" w:sz="0" w:space="0" w:color="auto"/>
        <w:bottom w:val="none" w:sz="0" w:space="0" w:color="auto"/>
        <w:right w:val="none" w:sz="0" w:space="0" w:color="auto"/>
      </w:divBdr>
    </w:div>
    <w:div w:id="402995721">
      <w:bodyDiv w:val="1"/>
      <w:marLeft w:val="0"/>
      <w:marRight w:val="0"/>
      <w:marTop w:val="0"/>
      <w:marBottom w:val="0"/>
      <w:divBdr>
        <w:top w:val="none" w:sz="0" w:space="0" w:color="auto"/>
        <w:left w:val="none" w:sz="0" w:space="0" w:color="auto"/>
        <w:bottom w:val="none" w:sz="0" w:space="0" w:color="auto"/>
        <w:right w:val="none" w:sz="0" w:space="0" w:color="auto"/>
      </w:divBdr>
    </w:div>
    <w:div w:id="405566851">
      <w:bodyDiv w:val="1"/>
      <w:marLeft w:val="0"/>
      <w:marRight w:val="0"/>
      <w:marTop w:val="0"/>
      <w:marBottom w:val="0"/>
      <w:divBdr>
        <w:top w:val="none" w:sz="0" w:space="0" w:color="auto"/>
        <w:left w:val="none" w:sz="0" w:space="0" w:color="auto"/>
        <w:bottom w:val="none" w:sz="0" w:space="0" w:color="auto"/>
        <w:right w:val="none" w:sz="0" w:space="0" w:color="auto"/>
      </w:divBdr>
    </w:div>
    <w:div w:id="405762269">
      <w:bodyDiv w:val="1"/>
      <w:marLeft w:val="0"/>
      <w:marRight w:val="0"/>
      <w:marTop w:val="0"/>
      <w:marBottom w:val="0"/>
      <w:divBdr>
        <w:top w:val="none" w:sz="0" w:space="0" w:color="auto"/>
        <w:left w:val="none" w:sz="0" w:space="0" w:color="auto"/>
        <w:bottom w:val="none" w:sz="0" w:space="0" w:color="auto"/>
        <w:right w:val="none" w:sz="0" w:space="0" w:color="auto"/>
      </w:divBdr>
    </w:div>
    <w:div w:id="406459154">
      <w:bodyDiv w:val="1"/>
      <w:marLeft w:val="0"/>
      <w:marRight w:val="0"/>
      <w:marTop w:val="0"/>
      <w:marBottom w:val="0"/>
      <w:divBdr>
        <w:top w:val="none" w:sz="0" w:space="0" w:color="auto"/>
        <w:left w:val="none" w:sz="0" w:space="0" w:color="auto"/>
        <w:bottom w:val="none" w:sz="0" w:space="0" w:color="auto"/>
        <w:right w:val="none" w:sz="0" w:space="0" w:color="auto"/>
      </w:divBdr>
    </w:div>
    <w:div w:id="409083883">
      <w:bodyDiv w:val="1"/>
      <w:marLeft w:val="0"/>
      <w:marRight w:val="0"/>
      <w:marTop w:val="0"/>
      <w:marBottom w:val="0"/>
      <w:divBdr>
        <w:top w:val="none" w:sz="0" w:space="0" w:color="auto"/>
        <w:left w:val="none" w:sz="0" w:space="0" w:color="auto"/>
        <w:bottom w:val="none" w:sz="0" w:space="0" w:color="auto"/>
        <w:right w:val="none" w:sz="0" w:space="0" w:color="auto"/>
      </w:divBdr>
    </w:div>
    <w:div w:id="411126072">
      <w:bodyDiv w:val="1"/>
      <w:marLeft w:val="0"/>
      <w:marRight w:val="0"/>
      <w:marTop w:val="0"/>
      <w:marBottom w:val="0"/>
      <w:divBdr>
        <w:top w:val="none" w:sz="0" w:space="0" w:color="auto"/>
        <w:left w:val="none" w:sz="0" w:space="0" w:color="auto"/>
        <w:bottom w:val="none" w:sz="0" w:space="0" w:color="auto"/>
        <w:right w:val="none" w:sz="0" w:space="0" w:color="auto"/>
      </w:divBdr>
    </w:div>
    <w:div w:id="411127235">
      <w:bodyDiv w:val="1"/>
      <w:marLeft w:val="0"/>
      <w:marRight w:val="0"/>
      <w:marTop w:val="0"/>
      <w:marBottom w:val="0"/>
      <w:divBdr>
        <w:top w:val="none" w:sz="0" w:space="0" w:color="auto"/>
        <w:left w:val="none" w:sz="0" w:space="0" w:color="auto"/>
        <w:bottom w:val="none" w:sz="0" w:space="0" w:color="auto"/>
        <w:right w:val="none" w:sz="0" w:space="0" w:color="auto"/>
      </w:divBdr>
    </w:div>
    <w:div w:id="412165847">
      <w:bodyDiv w:val="1"/>
      <w:marLeft w:val="0"/>
      <w:marRight w:val="0"/>
      <w:marTop w:val="0"/>
      <w:marBottom w:val="0"/>
      <w:divBdr>
        <w:top w:val="none" w:sz="0" w:space="0" w:color="auto"/>
        <w:left w:val="none" w:sz="0" w:space="0" w:color="auto"/>
        <w:bottom w:val="none" w:sz="0" w:space="0" w:color="auto"/>
        <w:right w:val="none" w:sz="0" w:space="0" w:color="auto"/>
      </w:divBdr>
    </w:div>
    <w:div w:id="412552352">
      <w:bodyDiv w:val="1"/>
      <w:marLeft w:val="0"/>
      <w:marRight w:val="0"/>
      <w:marTop w:val="0"/>
      <w:marBottom w:val="0"/>
      <w:divBdr>
        <w:top w:val="none" w:sz="0" w:space="0" w:color="auto"/>
        <w:left w:val="none" w:sz="0" w:space="0" w:color="auto"/>
        <w:bottom w:val="none" w:sz="0" w:space="0" w:color="auto"/>
        <w:right w:val="none" w:sz="0" w:space="0" w:color="auto"/>
      </w:divBdr>
    </w:div>
    <w:div w:id="412581461">
      <w:bodyDiv w:val="1"/>
      <w:marLeft w:val="0"/>
      <w:marRight w:val="0"/>
      <w:marTop w:val="0"/>
      <w:marBottom w:val="0"/>
      <w:divBdr>
        <w:top w:val="none" w:sz="0" w:space="0" w:color="auto"/>
        <w:left w:val="none" w:sz="0" w:space="0" w:color="auto"/>
        <w:bottom w:val="none" w:sz="0" w:space="0" w:color="auto"/>
        <w:right w:val="none" w:sz="0" w:space="0" w:color="auto"/>
      </w:divBdr>
    </w:div>
    <w:div w:id="415901251">
      <w:bodyDiv w:val="1"/>
      <w:marLeft w:val="0"/>
      <w:marRight w:val="0"/>
      <w:marTop w:val="0"/>
      <w:marBottom w:val="0"/>
      <w:divBdr>
        <w:top w:val="none" w:sz="0" w:space="0" w:color="auto"/>
        <w:left w:val="none" w:sz="0" w:space="0" w:color="auto"/>
        <w:bottom w:val="none" w:sz="0" w:space="0" w:color="auto"/>
        <w:right w:val="none" w:sz="0" w:space="0" w:color="auto"/>
      </w:divBdr>
    </w:div>
    <w:div w:id="416289856">
      <w:bodyDiv w:val="1"/>
      <w:marLeft w:val="0"/>
      <w:marRight w:val="0"/>
      <w:marTop w:val="0"/>
      <w:marBottom w:val="0"/>
      <w:divBdr>
        <w:top w:val="none" w:sz="0" w:space="0" w:color="auto"/>
        <w:left w:val="none" w:sz="0" w:space="0" w:color="auto"/>
        <w:bottom w:val="none" w:sz="0" w:space="0" w:color="auto"/>
        <w:right w:val="none" w:sz="0" w:space="0" w:color="auto"/>
      </w:divBdr>
    </w:div>
    <w:div w:id="420951229">
      <w:bodyDiv w:val="1"/>
      <w:marLeft w:val="0"/>
      <w:marRight w:val="0"/>
      <w:marTop w:val="0"/>
      <w:marBottom w:val="0"/>
      <w:divBdr>
        <w:top w:val="none" w:sz="0" w:space="0" w:color="auto"/>
        <w:left w:val="none" w:sz="0" w:space="0" w:color="auto"/>
        <w:bottom w:val="none" w:sz="0" w:space="0" w:color="auto"/>
        <w:right w:val="none" w:sz="0" w:space="0" w:color="auto"/>
      </w:divBdr>
    </w:div>
    <w:div w:id="424115366">
      <w:bodyDiv w:val="1"/>
      <w:marLeft w:val="0"/>
      <w:marRight w:val="0"/>
      <w:marTop w:val="0"/>
      <w:marBottom w:val="0"/>
      <w:divBdr>
        <w:top w:val="none" w:sz="0" w:space="0" w:color="auto"/>
        <w:left w:val="none" w:sz="0" w:space="0" w:color="auto"/>
        <w:bottom w:val="none" w:sz="0" w:space="0" w:color="auto"/>
        <w:right w:val="none" w:sz="0" w:space="0" w:color="auto"/>
      </w:divBdr>
    </w:div>
    <w:div w:id="424809471">
      <w:bodyDiv w:val="1"/>
      <w:marLeft w:val="0"/>
      <w:marRight w:val="0"/>
      <w:marTop w:val="0"/>
      <w:marBottom w:val="0"/>
      <w:divBdr>
        <w:top w:val="none" w:sz="0" w:space="0" w:color="auto"/>
        <w:left w:val="none" w:sz="0" w:space="0" w:color="auto"/>
        <w:bottom w:val="none" w:sz="0" w:space="0" w:color="auto"/>
        <w:right w:val="none" w:sz="0" w:space="0" w:color="auto"/>
      </w:divBdr>
    </w:div>
    <w:div w:id="425922866">
      <w:bodyDiv w:val="1"/>
      <w:marLeft w:val="0"/>
      <w:marRight w:val="0"/>
      <w:marTop w:val="0"/>
      <w:marBottom w:val="0"/>
      <w:divBdr>
        <w:top w:val="none" w:sz="0" w:space="0" w:color="auto"/>
        <w:left w:val="none" w:sz="0" w:space="0" w:color="auto"/>
        <w:bottom w:val="none" w:sz="0" w:space="0" w:color="auto"/>
        <w:right w:val="none" w:sz="0" w:space="0" w:color="auto"/>
      </w:divBdr>
    </w:div>
    <w:div w:id="426930904">
      <w:bodyDiv w:val="1"/>
      <w:marLeft w:val="0"/>
      <w:marRight w:val="0"/>
      <w:marTop w:val="0"/>
      <w:marBottom w:val="0"/>
      <w:divBdr>
        <w:top w:val="none" w:sz="0" w:space="0" w:color="auto"/>
        <w:left w:val="none" w:sz="0" w:space="0" w:color="auto"/>
        <w:bottom w:val="none" w:sz="0" w:space="0" w:color="auto"/>
        <w:right w:val="none" w:sz="0" w:space="0" w:color="auto"/>
      </w:divBdr>
    </w:div>
    <w:div w:id="428627721">
      <w:bodyDiv w:val="1"/>
      <w:marLeft w:val="0"/>
      <w:marRight w:val="0"/>
      <w:marTop w:val="0"/>
      <w:marBottom w:val="0"/>
      <w:divBdr>
        <w:top w:val="none" w:sz="0" w:space="0" w:color="auto"/>
        <w:left w:val="none" w:sz="0" w:space="0" w:color="auto"/>
        <w:bottom w:val="none" w:sz="0" w:space="0" w:color="auto"/>
        <w:right w:val="none" w:sz="0" w:space="0" w:color="auto"/>
      </w:divBdr>
    </w:div>
    <w:div w:id="434061253">
      <w:bodyDiv w:val="1"/>
      <w:marLeft w:val="0"/>
      <w:marRight w:val="0"/>
      <w:marTop w:val="0"/>
      <w:marBottom w:val="0"/>
      <w:divBdr>
        <w:top w:val="none" w:sz="0" w:space="0" w:color="auto"/>
        <w:left w:val="none" w:sz="0" w:space="0" w:color="auto"/>
        <w:bottom w:val="none" w:sz="0" w:space="0" w:color="auto"/>
        <w:right w:val="none" w:sz="0" w:space="0" w:color="auto"/>
      </w:divBdr>
    </w:div>
    <w:div w:id="435441400">
      <w:bodyDiv w:val="1"/>
      <w:marLeft w:val="0"/>
      <w:marRight w:val="0"/>
      <w:marTop w:val="0"/>
      <w:marBottom w:val="0"/>
      <w:divBdr>
        <w:top w:val="none" w:sz="0" w:space="0" w:color="auto"/>
        <w:left w:val="none" w:sz="0" w:space="0" w:color="auto"/>
        <w:bottom w:val="none" w:sz="0" w:space="0" w:color="auto"/>
        <w:right w:val="none" w:sz="0" w:space="0" w:color="auto"/>
      </w:divBdr>
    </w:div>
    <w:div w:id="435488155">
      <w:bodyDiv w:val="1"/>
      <w:marLeft w:val="0"/>
      <w:marRight w:val="0"/>
      <w:marTop w:val="0"/>
      <w:marBottom w:val="0"/>
      <w:divBdr>
        <w:top w:val="none" w:sz="0" w:space="0" w:color="auto"/>
        <w:left w:val="none" w:sz="0" w:space="0" w:color="auto"/>
        <w:bottom w:val="none" w:sz="0" w:space="0" w:color="auto"/>
        <w:right w:val="none" w:sz="0" w:space="0" w:color="auto"/>
      </w:divBdr>
    </w:div>
    <w:div w:id="437800128">
      <w:bodyDiv w:val="1"/>
      <w:marLeft w:val="0"/>
      <w:marRight w:val="0"/>
      <w:marTop w:val="0"/>
      <w:marBottom w:val="0"/>
      <w:divBdr>
        <w:top w:val="none" w:sz="0" w:space="0" w:color="auto"/>
        <w:left w:val="none" w:sz="0" w:space="0" w:color="auto"/>
        <w:bottom w:val="none" w:sz="0" w:space="0" w:color="auto"/>
        <w:right w:val="none" w:sz="0" w:space="0" w:color="auto"/>
      </w:divBdr>
      <w:divsChild>
        <w:div w:id="512033042">
          <w:marLeft w:val="547"/>
          <w:marRight w:val="0"/>
          <w:marTop w:val="0"/>
          <w:marBottom w:val="0"/>
          <w:divBdr>
            <w:top w:val="none" w:sz="0" w:space="0" w:color="auto"/>
            <w:left w:val="none" w:sz="0" w:space="0" w:color="auto"/>
            <w:bottom w:val="none" w:sz="0" w:space="0" w:color="auto"/>
            <w:right w:val="none" w:sz="0" w:space="0" w:color="auto"/>
          </w:divBdr>
        </w:div>
        <w:div w:id="583344416">
          <w:marLeft w:val="547"/>
          <w:marRight w:val="0"/>
          <w:marTop w:val="0"/>
          <w:marBottom w:val="0"/>
          <w:divBdr>
            <w:top w:val="none" w:sz="0" w:space="0" w:color="auto"/>
            <w:left w:val="none" w:sz="0" w:space="0" w:color="auto"/>
            <w:bottom w:val="none" w:sz="0" w:space="0" w:color="auto"/>
            <w:right w:val="none" w:sz="0" w:space="0" w:color="auto"/>
          </w:divBdr>
        </w:div>
        <w:div w:id="1799643787">
          <w:marLeft w:val="547"/>
          <w:marRight w:val="0"/>
          <w:marTop w:val="0"/>
          <w:marBottom w:val="0"/>
          <w:divBdr>
            <w:top w:val="none" w:sz="0" w:space="0" w:color="auto"/>
            <w:left w:val="none" w:sz="0" w:space="0" w:color="auto"/>
            <w:bottom w:val="none" w:sz="0" w:space="0" w:color="auto"/>
            <w:right w:val="none" w:sz="0" w:space="0" w:color="auto"/>
          </w:divBdr>
        </w:div>
      </w:divsChild>
    </w:div>
    <w:div w:id="441992957">
      <w:bodyDiv w:val="1"/>
      <w:marLeft w:val="0"/>
      <w:marRight w:val="0"/>
      <w:marTop w:val="0"/>
      <w:marBottom w:val="0"/>
      <w:divBdr>
        <w:top w:val="none" w:sz="0" w:space="0" w:color="auto"/>
        <w:left w:val="none" w:sz="0" w:space="0" w:color="auto"/>
        <w:bottom w:val="none" w:sz="0" w:space="0" w:color="auto"/>
        <w:right w:val="none" w:sz="0" w:space="0" w:color="auto"/>
      </w:divBdr>
      <w:divsChild>
        <w:div w:id="631400266">
          <w:marLeft w:val="547"/>
          <w:marRight w:val="0"/>
          <w:marTop w:val="0"/>
          <w:marBottom w:val="0"/>
          <w:divBdr>
            <w:top w:val="none" w:sz="0" w:space="0" w:color="auto"/>
            <w:left w:val="none" w:sz="0" w:space="0" w:color="auto"/>
            <w:bottom w:val="none" w:sz="0" w:space="0" w:color="auto"/>
            <w:right w:val="none" w:sz="0" w:space="0" w:color="auto"/>
          </w:divBdr>
        </w:div>
      </w:divsChild>
    </w:div>
    <w:div w:id="443187143">
      <w:bodyDiv w:val="1"/>
      <w:marLeft w:val="0"/>
      <w:marRight w:val="0"/>
      <w:marTop w:val="0"/>
      <w:marBottom w:val="0"/>
      <w:divBdr>
        <w:top w:val="none" w:sz="0" w:space="0" w:color="auto"/>
        <w:left w:val="none" w:sz="0" w:space="0" w:color="auto"/>
        <w:bottom w:val="none" w:sz="0" w:space="0" w:color="auto"/>
        <w:right w:val="none" w:sz="0" w:space="0" w:color="auto"/>
      </w:divBdr>
    </w:div>
    <w:div w:id="445584181">
      <w:bodyDiv w:val="1"/>
      <w:marLeft w:val="0"/>
      <w:marRight w:val="0"/>
      <w:marTop w:val="0"/>
      <w:marBottom w:val="0"/>
      <w:divBdr>
        <w:top w:val="none" w:sz="0" w:space="0" w:color="auto"/>
        <w:left w:val="none" w:sz="0" w:space="0" w:color="auto"/>
        <w:bottom w:val="none" w:sz="0" w:space="0" w:color="auto"/>
        <w:right w:val="none" w:sz="0" w:space="0" w:color="auto"/>
      </w:divBdr>
    </w:div>
    <w:div w:id="446512279">
      <w:bodyDiv w:val="1"/>
      <w:marLeft w:val="0"/>
      <w:marRight w:val="0"/>
      <w:marTop w:val="0"/>
      <w:marBottom w:val="0"/>
      <w:divBdr>
        <w:top w:val="none" w:sz="0" w:space="0" w:color="auto"/>
        <w:left w:val="none" w:sz="0" w:space="0" w:color="auto"/>
        <w:bottom w:val="none" w:sz="0" w:space="0" w:color="auto"/>
        <w:right w:val="none" w:sz="0" w:space="0" w:color="auto"/>
      </w:divBdr>
    </w:div>
    <w:div w:id="446630023">
      <w:bodyDiv w:val="1"/>
      <w:marLeft w:val="0"/>
      <w:marRight w:val="0"/>
      <w:marTop w:val="0"/>
      <w:marBottom w:val="0"/>
      <w:divBdr>
        <w:top w:val="none" w:sz="0" w:space="0" w:color="auto"/>
        <w:left w:val="none" w:sz="0" w:space="0" w:color="auto"/>
        <w:bottom w:val="none" w:sz="0" w:space="0" w:color="auto"/>
        <w:right w:val="none" w:sz="0" w:space="0" w:color="auto"/>
      </w:divBdr>
    </w:div>
    <w:div w:id="447087935">
      <w:bodyDiv w:val="1"/>
      <w:marLeft w:val="0"/>
      <w:marRight w:val="0"/>
      <w:marTop w:val="0"/>
      <w:marBottom w:val="0"/>
      <w:divBdr>
        <w:top w:val="none" w:sz="0" w:space="0" w:color="auto"/>
        <w:left w:val="none" w:sz="0" w:space="0" w:color="auto"/>
        <w:bottom w:val="none" w:sz="0" w:space="0" w:color="auto"/>
        <w:right w:val="none" w:sz="0" w:space="0" w:color="auto"/>
      </w:divBdr>
    </w:div>
    <w:div w:id="447505493">
      <w:bodyDiv w:val="1"/>
      <w:marLeft w:val="0"/>
      <w:marRight w:val="0"/>
      <w:marTop w:val="0"/>
      <w:marBottom w:val="0"/>
      <w:divBdr>
        <w:top w:val="none" w:sz="0" w:space="0" w:color="auto"/>
        <w:left w:val="none" w:sz="0" w:space="0" w:color="auto"/>
        <w:bottom w:val="none" w:sz="0" w:space="0" w:color="auto"/>
        <w:right w:val="none" w:sz="0" w:space="0" w:color="auto"/>
      </w:divBdr>
    </w:div>
    <w:div w:id="451480907">
      <w:bodyDiv w:val="1"/>
      <w:marLeft w:val="0"/>
      <w:marRight w:val="0"/>
      <w:marTop w:val="0"/>
      <w:marBottom w:val="0"/>
      <w:divBdr>
        <w:top w:val="none" w:sz="0" w:space="0" w:color="auto"/>
        <w:left w:val="none" w:sz="0" w:space="0" w:color="auto"/>
        <w:bottom w:val="none" w:sz="0" w:space="0" w:color="auto"/>
        <w:right w:val="none" w:sz="0" w:space="0" w:color="auto"/>
      </w:divBdr>
    </w:div>
    <w:div w:id="452090817">
      <w:bodyDiv w:val="1"/>
      <w:marLeft w:val="0"/>
      <w:marRight w:val="0"/>
      <w:marTop w:val="0"/>
      <w:marBottom w:val="0"/>
      <w:divBdr>
        <w:top w:val="none" w:sz="0" w:space="0" w:color="auto"/>
        <w:left w:val="none" w:sz="0" w:space="0" w:color="auto"/>
        <w:bottom w:val="none" w:sz="0" w:space="0" w:color="auto"/>
        <w:right w:val="none" w:sz="0" w:space="0" w:color="auto"/>
      </w:divBdr>
    </w:div>
    <w:div w:id="453207670">
      <w:bodyDiv w:val="1"/>
      <w:marLeft w:val="0"/>
      <w:marRight w:val="0"/>
      <w:marTop w:val="0"/>
      <w:marBottom w:val="0"/>
      <w:divBdr>
        <w:top w:val="none" w:sz="0" w:space="0" w:color="auto"/>
        <w:left w:val="none" w:sz="0" w:space="0" w:color="auto"/>
        <w:bottom w:val="none" w:sz="0" w:space="0" w:color="auto"/>
        <w:right w:val="none" w:sz="0" w:space="0" w:color="auto"/>
      </w:divBdr>
    </w:div>
    <w:div w:id="454063909">
      <w:bodyDiv w:val="1"/>
      <w:marLeft w:val="0"/>
      <w:marRight w:val="0"/>
      <w:marTop w:val="0"/>
      <w:marBottom w:val="0"/>
      <w:divBdr>
        <w:top w:val="none" w:sz="0" w:space="0" w:color="auto"/>
        <w:left w:val="none" w:sz="0" w:space="0" w:color="auto"/>
        <w:bottom w:val="none" w:sz="0" w:space="0" w:color="auto"/>
        <w:right w:val="none" w:sz="0" w:space="0" w:color="auto"/>
      </w:divBdr>
    </w:div>
    <w:div w:id="454913987">
      <w:bodyDiv w:val="1"/>
      <w:marLeft w:val="0"/>
      <w:marRight w:val="0"/>
      <w:marTop w:val="0"/>
      <w:marBottom w:val="0"/>
      <w:divBdr>
        <w:top w:val="none" w:sz="0" w:space="0" w:color="auto"/>
        <w:left w:val="none" w:sz="0" w:space="0" w:color="auto"/>
        <w:bottom w:val="none" w:sz="0" w:space="0" w:color="auto"/>
        <w:right w:val="none" w:sz="0" w:space="0" w:color="auto"/>
      </w:divBdr>
    </w:div>
    <w:div w:id="458958290">
      <w:bodyDiv w:val="1"/>
      <w:marLeft w:val="0"/>
      <w:marRight w:val="0"/>
      <w:marTop w:val="0"/>
      <w:marBottom w:val="0"/>
      <w:divBdr>
        <w:top w:val="none" w:sz="0" w:space="0" w:color="auto"/>
        <w:left w:val="none" w:sz="0" w:space="0" w:color="auto"/>
        <w:bottom w:val="none" w:sz="0" w:space="0" w:color="auto"/>
        <w:right w:val="none" w:sz="0" w:space="0" w:color="auto"/>
      </w:divBdr>
    </w:div>
    <w:div w:id="459737009">
      <w:bodyDiv w:val="1"/>
      <w:marLeft w:val="0"/>
      <w:marRight w:val="0"/>
      <w:marTop w:val="0"/>
      <w:marBottom w:val="0"/>
      <w:divBdr>
        <w:top w:val="none" w:sz="0" w:space="0" w:color="auto"/>
        <w:left w:val="none" w:sz="0" w:space="0" w:color="auto"/>
        <w:bottom w:val="none" w:sz="0" w:space="0" w:color="auto"/>
        <w:right w:val="none" w:sz="0" w:space="0" w:color="auto"/>
      </w:divBdr>
    </w:div>
    <w:div w:id="464812831">
      <w:bodyDiv w:val="1"/>
      <w:marLeft w:val="0"/>
      <w:marRight w:val="0"/>
      <w:marTop w:val="0"/>
      <w:marBottom w:val="0"/>
      <w:divBdr>
        <w:top w:val="none" w:sz="0" w:space="0" w:color="auto"/>
        <w:left w:val="none" w:sz="0" w:space="0" w:color="auto"/>
        <w:bottom w:val="none" w:sz="0" w:space="0" w:color="auto"/>
        <w:right w:val="none" w:sz="0" w:space="0" w:color="auto"/>
      </w:divBdr>
    </w:div>
    <w:div w:id="468011556">
      <w:bodyDiv w:val="1"/>
      <w:marLeft w:val="0"/>
      <w:marRight w:val="0"/>
      <w:marTop w:val="0"/>
      <w:marBottom w:val="0"/>
      <w:divBdr>
        <w:top w:val="none" w:sz="0" w:space="0" w:color="auto"/>
        <w:left w:val="none" w:sz="0" w:space="0" w:color="auto"/>
        <w:bottom w:val="none" w:sz="0" w:space="0" w:color="auto"/>
        <w:right w:val="none" w:sz="0" w:space="0" w:color="auto"/>
      </w:divBdr>
    </w:div>
    <w:div w:id="468401040">
      <w:bodyDiv w:val="1"/>
      <w:marLeft w:val="0"/>
      <w:marRight w:val="0"/>
      <w:marTop w:val="0"/>
      <w:marBottom w:val="0"/>
      <w:divBdr>
        <w:top w:val="none" w:sz="0" w:space="0" w:color="auto"/>
        <w:left w:val="none" w:sz="0" w:space="0" w:color="auto"/>
        <w:bottom w:val="none" w:sz="0" w:space="0" w:color="auto"/>
        <w:right w:val="none" w:sz="0" w:space="0" w:color="auto"/>
      </w:divBdr>
    </w:div>
    <w:div w:id="470177891">
      <w:bodyDiv w:val="1"/>
      <w:marLeft w:val="0"/>
      <w:marRight w:val="0"/>
      <w:marTop w:val="0"/>
      <w:marBottom w:val="0"/>
      <w:divBdr>
        <w:top w:val="none" w:sz="0" w:space="0" w:color="auto"/>
        <w:left w:val="none" w:sz="0" w:space="0" w:color="auto"/>
        <w:bottom w:val="none" w:sz="0" w:space="0" w:color="auto"/>
        <w:right w:val="none" w:sz="0" w:space="0" w:color="auto"/>
      </w:divBdr>
    </w:div>
    <w:div w:id="470557840">
      <w:bodyDiv w:val="1"/>
      <w:marLeft w:val="0"/>
      <w:marRight w:val="0"/>
      <w:marTop w:val="0"/>
      <w:marBottom w:val="0"/>
      <w:divBdr>
        <w:top w:val="none" w:sz="0" w:space="0" w:color="auto"/>
        <w:left w:val="none" w:sz="0" w:space="0" w:color="auto"/>
        <w:bottom w:val="none" w:sz="0" w:space="0" w:color="auto"/>
        <w:right w:val="none" w:sz="0" w:space="0" w:color="auto"/>
      </w:divBdr>
    </w:div>
    <w:div w:id="470754310">
      <w:bodyDiv w:val="1"/>
      <w:marLeft w:val="0"/>
      <w:marRight w:val="0"/>
      <w:marTop w:val="0"/>
      <w:marBottom w:val="0"/>
      <w:divBdr>
        <w:top w:val="none" w:sz="0" w:space="0" w:color="auto"/>
        <w:left w:val="none" w:sz="0" w:space="0" w:color="auto"/>
        <w:bottom w:val="none" w:sz="0" w:space="0" w:color="auto"/>
        <w:right w:val="none" w:sz="0" w:space="0" w:color="auto"/>
      </w:divBdr>
    </w:div>
    <w:div w:id="471563248">
      <w:bodyDiv w:val="1"/>
      <w:marLeft w:val="0"/>
      <w:marRight w:val="0"/>
      <w:marTop w:val="0"/>
      <w:marBottom w:val="0"/>
      <w:divBdr>
        <w:top w:val="none" w:sz="0" w:space="0" w:color="auto"/>
        <w:left w:val="none" w:sz="0" w:space="0" w:color="auto"/>
        <w:bottom w:val="none" w:sz="0" w:space="0" w:color="auto"/>
        <w:right w:val="none" w:sz="0" w:space="0" w:color="auto"/>
      </w:divBdr>
    </w:div>
    <w:div w:id="472454515">
      <w:bodyDiv w:val="1"/>
      <w:marLeft w:val="0"/>
      <w:marRight w:val="0"/>
      <w:marTop w:val="0"/>
      <w:marBottom w:val="0"/>
      <w:divBdr>
        <w:top w:val="none" w:sz="0" w:space="0" w:color="auto"/>
        <w:left w:val="none" w:sz="0" w:space="0" w:color="auto"/>
        <w:bottom w:val="none" w:sz="0" w:space="0" w:color="auto"/>
        <w:right w:val="none" w:sz="0" w:space="0" w:color="auto"/>
      </w:divBdr>
    </w:div>
    <w:div w:id="474220261">
      <w:bodyDiv w:val="1"/>
      <w:marLeft w:val="0"/>
      <w:marRight w:val="0"/>
      <w:marTop w:val="0"/>
      <w:marBottom w:val="0"/>
      <w:divBdr>
        <w:top w:val="none" w:sz="0" w:space="0" w:color="auto"/>
        <w:left w:val="none" w:sz="0" w:space="0" w:color="auto"/>
        <w:bottom w:val="none" w:sz="0" w:space="0" w:color="auto"/>
        <w:right w:val="none" w:sz="0" w:space="0" w:color="auto"/>
      </w:divBdr>
    </w:div>
    <w:div w:id="476066576">
      <w:bodyDiv w:val="1"/>
      <w:marLeft w:val="0"/>
      <w:marRight w:val="0"/>
      <w:marTop w:val="0"/>
      <w:marBottom w:val="0"/>
      <w:divBdr>
        <w:top w:val="none" w:sz="0" w:space="0" w:color="auto"/>
        <w:left w:val="none" w:sz="0" w:space="0" w:color="auto"/>
        <w:bottom w:val="none" w:sz="0" w:space="0" w:color="auto"/>
        <w:right w:val="none" w:sz="0" w:space="0" w:color="auto"/>
      </w:divBdr>
    </w:div>
    <w:div w:id="478763064">
      <w:bodyDiv w:val="1"/>
      <w:marLeft w:val="0"/>
      <w:marRight w:val="0"/>
      <w:marTop w:val="0"/>
      <w:marBottom w:val="0"/>
      <w:divBdr>
        <w:top w:val="none" w:sz="0" w:space="0" w:color="auto"/>
        <w:left w:val="none" w:sz="0" w:space="0" w:color="auto"/>
        <w:bottom w:val="none" w:sz="0" w:space="0" w:color="auto"/>
        <w:right w:val="none" w:sz="0" w:space="0" w:color="auto"/>
      </w:divBdr>
    </w:div>
    <w:div w:id="478888301">
      <w:bodyDiv w:val="1"/>
      <w:marLeft w:val="0"/>
      <w:marRight w:val="0"/>
      <w:marTop w:val="0"/>
      <w:marBottom w:val="0"/>
      <w:divBdr>
        <w:top w:val="none" w:sz="0" w:space="0" w:color="auto"/>
        <w:left w:val="none" w:sz="0" w:space="0" w:color="auto"/>
        <w:bottom w:val="none" w:sz="0" w:space="0" w:color="auto"/>
        <w:right w:val="none" w:sz="0" w:space="0" w:color="auto"/>
      </w:divBdr>
    </w:div>
    <w:div w:id="479688661">
      <w:bodyDiv w:val="1"/>
      <w:marLeft w:val="0"/>
      <w:marRight w:val="0"/>
      <w:marTop w:val="0"/>
      <w:marBottom w:val="0"/>
      <w:divBdr>
        <w:top w:val="none" w:sz="0" w:space="0" w:color="auto"/>
        <w:left w:val="none" w:sz="0" w:space="0" w:color="auto"/>
        <w:bottom w:val="none" w:sz="0" w:space="0" w:color="auto"/>
        <w:right w:val="none" w:sz="0" w:space="0" w:color="auto"/>
      </w:divBdr>
    </w:div>
    <w:div w:id="481509944">
      <w:bodyDiv w:val="1"/>
      <w:marLeft w:val="0"/>
      <w:marRight w:val="0"/>
      <w:marTop w:val="0"/>
      <w:marBottom w:val="0"/>
      <w:divBdr>
        <w:top w:val="none" w:sz="0" w:space="0" w:color="auto"/>
        <w:left w:val="none" w:sz="0" w:space="0" w:color="auto"/>
        <w:bottom w:val="none" w:sz="0" w:space="0" w:color="auto"/>
        <w:right w:val="none" w:sz="0" w:space="0" w:color="auto"/>
      </w:divBdr>
    </w:div>
    <w:div w:id="483011727">
      <w:bodyDiv w:val="1"/>
      <w:marLeft w:val="0"/>
      <w:marRight w:val="0"/>
      <w:marTop w:val="0"/>
      <w:marBottom w:val="0"/>
      <w:divBdr>
        <w:top w:val="none" w:sz="0" w:space="0" w:color="auto"/>
        <w:left w:val="none" w:sz="0" w:space="0" w:color="auto"/>
        <w:bottom w:val="none" w:sz="0" w:space="0" w:color="auto"/>
        <w:right w:val="none" w:sz="0" w:space="0" w:color="auto"/>
      </w:divBdr>
    </w:div>
    <w:div w:id="484589183">
      <w:bodyDiv w:val="1"/>
      <w:marLeft w:val="0"/>
      <w:marRight w:val="0"/>
      <w:marTop w:val="0"/>
      <w:marBottom w:val="0"/>
      <w:divBdr>
        <w:top w:val="none" w:sz="0" w:space="0" w:color="auto"/>
        <w:left w:val="none" w:sz="0" w:space="0" w:color="auto"/>
        <w:bottom w:val="none" w:sz="0" w:space="0" w:color="auto"/>
        <w:right w:val="none" w:sz="0" w:space="0" w:color="auto"/>
      </w:divBdr>
    </w:div>
    <w:div w:id="485586459">
      <w:bodyDiv w:val="1"/>
      <w:marLeft w:val="0"/>
      <w:marRight w:val="0"/>
      <w:marTop w:val="0"/>
      <w:marBottom w:val="0"/>
      <w:divBdr>
        <w:top w:val="none" w:sz="0" w:space="0" w:color="auto"/>
        <w:left w:val="none" w:sz="0" w:space="0" w:color="auto"/>
        <w:bottom w:val="none" w:sz="0" w:space="0" w:color="auto"/>
        <w:right w:val="none" w:sz="0" w:space="0" w:color="auto"/>
      </w:divBdr>
    </w:div>
    <w:div w:id="486482180">
      <w:bodyDiv w:val="1"/>
      <w:marLeft w:val="0"/>
      <w:marRight w:val="0"/>
      <w:marTop w:val="0"/>
      <w:marBottom w:val="0"/>
      <w:divBdr>
        <w:top w:val="none" w:sz="0" w:space="0" w:color="auto"/>
        <w:left w:val="none" w:sz="0" w:space="0" w:color="auto"/>
        <w:bottom w:val="none" w:sz="0" w:space="0" w:color="auto"/>
        <w:right w:val="none" w:sz="0" w:space="0" w:color="auto"/>
      </w:divBdr>
    </w:div>
    <w:div w:id="492374039">
      <w:bodyDiv w:val="1"/>
      <w:marLeft w:val="0"/>
      <w:marRight w:val="0"/>
      <w:marTop w:val="0"/>
      <w:marBottom w:val="0"/>
      <w:divBdr>
        <w:top w:val="none" w:sz="0" w:space="0" w:color="auto"/>
        <w:left w:val="none" w:sz="0" w:space="0" w:color="auto"/>
        <w:bottom w:val="none" w:sz="0" w:space="0" w:color="auto"/>
        <w:right w:val="none" w:sz="0" w:space="0" w:color="auto"/>
      </w:divBdr>
    </w:div>
    <w:div w:id="494495159">
      <w:bodyDiv w:val="1"/>
      <w:marLeft w:val="0"/>
      <w:marRight w:val="0"/>
      <w:marTop w:val="0"/>
      <w:marBottom w:val="0"/>
      <w:divBdr>
        <w:top w:val="none" w:sz="0" w:space="0" w:color="auto"/>
        <w:left w:val="none" w:sz="0" w:space="0" w:color="auto"/>
        <w:bottom w:val="none" w:sz="0" w:space="0" w:color="auto"/>
        <w:right w:val="none" w:sz="0" w:space="0" w:color="auto"/>
      </w:divBdr>
    </w:div>
    <w:div w:id="495729242">
      <w:bodyDiv w:val="1"/>
      <w:marLeft w:val="0"/>
      <w:marRight w:val="0"/>
      <w:marTop w:val="0"/>
      <w:marBottom w:val="0"/>
      <w:divBdr>
        <w:top w:val="none" w:sz="0" w:space="0" w:color="auto"/>
        <w:left w:val="none" w:sz="0" w:space="0" w:color="auto"/>
        <w:bottom w:val="none" w:sz="0" w:space="0" w:color="auto"/>
        <w:right w:val="none" w:sz="0" w:space="0" w:color="auto"/>
      </w:divBdr>
    </w:div>
    <w:div w:id="495800158">
      <w:bodyDiv w:val="1"/>
      <w:marLeft w:val="0"/>
      <w:marRight w:val="0"/>
      <w:marTop w:val="0"/>
      <w:marBottom w:val="0"/>
      <w:divBdr>
        <w:top w:val="none" w:sz="0" w:space="0" w:color="auto"/>
        <w:left w:val="none" w:sz="0" w:space="0" w:color="auto"/>
        <w:bottom w:val="none" w:sz="0" w:space="0" w:color="auto"/>
        <w:right w:val="none" w:sz="0" w:space="0" w:color="auto"/>
      </w:divBdr>
    </w:div>
    <w:div w:id="497040924">
      <w:bodyDiv w:val="1"/>
      <w:marLeft w:val="0"/>
      <w:marRight w:val="0"/>
      <w:marTop w:val="0"/>
      <w:marBottom w:val="0"/>
      <w:divBdr>
        <w:top w:val="none" w:sz="0" w:space="0" w:color="auto"/>
        <w:left w:val="none" w:sz="0" w:space="0" w:color="auto"/>
        <w:bottom w:val="none" w:sz="0" w:space="0" w:color="auto"/>
        <w:right w:val="none" w:sz="0" w:space="0" w:color="auto"/>
      </w:divBdr>
    </w:div>
    <w:div w:id="499203438">
      <w:bodyDiv w:val="1"/>
      <w:marLeft w:val="0"/>
      <w:marRight w:val="0"/>
      <w:marTop w:val="0"/>
      <w:marBottom w:val="0"/>
      <w:divBdr>
        <w:top w:val="none" w:sz="0" w:space="0" w:color="auto"/>
        <w:left w:val="none" w:sz="0" w:space="0" w:color="auto"/>
        <w:bottom w:val="none" w:sz="0" w:space="0" w:color="auto"/>
        <w:right w:val="none" w:sz="0" w:space="0" w:color="auto"/>
      </w:divBdr>
    </w:div>
    <w:div w:id="500584901">
      <w:bodyDiv w:val="1"/>
      <w:marLeft w:val="0"/>
      <w:marRight w:val="0"/>
      <w:marTop w:val="0"/>
      <w:marBottom w:val="0"/>
      <w:divBdr>
        <w:top w:val="none" w:sz="0" w:space="0" w:color="auto"/>
        <w:left w:val="none" w:sz="0" w:space="0" w:color="auto"/>
        <w:bottom w:val="none" w:sz="0" w:space="0" w:color="auto"/>
        <w:right w:val="none" w:sz="0" w:space="0" w:color="auto"/>
      </w:divBdr>
    </w:div>
    <w:div w:id="500698985">
      <w:bodyDiv w:val="1"/>
      <w:marLeft w:val="0"/>
      <w:marRight w:val="0"/>
      <w:marTop w:val="0"/>
      <w:marBottom w:val="0"/>
      <w:divBdr>
        <w:top w:val="none" w:sz="0" w:space="0" w:color="auto"/>
        <w:left w:val="none" w:sz="0" w:space="0" w:color="auto"/>
        <w:bottom w:val="none" w:sz="0" w:space="0" w:color="auto"/>
        <w:right w:val="none" w:sz="0" w:space="0" w:color="auto"/>
      </w:divBdr>
    </w:div>
    <w:div w:id="501235497">
      <w:bodyDiv w:val="1"/>
      <w:marLeft w:val="0"/>
      <w:marRight w:val="0"/>
      <w:marTop w:val="0"/>
      <w:marBottom w:val="0"/>
      <w:divBdr>
        <w:top w:val="none" w:sz="0" w:space="0" w:color="auto"/>
        <w:left w:val="none" w:sz="0" w:space="0" w:color="auto"/>
        <w:bottom w:val="none" w:sz="0" w:space="0" w:color="auto"/>
        <w:right w:val="none" w:sz="0" w:space="0" w:color="auto"/>
      </w:divBdr>
    </w:div>
    <w:div w:id="501287296">
      <w:bodyDiv w:val="1"/>
      <w:marLeft w:val="0"/>
      <w:marRight w:val="0"/>
      <w:marTop w:val="0"/>
      <w:marBottom w:val="0"/>
      <w:divBdr>
        <w:top w:val="none" w:sz="0" w:space="0" w:color="auto"/>
        <w:left w:val="none" w:sz="0" w:space="0" w:color="auto"/>
        <w:bottom w:val="none" w:sz="0" w:space="0" w:color="auto"/>
        <w:right w:val="none" w:sz="0" w:space="0" w:color="auto"/>
      </w:divBdr>
    </w:div>
    <w:div w:id="501940503">
      <w:bodyDiv w:val="1"/>
      <w:marLeft w:val="0"/>
      <w:marRight w:val="0"/>
      <w:marTop w:val="0"/>
      <w:marBottom w:val="0"/>
      <w:divBdr>
        <w:top w:val="none" w:sz="0" w:space="0" w:color="auto"/>
        <w:left w:val="none" w:sz="0" w:space="0" w:color="auto"/>
        <w:bottom w:val="none" w:sz="0" w:space="0" w:color="auto"/>
        <w:right w:val="none" w:sz="0" w:space="0" w:color="auto"/>
      </w:divBdr>
    </w:div>
    <w:div w:id="502205415">
      <w:bodyDiv w:val="1"/>
      <w:marLeft w:val="0"/>
      <w:marRight w:val="0"/>
      <w:marTop w:val="0"/>
      <w:marBottom w:val="0"/>
      <w:divBdr>
        <w:top w:val="none" w:sz="0" w:space="0" w:color="auto"/>
        <w:left w:val="none" w:sz="0" w:space="0" w:color="auto"/>
        <w:bottom w:val="none" w:sz="0" w:space="0" w:color="auto"/>
        <w:right w:val="none" w:sz="0" w:space="0" w:color="auto"/>
      </w:divBdr>
    </w:div>
    <w:div w:id="502277861">
      <w:bodyDiv w:val="1"/>
      <w:marLeft w:val="0"/>
      <w:marRight w:val="0"/>
      <w:marTop w:val="0"/>
      <w:marBottom w:val="0"/>
      <w:divBdr>
        <w:top w:val="none" w:sz="0" w:space="0" w:color="auto"/>
        <w:left w:val="none" w:sz="0" w:space="0" w:color="auto"/>
        <w:bottom w:val="none" w:sz="0" w:space="0" w:color="auto"/>
        <w:right w:val="none" w:sz="0" w:space="0" w:color="auto"/>
      </w:divBdr>
    </w:div>
    <w:div w:id="505902262">
      <w:bodyDiv w:val="1"/>
      <w:marLeft w:val="0"/>
      <w:marRight w:val="0"/>
      <w:marTop w:val="0"/>
      <w:marBottom w:val="0"/>
      <w:divBdr>
        <w:top w:val="none" w:sz="0" w:space="0" w:color="auto"/>
        <w:left w:val="none" w:sz="0" w:space="0" w:color="auto"/>
        <w:bottom w:val="none" w:sz="0" w:space="0" w:color="auto"/>
        <w:right w:val="none" w:sz="0" w:space="0" w:color="auto"/>
      </w:divBdr>
    </w:div>
    <w:div w:id="506478122">
      <w:bodyDiv w:val="1"/>
      <w:marLeft w:val="0"/>
      <w:marRight w:val="0"/>
      <w:marTop w:val="0"/>
      <w:marBottom w:val="0"/>
      <w:divBdr>
        <w:top w:val="none" w:sz="0" w:space="0" w:color="auto"/>
        <w:left w:val="none" w:sz="0" w:space="0" w:color="auto"/>
        <w:bottom w:val="none" w:sz="0" w:space="0" w:color="auto"/>
        <w:right w:val="none" w:sz="0" w:space="0" w:color="auto"/>
      </w:divBdr>
    </w:div>
    <w:div w:id="511261083">
      <w:bodyDiv w:val="1"/>
      <w:marLeft w:val="0"/>
      <w:marRight w:val="0"/>
      <w:marTop w:val="0"/>
      <w:marBottom w:val="0"/>
      <w:divBdr>
        <w:top w:val="none" w:sz="0" w:space="0" w:color="auto"/>
        <w:left w:val="none" w:sz="0" w:space="0" w:color="auto"/>
        <w:bottom w:val="none" w:sz="0" w:space="0" w:color="auto"/>
        <w:right w:val="none" w:sz="0" w:space="0" w:color="auto"/>
      </w:divBdr>
    </w:div>
    <w:div w:id="512185828">
      <w:bodyDiv w:val="1"/>
      <w:marLeft w:val="0"/>
      <w:marRight w:val="0"/>
      <w:marTop w:val="0"/>
      <w:marBottom w:val="0"/>
      <w:divBdr>
        <w:top w:val="none" w:sz="0" w:space="0" w:color="auto"/>
        <w:left w:val="none" w:sz="0" w:space="0" w:color="auto"/>
        <w:bottom w:val="none" w:sz="0" w:space="0" w:color="auto"/>
        <w:right w:val="none" w:sz="0" w:space="0" w:color="auto"/>
      </w:divBdr>
    </w:div>
    <w:div w:id="512456964">
      <w:bodyDiv w:val="1"/>
      <w:marLeft w:val="0"/>
      <w:marRight w:val="0"/>
      <w:marTop w:val="0"/>
      <w:marBottom w:val="0"/>
      <w:divBdr>
        <w:top w:val="none" w:sz="0" w:space="0" w:color="auto"/>
        <w:left w:val="none" w:sz="0" w:space="0" w:color="auto"/>
        <w:bottom w:val="none" w:sz="0" w:space="0" w:color="auto"/>
        <w:right w:val="none" w:sz="0" w:space="0" w:color="auto"/>
      </w:divBdr>
    </w:div>
    <w:div w:id="514345084">
      <w:bodyDiv w:val="1"/>
      <w:marLeft w:val="0"/>
      <w:marRight w:val="0"/>
      <w:marTop w:val="0"/>
      <w:marBottom w:val="0"/>
      <w:divBdr>
        <w:top w:val="none" w:sz="0" w:space="0" w:color="auto"/>
        <w:left w:val="none" w:sz="0" w:space="0" w:color="auto"/>
        <w:bottom w:val="none" w:sz="0" w:space="0" w:color="auto"/>
        <w:right w:val="none" w:sz="0" w:space="0" w:color="auto"/>
      </w:divBdr>
    </w:div>
    <w:div w:id="517040349">
      <w:bodyDiv w:val="1"/>
      <w:marLeft w:val="0"/>
      <w:marRight w:val="0"/>
      <w:marTop w:val="0"/>
      <w:marBottom w:val="0"/>
      <w:divBdr>
        <w:top w:val="none" w:sz="0" w:space="0" w:color="auto"/>
        <w:left w:val="none" w:sz="0" w:space="0" w:color="auto"/>
        <w:bottom w:val="none" w:sz="0" w:space="0" w:color="auto"/>
        <w:right w:val="none" w:sz="0" w:space="0" w:color="auto"/>
      </w:divBdr>
    </w:div>
    <w:div w:id="517473017">
      <w:bodyDiv w:val="1"/>
      <w:marLeft w:val="0"/>
      <w:marRight w:val="0"/>
      <w:marTop w:val="0"/>
      <w:marBottom w:val="0"/>
      <w:divBdr>
        <w:top w:val="none" w:sz="0" w:space="0" w:color="auto"/>
        <w:left w:val="none" w:sz="0" w:space="0" w:color="auto"/>
        <w:bottom w:val="none" w:sz="0" w:space="0" w:color="auto"/>
        <w:right w:val="none" w:sz="0" w:space="0" w:color="auto"/>
      </w:divBdr>
    </w:div>
    <w:div w:id="517544173">
      <w:bodyDiv w:val="1"/>
      <w:marLeft w:val="0"/>
      <w:marRight w:val="0"/>
      <w:marTop w:val="0"/>
      <w:marBottom w:val="0"/>
      <w:divBdr>
        <w:top w:val="none" w:sz="0" w:space="0" w:color="auto"/>
        <w:left w:val="none" w:sz="0" w:space="0" w:color="auto"/>
        <w:bottom w:val="none" w:sz="0" w:space="0" w:color="auto"/>
        <w:right w:val="none" w:sz="0" w:space="0" w:color="auto"/>
      </w:divBdr>
    </w:div>
    <w:div w:id="518198237">
      <w:bodyDiv w:val="1"/>
      <w:marLeft w:val="0"/>
      <w:marRight w:val="0"/>
      <w:marTop w:val="0"/>
      <w:marBottom w:val="0"/>
      <w:divBdr>
        <w:top w:val="none" w:sz="0" w:space="0" w:color="auto"/>
        <w:left w:val="none" w:sz="0" w:space="0" w:color="auto"/>
        <w:bottom w:val="none" w:sz="0" w:space="0" w:color="auto"/>
        <w:right w:val="none" w:sz="0" w:space="0" w:color="auto"/>
      </w:divBdr>
    </w:div>
    <w:div w:id="518852246">
      <w:bodyDiv w:val="1"/>
      <w:marLeft w:val="0"/>
      <w:marRight w:val="0"/>
      <w:marTop w:val="0"/>
      <w:marBottom w:val="0"/>
      <w:divBdr>
        <w:top w:val="none" w:sz="0" w:space="0" w:color="auto"/>
        <w:left w:val="none" w:sz="0" w:space="0" w:color="auto"/>
        <w:bottom w:val="none" w:sz="0" w:space="0" w:color="auto"/>
        <w:right w:val="none" w:sz="0" w:space="0" w:color="auto"/>
      </w:divBdr>
    </w:div>
    <w:div w:id="520321559">
      <w:bodyDiv w:val="1"/>
      <w:marLeft w:val="0"/>
      <w:marRight w:val="0"/>
      <w:marTop w:val="0"/>
      <w:marBottom w:val="0"/>
      <w:divBdr>
        <w:top w:val="none" w:sz="0" w:space="0" w:color="auto"/>
        <w:left w:val="none" w:sz="0" w:space="0" w:color="auto"/>
        <w:bottom w:val="none" w:sz="0" w:space="0" w:color="auto"/>
        <w:right w:val="none" w:sz="0" w:space="0" w:color="auto"/>
      </w:divBdr>
    </w:div>
    <w:div w:id="520821104">
      <w:bodyDiv w:val="1"/>
      <w:marLeft w:val="0"/>
      <w:marRight w:val="0"/>
      <w:marTop w:val="0"/>
      <w:marBottom w:val="0"/>
      <w:divBdr>
        <w:top w:val="none" w:sz="0" w:space="0" w:color="auto"/>
        <w:left w:val="none" w:sz="0" w:space="0" w:color="auto"/>
        <w:bottom w:val="none" w:sz="0" w:space="0" w:color="auto"/>
        <w:right w:val="none" w:sz="0" w:space="0" w:color="auto"/>
      </w:divBdr>
    </w:div>
    <w:div w:id="521627571">
      <w:bodyDiv w:val="1"/>
      <w:marLeft w:val="0"/>
      <w:marRight w:val="0"/>
      <w:marTop w:val="0"/>
      <w:marBottom w:val="0"/>
      <w:divBdr>
        <w:top w:val="none" w:sz="0" w:space="0" w:color="auto"/>
        <w:left w:val="none" w:sz="0" w:space="0" w:color="auto"/>
        <w:bottom w:val="none" w:sz="0" w:space="0" w:color="auto"/>
        <w:right w:val="none" w:sz="0" w:space="0" w:color="auto"/>
      </w:divBdr>
    </w:div>
    <w:div w:id="521820121">
      <w:bodyDiv w:val="1"/>
      <w:marLeft w:val="0"/>
      <w:marRight w:val="0"/>
      <w:marTop w:val="0"/>
      <w:marBottom w:val="0"/>
      <w:divBdr>
        <w:top w:val="none" w:sz="0" w:space="0" w:color="auto"/>
        <w:left w:val="none" w:sz="0" w:space="0" w:color="auto"/>
        <w:bottom w:val="none" w:sz="0" w:space="0" w:color="auto"/>
        <w:right w:val="none" w:sz="0" w:space="0" w:color="auto"/>
      </w:divBdr>
    </w:div>
    <w:div w:id="522475733">
      <w:bodyDiv w:val="1"/>
      <w:marLeft w:val="0"/>
      <w:marRight w:val="0"/>
      <w:marTop w:val="0"/>
      <w:marBottom w:val="0"/>
      <w:divBdr>
        <w:top w:val="none" w:sz="0" w:space="0" w:color="auto"/>
        <w:left w:val="none" w:sz="0" w:space="0" w:color="auto"/>
        <w:bottom w:val="none" w:sz="0" w:space="0" w:color="auto"/>
        <w:right w:val="none" w:sz="0" w:space="0" w:color="auto"/>
      </w:divBdr>
    </w:div>
    <w:div w:id="523253700">
      <w:bodyDiv w:val="1"/>
      <w:marLeft w:val="0"/>
      <w:marRight w:val="0"/>
      <w:marTop w:val="0"/>
      <w:marBottom w:val="0"/>
      <w:divBdr>
        <w:top w:val="none" w:sz="0" w:space="0" w:color="auto"/>
        <w:left w:val="none" w:sz="0" w:space="0" w:color="auto"/>
        <w:bottom w:val="none" w:sz="0" w:space="0" w:color="auto"/>
        <w:right w:val="none" w:sz="0" w:space="0" w:color="auto"/>
      </w:divBdr>
    </w:div>
    <w:div w:id="527448225">
      <w:bodyDiv w:val="1"/>
      <w:marLeft w:val="0"/>
      <w:marRight w:val="0"/>
      <w:marTop w:val="0"/>
      <w:marBottom w:val="0"/>
      <w:divBdr>
        <w:top w:val="none" w:sz="0" w:space="0" w:color="auto"/>
        <w:left w:val="none" w:sz="0" w:space="0" w:color="auto"/>
        <w:bottom w:val="none" w:sz="0" w:space="0" w:color="auto"/>
        <w:right w:val="none" w:sz="0" w:space="0" w:color="auto"/>
      </w:divBdr>
    </w:div>
    <w:div w:id="529151505">
      <w:bodyDiv w:val="1"/>
      <w:marLeft w:val="0"/>
      <w:marRight w:val="0"/>
      <w:marTop w:val="0"/>
      <w:marBottom w:val="0"/>
      <w:divBdr>
        <w:top w:val="none" w:sz="0" w:space="0" w:color="auto"/>
        <w:left w:val="none" w:sz="0" w:space="0" w:color="auto"/>
        <w:bottom w:val="none" w:sz="0" w:space="0" w:color="auto"/>
        <w:right w:val="none" w:sz="0" w:space="0" w:color="auto"/>
      </w:divBdr>
    </w:div>
    <w:div w:id="529268812">
      <w:bodyDiv w:val="1"/>
      <w:marLeft w:val="0"/>
      <w:marRight w:val="0"/>
      <w:marTop w:val="0"/>
      <w:marBottom w:val="0"/>
      <w:divBdr>
        <w:top w:val="none" w:sz="0" w:space="0" w:color="auto"/>
        <w:left w:val="none" w:sz="0" w:space="0" w:color="auto"/>
        <w:bottom w:val="none" w:sz="0" w:space="0" w:color="auto"/>
        <w:right w:val="none" w:sz="0" w:space="0" w:color="auto"/>
      </w:divBdr>
    </w:div>
    <w:div w:id="530387435">
      <w:bodyDiv w:val="1"/>
      <w:marLeft w:val="0"/>
      <w:marRight w:val="0"/>
      <w:marTop w:val="0"/>
      <w:marBottom w:val="0"/>
      <w:divBdr>
        <w:top w:val="none" w:sz="0" w:space="0" w:color="auto"/>
        <w:left w:val="none" w:sz="0" w:space="0" w:color="auto"/>
        <w:bottom w:val="none" w:sz="0" w:space="0" w:color="auto"/>
        <w:right w:val="none" w:sz="0" w:space="0" w:color="auto"/>
      </w:divBdr>
    </w:div>
    <w:div w:id="531304597">
      <w:bodyDiv w:val="1"/>
      <w:marLeft w:val="0"/>
      <w:marRight w:val="0"/>
      <w:marTop w:val="0"/>
      <w:marBottom w:val="0"/>
      <w:divBdr>
        <w:top w:val="none" w:sz="0" w:space="0" w:color="auto"/>
        <w:left w:val="none" w:sz="0" w:space="0" w:color="auto"/>
        <w:bottom w:val="none" w:sz="0" w:space="0" w:color="auto"/>
        <w:right w:val="none" w:sz="0" w:space="0" w:color="auto"/>
      </w:divBdr>
    </w:div>
    <w:div w:id="533275621">
      <w:bodyDiv w:val="1"/>
      <w:marLeft w:val="0"/>
      <w:marRight w:val="0"/>
      <w:marTop w:val="0"/>
      <w:marBottom w:val="0"/>
      <w:divBdr>
        <w:top w:val="none" w:sz="0" w:space="0" w:color="auto"/>
        <w:left w:val="none" w:sz="0" w:space="0" w:color="auto"/>
        <w:bottom w:val="none" w:sz="0" w:space="0" w:color="auto"/>
        <w:right w:val="none" w:sz="0" w:space="0" w:color="auto"/>
      </w:divBdr>
    </w:div>
    <w:div w:id="533423831">
      <w:bodyDiv w:val="1"/>
      <w:marLeft w:val="0"/>
      <w:marRight w:val="0"/>
      <w:marTop w:val="0"/>
      <w:marBottom w:val="0"/>
      <w:divBdr>
        <w:top w:val="none" w:sz="0" w:space="0" w:color="auto"/>
        <w:left w:val="none" w:sz="0" w:space="0" w:color="auto"/>
        <w:bottom w:val="none" w:sz="0" w:space="0" w:color="auto"/>
        <w:right w:val="none" w:sz="0" w:space="0" w:color="auto"/>
      </w:divBdr>
    </w:div>
    <w:div w:id="533932924">
      <w:bodyDiv w:val="1"/>
      <w:marLeft w:val="0"/>
      <w:marRight w:val="0"/>
      <w:marTop w:val="0"/>
      <w:marBottom w:val="0"/>
      <w:divBdr>
        <w:top w:val="none" w:sz="0" w:space="0" w:color="auto"/>
        <w:left w:val="none" w:sz="0" w:space="0" w:color="auto"/>
        <w:bottom w:val="none" w:sz="0" w:space="0" w:color="auto"/>
        <w:right w:val="none" w:sz="0" w:space="0" w:color="auto"/>
      </w:divBdr>
    </w:div>
    <w:div w:id="535583497">
      <w:bodyDiv w:val="1"/>
      <w:marLeft w:val="0"/>
      <w:marRight w:val="0"/>
      <w:marTop w:val="0"/>
      <w:marBottom w:val="0"/>
      <w:divBdr>
        <w:top w:val="none" w:sz="0" w:space="0" w:color="auto"/>
        <w:left w:val="none" w:sz="0" w:space="0" w:color="auto"/>
        <w:bottom w:val="none" w:sz="0" w:space="0" w:color="auto"/>
        <w:right w:val="none" w:sz="0" w:space="0" w:color="auto"/>
      </w:divBdr>
    </w:div>
    <w:div w:id="535698099">
      <w:bodyDiv w:val="1"/>
      <w:marLeft w:val="0"/>
      <w:marRight w:val="0"/>
      <w:marTop w:val="0"/>
      <w:marBottom w:val="0"/>
      <w:divBdr>
        <w:top w:val="none" w:sz="0" w:space="0" w:color="auto"/>
        <w:left w:val="none" w:sz="0" w:space="0" w:color="auto"/>
        <w:bottom w:val="none" w:sz="0" w:space="0" w:color="auto"/>
        <w:right w:val="none" w:sz="0" w:space="0" w:color="auto"/>
      </w:divBdr>
    </w:div>
    <w:div w:id="535823496">
      <w:bodyDiv w:val="1"/>
      <w:marLeft w:val="0"/>
      <w:marRight w:val="0"/>
      <w:marTop w:val="0"/>
      <w:marBottom w:val="0"/>
      <w:divBdr>
        <w:top w:val="none" w:sz="0" w:space="0" w:color="auto"/>
        <w:left w:val="none" w:sz="0" w:space="0" w:color="auto"/>
        <w:bottom w:val="none" w:sz="0" w:space="0" w:color="auto"/>
        <w:right w:val="none" w:sz="0" w:space="0" w:color="auto"/>
      </w:divBdr>
    </w:div>
    <w:div w:id="536430125">
      <w:bodyDiv w:val="1"/>
      <w:marLeft w:val="0"/>
      <w:marRight w:val="0"/>
      <w:marTop w:val="0"/>
      <w:marBottom w:val="0"/>
      <w:divBdr>
        <w:top w:val="none" w:sz="0" w:space="0" w:color="auto"/>
        <w:left w:val="none" w:sz="0" w:space="0" w:color="auto"/>
        <w:bottom w:val="none" w:sz="0" w:space="0" w:color="auto"/>
        <w:right w:val="none" w:sz="0" w:space="0" w:color="auto"/>
      </w:divBdr>
    </w:div>
    <w:div w:id="538707390">
      <w:bodyDiv w:val="1"/>
      <w:marLeft w:val="0"/>
      <w:marRight w:val="0"/>
      <w:marTop w:val="0"/>
      <w:marBottom w:val="0"/>
      <w:divBdr>
        <w:top w:val="none" w:sz="0" w:space="0" w:color="auto"/>
        <w:left w:val="none" w:sz="0" w:space="0" w:color="auto"/>
        <w:bottom w:val="none" w:sz="0" w:space="0" w:color="auto"/>
        <w:right w:val="none" w:sz="0" w:space="0" w:color="auto"/>
      </w:divBdr>
    </w:div>
    <w:div w:id="543441728">
      <w:bodyDiv w:val="1"/>
      <w:marLeft w:val="0"/>
      <w:marRight w:val="0"/>
      <w:marTop w:val="0"/>
      <w:marBottom w:val="0"/>
      <w:divBdr>
        <w:top w:val="none" w:sz="0" w:space="0" w:color="auto"/>
        <w:left w:val="none" w:sz="0" w:space="0" w:color="auto"/>
        <w:bottom w:val="none" w:sz="0" w:space="0" w:color="auto"/>
        <w:right w:val="none" w:sz="0" w:space="0" w:color="auto"/>
      </w:divBdr>
    </w:div>
    <w:div w:id="543559489">
      <w:bodyDiv w:val="1"/>
      <w:marLeft w:val="0"/>
      <w:marRight w:val="0"/>
      <w:marTop w:val="0"/>
      <w:marBottom w:val="0"/>
      <w:divBdr>
        <w:top w:val="none" w:sz="0" w:space="0" w:color="auto"/>
        <w:left w:val="none" w:sz="0" w:space="0" w:color="auto"/>
        <w:bottom w:val="none" w:sz="0" w:space="0" w:color="auto"/>
        <w:right w:val="none" w:sz="0" w:space="0" w:color="auto"/>
      </w:divBdr>
    </w:div>
    <w:div w:id="544681343">
      <w:bodyDiv w:val="1"/>
      <w:marLeft w:val="0"/>
      <w:marRight w:val="0"/>
      <w:marTop w:val="0"/>
      <w:marBottom w:val="0"/>
      <w:divBdr>
        <w:top w:val="none" w:sz="0" w:space="0" w:color="auto"/>
        <w:left w:val="none" w:sz="0" w:space="0" w:color="auto"/>
        <w:bottom w:val="none" w:sz="0" w:space="0" w:color="auto"/>
        <w:right w:val="none" w:sz="0" w:space="0" w:color="auto"/>
      </w:divBdr>
    </w:div>
    <w:div w:id="547373643">
      <w:bodyDiv w:val="1"/>
      <w:marLeft w:val="0"/>
      <w:marRight w:val="0"/>
      <w:marTop w:val="0"/>
      <w:marBottom w:val="0"/>
      <w:divBdr>
        <w:top w:val="none" w:sz="0" w:space="0" w:color="auto"/>
        <w:left w:val="none" w:sz="0" w:space="0" w:color="auto"/>
        <w:bottom w:val="none" w:sz="0" w:space="0" w:color="auto"/>
        <w:right w:val="none" w:sz="0" w:space="0" w:color="auto"/>
      </w:divBdr>
    </w:div>
    <w:div w:id="547842178">
      <w:bodyDiv w:val="1"/>
      <w:marLeft w:val="0"/>
      <w:marRight w:val="0"/>
      <w:marTop w:val="0"/>
      <w:marBottom w:val="0"/>
      <w:divBdr>
        <w:top w:val="none" w:sz="0" w:space="0" w:color="auto"/>
        <w:left w:val="none" w:sz="0" w:space="0" w:color="auto"/>
        <w:bottom w:val="none" w:sz="0" w:space="0" w:color="auto"/>
        <w:right w:val="none" w:sz="0" w:space="0" w:color="auto"/>
      </w:divBdr>
    </w:div>
    <w:div w:id="548616363">
      <w:bodyDiv w:val="1"/>
      <w:marLeft w:val="0"/>
      <w:marRight w:val="0"/>
      <w:marTop w:val="0"/>
      <w:marBottom w:val="0"/>
      <w:divBdr>
        <w:top w:val="none" w:sz="0" w:space="0" w:color="auto"/>
        <w:left w:val="none" w:sz="0" w:space="0" w:color="auto"/>
        <w:bottom w:val="none" w:sz="0" w:space="0" w:color="auto"/>
        <w:right w:val="none" w:sz="0" w:space="0" w:color="auto"/>
      </w:divBdr>
    </w:div>
    <w:div w:id="550927314">
      <w:bodyDiv w:val="1"/>
      <w:marLeft w:val="0"/>
      <w:marRight w:val="0"/>
      <w:marTop w:val="0"/>
      <w:marBottom w:val="0"/>
      <w:divBdr>
        <w:top w:val="none" w:sz="0" w:space="0" w:color="auto"/>
        <w:left w:val="none" w:sz="0" w:space="0" w:color="auto"/>
        <w:bottom w:val="none" w:sz="0" w:space="0" w:color="auto"/>
        <w:right w:val="none" w:sz="0" w:space="0" w:color="auto"/>
      </w:divBdr>
    </w:div>
    <w:div w:id="551038755">
      <w:bodyDiv w:val="1"/>
      <w:marLeft w:val="0"/>
      <w:marRight w:val="0"/>
      <w:marTop w:val="0"/>
      <w:marBottom w:val="0"/>
      <w:divBdr>
        <w:top w:val="none" w:sz="0" w:space="0" w:color="auto"/>
        <w:left w:val="none" w:sz="0" w:space="0" w:color="auto"/>
        <w:bottom w:val="none" w:sz="0" w:space="0" w:color="auto"/>
        <w:right w:val="none" w:sz="0" w:space="0" w:color="auto"/>
      </w:divBdr>
    </w:div>
    <w:div w:id="551624383">
      <w:bodyDiv w:val="1"/>
      <w:marLeft w:val="0"/>
      <w:marRight w:val="0"/>
      <w:marTop w:val="0"/>
      <w:marBottom w:val="0"/>
      <w:divBdr>
        <w:top w:val="none" w:sz="0" w:space="0" w:color="auto"/>
        <w:left w:val="none" w:sz="0" w:space="0" w:color="auto"/>
        <w:bottom w:val="none" w:sz="0" w:space="0" w:color="auto"/>
        <w:right w:val="none" w:sz="0" w:space="0" w:color="auto"/>
      </w:divBdr>
    </w:div>
    <w:div w:id="553784209">
      <w:bodyDiv w:val="1"/>
      <w:marLeft w:val="0"/>
      <w:marRight w:val="0"/>
      <w:marTop w:val="0"/>
      <w:marBottom w:val="0"/>
      <w:divBdr>
        <w:top w:val="none" w:sz="0" w:space="0" w:color="auto"/>
        <w:left w:val="none" w:sz="0" w:space="0" w:color="auto"/>
        <w:bottom w:val="none" w:sz="0" w:space="0" w:color="auto"/>
        <w:right w:val="none" w:sz="0" w:space="0" w:color="auto"/>
      </w:divBdr>
    </w:div>
    <w:div w:id="553809488">
      <w:bodyDiv w:val="1"/>
      <w:marLeft w:val="0"/>
      <w:marRight w:val="0"/>
      <w:marTop w:val="0"/>
      <w:marBottom w:val="0"/>
      <w:divBdr>
        <w:top w:val="none" w:sz="0" w:space="0" w:color="auto"/>
        <w:left w:val="none" w:sz="0" w:space="0" w:color="auto"/>
        <w:bottom w:val="none" w:sz="0" w:space="0" w:color="auto"/>
        <w:right w:val="none" w:sz="0" w:space="0" w:color="auto"/>
      </w:divBdr>
    </w:div>
    <w:div w:id="554004777">
      <w:bodyDiv w:val="1"/>
      <w:marLeft w:val="0"/>
      <w:marRight w:val="0"/>
      <w:marTop w:val="0"/>
      <w:marBottom w:val="0"/>
      <w:divBdr>
        <w:top w:val="none" w:sz="0" w:space="0" w:color="auto"/>
        <w:left w:val="none" w:sz="0" w:space="0" w:color="auto"/>
        <w:bottom w:val="none" w:sz="0" w:space="0" w:color="auto"/>
        <w:right w:val="none" w:sz="0" w:space="0" w:color="auto"/>
      </w:divBdr>
    </w:div>
    <w:div w:id="554704419">
      <w:bodyDiv w:val="1"/>
      <w:marLeft w:val="0"/>
      <w:marRight w:val="0"/>
      <w:marTop w:val="0"/>
      <w:marBottom w:val="0"/>
      <w:divBdr>
        <w:top w:val="none" w:sz="0" w:space="0" w:color="auto"/>
        <w:left w:val="none" w:sz="0" w:space="0" w:color="auto"/>
        <w:bottom w:val="none" w:sz="0" w:space="0" w:color="auto"/>
        <w:right w:val="none" w:sz="0" w:space="0" w:color="auto"/>
      </w:divBdr>
    </w:div>
    <w:div w:id="554852317">
      <w:bodyDiv w:val="1"/>
      <w:marLeft w:val="0"/>
      <w:marRight w:val="0"/>
      <w:marTop w:val="0"/>
      <w:marBottom w:val="0"/>
      <w:divBdr>
        <w:top w:val="none" w:sz="0" w:space="0" w:color="auto"/>
        <w:left w:val="none" w:sz="0" w:space="0" w:color="auto"/>
        <w:bottom w:val="none" w:sz="0" w:space="0" w:color="auto"/>
        <w:right w:val="none" w:sz="0" w:space="0" w:color="auto"/>
      </w:divBdr>
    </w:div>
    <w:div w:id="555893352">
      <w:bodyDiv w:val="1"/>
      <w:marLeft w:val="0"/>
      <w:marRight w:val="0"/>
      <w:marTop w:val="0"/>
      <w:marBottom w:val="0"/>
      <w:divBdr>
        <w:top w:val="none" w:sz="0" w:space="0" w:color="auto"/>
        <w:left w:val="none" w:sz="0" w:space="0" w:color="auto"/>
        <w:bottom w:val="none" w:sz="0" w:space="0" w:color="auto"/>
        <w:right w:val="none" w:sz="0" w:space="0" w:color="auto"/>
      </w:divBdr>
    </w:div>
    <w:div w:id="556867305">
      <w:bodyDiv w:val="1"/>
      <w:marLeft w:val="0"/>
      <w:marRight w:val="0"/>
      <w:marTop w:val="0"/>
      <w:marBottom w:val="0"/>
      <w:divBdr>
        <w:top w:val="none" w:sz="0" w:space="0" w:color="auto"/>
        <w:left w:val="none" w:sz="0" w:space="0" w:color="auto"/>
        <w:bottom w:val="none" w:sz="0" w:space="0" w:color="auto"/>
        <w:right w:val="none" w:sz="0" w:space="0" w:color="auto"/>
      </w:divBdr>
    </w:div>
    <w:div w:id="557279973">
      <w:bodyDiv w:val="1"/>
      <w:marLeft w:val="0"/>
      <w:marRight w:val="0"/>
      <w:marTop w:val="0"/>
      <w:marBottom w:val="0"/>
      <w:divBdr>
        <w:top w:val="none" w:sz="0" w:space="0" w:color="auto"/>
        <w:left w:val="none" w:sz="0" w:space="0" w:color="auto"/>
        <w:bottom w:val="none" w:sz="0" w:space="0" w:color="auto"/>
        <w:right w:val="none" w:sz="0" w:space="0" w:color="auto"/>
      </w:divBdr>
    </w:div>
    <w:div w:id="557740124">
      <w:bodyDiv w:val="1"/>
      <w:marLeft w:val="0"/>
      <w:marRight w:val="0"/>
      <w:marTop w:val="0"/>
      <w:marBottom w:val="0"/>
      <w:divBdr>
        <w:top w:val="none" w:sz="0" w:space="0" w:color="auto"/>
        <w:left w:val="none" w:sz="0" w:space="0" w:color="auto"/>
        <w:bottom w:val="none" w:sz="0" w:space="0" w:color="auto"/>
        <w:right w:val="none" w:sz="0" w:space="0" w:color="auto"/>
      </w:divBdr>
    </w:div>
    <w:div w:id="557784765">
      <w:bodyDiv w:val="1"/>
      <w:marLeft w:val="0"/>
      <w:marRight w:val="0"/>
      <w:marTop w:val="0"/>
      <w:marBottom w:val="0"/>
      <w:divBdr>
        <w:top w:val="none" w:sz="0" w:space="0" w:color="auto"/>
        <w:left w:val="none" w:sz="0" w:space="0" w:color="auto"/>
        <w:bottom w:val="none" w:sz="0" w:space="0" w:color="auto"/>
        <w:right w:val="none" w:sz="0" w:space="0" w:color="auto"/>
      </w:divBdr>
    </w:div>
    <w:div w:id="557978431">
      <w:bodyDiv w:val="1"/>
      <w:marLeft w:val="0"/>
      <w:marRight w:val="0"/>
      <w:marTop w:val="0"/>
      <w:marBottom w:val="0"/>
      <w:divBdr>
        <w:top w:val="none" w:sz="0" w:space="0" w:color="auto"/>
        <w:left w:val="none" w:sz="0" w:space="0" w:color="auto"/>
        <w:bottom w:val="none" w:sz="0" w:space="0" w:color="auto"/>
        <w:right w:val="none" w:sz="0" w:space="0" w:color="auto"/>
      </w:divBdr>
    </w:div>
    <w:div w:id="558438436">
      <w:bodyDiv w:val="1"/>
      <w:marLeft w:val="0"/>
      <w:marRight w:val="0"/>
      <w:marTop w:val="0"/>
      <w:marBottom w:val="0"/>
      <w:divBdr>
        <w:top w:val="none" w:sz="0" w:space="0" w:color="auto"/>
        <w:left w:val="none" w:sz="0" w:space="0" w:color="auto"/>
        <w:bottom w:val="none" w:sz="0" w:space="0" w:color="auto"/>
        <w:right w:val="none" w:sz="0" w:space="0" w:color="auto"/>
      </w:divBdr>
    </w:div>
    <w:div w:id="558856822">
      <w:bodyDiv w:val="1"/>
      <w:marLeft w:val="0"/>
      <w:marRight w:val="0"/>
      <w:marTop w:val="0"/>
      <w:marBottom w:val="0"/>
      <w:divBdr>
        <w:top w:val="none" w:sz="0" w:space="0" w:color="auto"/>
        <w:left w:val="none" w:sz="0" w:space="0" w:color="auto"/>
        <w:bottom w:val="none" w:sz="0" w:space="0" w:color="auto"/>
        <w:right w:val="none" w:sz="0" w:space="0" w:color="auto"/>
      </w:divBdr>
    </w:div>
    <w:div w:id="559562556">
      <w:bodyDiv w:val="1"/>
      <w:marLeft w:val="0"/>
      <w:marRight w:val="0"/>
      <w:marTop w:val="0"/>
      <w:marBottom w:val="0"/>
      <w:divBdr>
        <w:top w:val="none" w:sz="0" w:space="0" w:color="auto"/>
        <w:left w:val="none" w:sz="0" w:space="0" w:color="auto"/>
        <w:bottom w:val="none" w:sz="0" w:space="0" w:color="auto"/>
        <w:right w:val="none" w:sz="0" w:space="0" w:color="auto"/>
      </w:divBdr>
    </w:div>
    <w:div w:id="560291799">
      <w:bodyDiv w:val="1"/>
      <w:marLeft w:val="0"/>
      <w:marRight w:val="0"/>
      <w:marTop w:val="0"/>
      <w:marBottom w:val="0"/>
      <w:divBdr>
        <w:top w:val="none" w:sz="0" w:space="0" w:color="auto"/>
        <w:left w:val="none" w:sz="0" w:space="0" w:color="auto"/>
        <w:bottom w:val="none" w:sz="0" w:space="0" w:color="auto"/>
        <w:right w:val="none" w:sz="0" w:space="0" w:color="auto"/>
      </w:divBdr>
    </w:div>
    <w:div w:id="560796442">
      <w:bodyDiv w:val="1"/>
      <w:marLeft w:val="0"/>
      <w:marRight w:val="0"/>
      <w:marTop w:val="0"/>
      <w:marBottom w:val="0"/>
      <w:divBdr>
        <w:top w:val="none" w:sz="0" w:space="0" w:color="auto"/>
        <w:left w:val="none" w:sz="0" w:space="0" w:color="auto"/>
        <w:bottom w:val="none" w:sz="0" w:space="0" w:color="auto"/>
        <w:right w:val="none" w:sz="0" w:space="0" w:color="auto"/>
      </w:divBdr>
    </w:div>
    <w:div w:id="563419017">
      <w:bodyDiv w:val="1"/>
      <w:marLeft w:val="0"/>
      <w:marRight w:val="0"/>
      <w:marTop w:val="0"/>
      <w:marBottom w:val="0"/>
      <w:divBdr>
        <w:top w:val="none" w:sz="0" w:space="0" w:color="auto"/>
        <w:left w:val="none" w:sz="0" w:space="0" w:color="auto"/>
        <w:bottom w:val="none" w:sz="0" w:space="0" w:color="auto"/>
        <w:right w:val="none" w:sz="0" w:space="0" w:color="auto"/>
      </w:divBdr>
    </w:div>
    <w:div w:id="564603410">
      <w:bodyDiv w:val="1"/>
      <w:marLeft w:val="0"/>
      <w:marRight w:val="0"/>
      <w:marTop w:val="0"/>
      <w:marBottom w:val="0"/>
      <w:divBdr>
        <w:top w:val="none" w:sz="0" w:space="0" w:color="auto"/>
        <w:left w:val="none" w:sz="0" w:space="0" w:color="auto"/>
        <w:bottom w:val="none" w:sz="0" w:space="0" w:color="auto"/>
        <w:right w:val="none" w:sz="0" w:space="0" w:color="auto"/>
      </w:divBdr>
    </w:div>
    <w:div w:id="567497767">
      <w:bodyDiv w:val="1"/>
      <w:marLeft w:val="0"/>
      <w:marRight w:val="0"/>
      <w:marTop w:val="0"/>
      <w:marBottom w:val="0"/>
      <w:divBdr>
        <w:top w:val="none" w:sz="0" w:space="0" w:color="auto"/>
        <w:left w:val="none" w:sz="0" w:space="0" w:color="auto"/>
        <w:bottom w:val="none" w:sz="0" w:space="0" w:color="auto"/>
        <w:right w:val="none" w:sz="0" w:space="0" w:color="auto"/>
      </w:divBdr>
    </w:div>
    <w:div w:id="568031060">
      <w:bodyDiv w:val="1"/>
      <w:marLeft w:val="0"/>
      <w:marRight w:val="0"/>
      <w:marTop w:val="0"/>
      <w:marBottom w:val="0"/>
      <w:divBdr>
        <w:top w:val="none" w:sz="0" w:space="0" w:color="auto"/>
        <w:left w:val="none" w:sz="0" w:space="0" w:color="auto"/>
        <w:bottom w:val="none" w:sz="0" w:space="0" w:color="auto"/>
        <w:right w:val="none" w:sz="0" w:space="0" w:color="auto"/>
      </w:divBdr>
    </w:div>
    <w:div w:id="568812228">
      <w:bodyDiv w:val="1"/>
      <w:marLeft w:val="0"/>
      <w:marRight w:val="0"/>
      <w:marTop w:val="0"/>
      <w:marBottom w:val="0"/>
      <w:divBdr>
        <w:top w:val="none" w:sz="0" w:space="0" w:color="auto"/>
        <w:left w:val="none" w:sz="0" w:space="0" w:color="auto"/>
        <w:bottom w:val="none" w:sz="0" w:space="0" w:color="auto"/>
        <w:right w:val="none" w:sz="0" w:space="0" w:color="auto"/>
      </w:divBdr>
    </w:div>
    <w:div w:id="569392895">
      <w:bodyDiv w:val="1"/>
      <w:marLeft w:val="0"/>
      <w:marRight w:val="0"/>
      <w:marTop w:val="0"/>
      <w:marBottom w:val="0"/>
      <w:divBdr>
        <w:top w:val="none" w:sz="0" w:space="0" w:color="auto"/>
        <w:left w:val="none" w:sz="0" w:space="0" w:color="auto"/>
        <w:bottom w:val="none" w:sz="0" w:space="0" w:color="auto"/>
        <w:right w:val="none" w:sz="0" w:space="0" w:color="auto"/>
      </w:divBdr>
    </w:div>
    <w:div w:id="570428715">
      <w:bodyDiv w:val="1"/>
      <w:marLeft w:val="0"/>
      <w:marRight w:val="0"/>
      <w:marTop w:val="0"/>
      <w:marBottom w:val="0"/>
      <w:divBdr>
        <w:top w:val="none" w:sz="0" w:space="0" w:color="auto"/>
        <w:left w:val="none" w:sz="0" w:space="0" w:color="auto"/>
        <w:bottom w:val="none" w:sz="0" w:space="0" w:color="auto"/>
        <w:right w:val="none" w:sz="0" w:space="0" w:color="auto"/>
      </w:divBdr>
    </w:div>
    <w:div w:id="570509569">
      <w:bodyDiv w:val="1"/>
      <w:marLeft w:val="0"/>
      <w:marRight w:val="0"/>
      <w:marTop w:val="0"/>
      <w:marBottom w:val="0"/>
      <w:divBdr>
        <w:top w:val="none" w:sz="0" w:space="0" w:color="auto"/>
        <w:left w:val="none" w:sz="0" w:space="0" w:color="auto"/>
        <w:bottom w:val="none" w:sz="0" w:space="0" w:color="auto"/>
        <w:right w:val="none" w:sz="0" w:space="0" w:color="auto"/>
      </w:divBdr>
    </w:div>
    <w:div w:id="570774078">
      <w:bodyDiv w:val="1"/>
      <w:marLeft w:val="0"/>
      <w:marRight w:val="0"/>
      <w:marTop w:val="0"/>
      <w:marBottom w:val="0"/>
      <w:divBdr>
        <w:top w:val="none" w:sz="0" w:space="0" w:color="auto"/>
        <w:left w:val="none" w:sz="0" w:space="0" w:color="auto"/>
        <w:bottom w:val="none" w:sz="0" w:space="0" w:color="auto"/>
        <w:right w:val="none" w:sz="0" w:space="0" w:color="auto"/>
      </w:divBdr>
    </w:div>
    <w:div w:id="577058076">
      <w:bodyDiv w:val="1"/>
      <w:marLeft w:val="0"/>
      <w:marRight w:val="0"/>
      <w:marTop w:val="0"/>
      <w:marBottom w:val="0"/>
      <w:divBdr>
        <w:top w:val="none" w:sz="0" w:space="0" w:color="auto"/>
        <w:left w:val="none" w:sz="0" w:space="0" w:color="auto"/>
        <w:bottom w:val="none" w:sz="0" w:space="0" w:color="auto"/>
        <w:right w:val="none" w:sz="0" w:space="0" w:color="auto"/>
      </w:divBdr>
    </w:div>
    <w:div w:id="580213618">
      <w:bodyDiv w:val="1"/>
      <w:marLeft w:val="0"/>
      <w:marRight w:val="0"/>
      <w:marTop w:val="0"/>
      <w:marBottom w:val="0"/>
      <w:divBdr>
        <w:top w:val="none" w:sz="0" w:space="0" w:color="auto"/>
        <w:left w:val="none" w:sz="0" w:space="0" w:color="auto"/>
        <w:bottom w:val="none" w:sz="0" w:space="0" w:color="auto"/>
        <w:right w:val="none" w:sz="0" w:space="0" w:color="auto"/>
      </w:divBdr>
    </w:div>
    <w:div w:id="581183535">
      <w:bodyDiv w:val="1"/>
      <w:marLeft w:val="0"/>
      <w:marRight w:val="0"/>
      <w:marTop w:val="0"/>
      <w:marBottom w:val="0"/>
      <w:divBdr>
        <w:top w:val="none" w:sz="0" w:space="0" w:color="auto"/>
        <w:left w:val="none" w:sz="0" w:space="0" w:color="auto"/>
        <w:bottom w:val="none" w:sz="0" w:space="0" w:color="auto"/>
        <w:right w:val="none" w:sz="0" w:space="0" w:color="auto"/>
      </w:divBdr>
    </w:div>
    <w:div w:id="581261991">
      <w:bodyDiv w:val="1"/>
      <w:marLeft w:val="0"/>
      <w:marRight w:val="0"/>
      <w:marTop w:val="0"/>
      <w:marBottom w:val="0"/>
      <w:divBdr>
        <w:top w:val="none" w:sz="0" w:space="0" w:color="auto"/>
        <w:left w:val="none" w:sz="0" w:space="0" w:color="auto"/>
        <w:bottom w:val="none" w:sz="0" w:space="0" w:color="auto"/>
        <w:right w:val="none" w:sz="0" w:space="0" w:color="auto"/>
      </w:divBdr>
    </w:div>
    <w:div w:id="582566679">
      <w:bodyDiv w:val="1"/>
      <w:marLeft w:val="0"/>
      <w:marRight w:val="0"/>
      <w:marTop w:val="0"/>
      <w:marBottom w:val="0"/>
      <w:divBdr>
        <w:top w:val="none" w:sz="0" w:space="0" w:color="auto"/>
        <w:left w:val="none" w:sz="0" w:space="0" w:color="auto"/>
        <w:bottom w:val="none" w:sz="0" w:space="0" w:color="auto"/>
        <w:right w:val="none" w:sz="0" w:space="0" w:color="auto"/>
      </w:divBdr>
    </w:div>
    <w:div w:id="582567573">
      <w:bodyDiv w:val="1"/>
      <w:marLeft w:val="0"/>
      <w:marRight w:val="0"/>
      <w:marTop w:val="0"/>
      <w:marBottom w:val="0"/>
      <w:divBdr>
        <w:top w:val="none" w:sz="0" w:space="0" w:color="auto"/>
        <w:left w:val="none" w:sz="0" w:space="0" w:color="auto"/>
        <w:bottom w:val="none" w:sz="0" w:space="0" w:color="auto"/>
        <w:right w:val="none" w:sz="0" w:space="0" w:color="auto"/>
      </w:divBdr>
    </w:div>
    <w:div w:id="583807899">
      <w:bodyDiv w:val="1"/>
      <w:marLeft w:val="0"/>
      <w:marRight w:val="0"/>
      <w:marTop w:val="0"/>
      <w:marBottom w:val="0"/>
      <w:divBdr>
        <w:top w:val="none" w:sz="0" w:space="0" w:color="auto"/>
        <w:left w:val="none" w:sz="0" w:space="0" w:color="auto"/>
        <w:bottom w:val="none" w:sz="0" w:space="0" w:color="auto"/>
        <w:right w:val="none" w:sz="0" w:space="0" w:color="auto"/>
      </w:divBdr>
    </w:div>
    <w:div w:id="584001466">
      <w:bodyDiv w:val="1"/>
      <w:marLeft w:val="0"/>
      <w:marRight w:val="0"/>
      <w:marTop w:val="0"/>
      <w:marBottom w:val="0"/>
      <w:divBdr>
        <w:top w:val="none" w:sz="0" w:space="0" w:color="auto"/>
        <w:left w:val="none" w:sz="0" w:space="0" w:color="auto"/>
        <w:bottom w:val="none" w:sz="0" w:space="0" w:color="auto"/>
        <w:right w:val="none" w:sz="0" w:space="0" w:color="auto"/>
      </w:divBdr>
    </w:div>
    <w:div w:id="590045136">
      <w:bodyDiv w:val="1"/>
      <w:marLeft w:val="0"/>
      <w:marRight w:val="0"/>
      <w:marTop w:val="0"/>
      <w:marBottom w:val="0"/>
      <w:divBdr>
        <w:top w:val="none" w:sz="0" w:space="0" w:color="auto"/>
        <w:left w:val="none" w:sz="0" w:space="0" w:color="auto"/>
        <w:bottom w:val="none" w:sz="0" w:space="0" w:color="auto"/>
        <w:right w:val="none" w:sz="0" w:space="0" w:color="auto"/>
      </w:divBdr>
    </w:div>
    <w:div w:id="591278972">
      <w:bodyDiv w:val="1"/>
      <w:marLeft w:val="0"/>
      <w:marRight w:val="0"/>
      <w:marTop w:val="0"/>
      <w:marBottom w:val="0"/>
      <w:divBdr>
        <w:top w:val="none" w:sz="0" w:space="0" w:color="auto"/>
        <w:left w:val="none" w:sz="0" w:space="0" w:color="auto"/>
        <w:bottom w:val="none" w:sz="0" w:space="0" w:color="auto"/>
        <w:right w:val="none" w:sz="0" w:space="0" w:color="auto"/>
      </w:divBdr>
    </w:div>
    <w:div w:id="592398427">
      <w:bodyDiv w:val="1"/>
      <w:marLeft w:val="0"/>
      <w:marRight w:val="0"/>
      <w:marTop w:val="0"/>
      <w:marBottom w:val="0"/>
      <w:divBdr>
        <w:top w:val="none" w:sz="0" w:space="0" w:color="auto"/>
        <w:left w:val="none" w:sz="0" w:space="0" w:color="auto"/>
        <w:bottom w:val="none" w:sz="0" w:space="0" w:color="auto"/>
        <w:right w:val="none" w:sz="0" w:space="0" w:color="auto"/>
      </w:divBdr>
    </w:div>
    <w:div w:id="592664444">
      <w:bodyDiv w:val="1"/>
      <w:marLeft w:val="0"/>
      <w:marRight w:val="0"/>
      <w:marTop w:val="0"/>
      <w:marBottom w:val="0"/>
      <w:divBdr>
        <w:top w:val="none" w:sz="0" w:space="0" w:color="auto"/>
        <w:left w:val="none" w:sz="0" w:space="0" w:color="auto"/>
        <w:bottom w:val="none" w:sz="0" w:space="0" w:color="auto"/>
        <w:right w:val="none" w:sz="0" w:space="0" w:color="auto"/>
      </w:divBdr>
    </w:div>
    <w:div w:id="592978639">
      <w:bodyDiv w:val="1"/>
      <w:marLeft w:val="0"/>
      <w:marRight w:val="0"/>
      <w:marTop w:val="0"/>
      <w:marBottom w:val="0"/>
      <w:divBdr>
        <w:top w:val="none" w:sz="0" w:space="0" w:color="auto"/>
        <w:left w:val="none" w:sz="0" w:space="0" w:color="auto"/>
        <w:bottom w:val="none" w:sz="0" w:space="0" w:color="auto"/>
        <w:right w:val="none" w:sz="0" w:space="0" w:color="auto"/>
      </w:divBdr>
    </w:div>
    <w:div w:id="595675707">
      <w:bodyDiv w:val="1"/>
      <w:marLeft w:val="0"/>
      <w:marRight w:val="0"/>
      <w:marTop w:val="0"/>
      <w:marBottom w:val="0"/>
      <w:divBdr>
        <w:top w:val="none" w:sz="0" w:space="0" w:color="auto"/>
        <w:left w:val="none" w:sz="0" w:space="0" w:color="auto"/>
        <w:bottom w:val="none" w:sz="0" w:space="0" w:color="auto"/>
        <w:right w:val="none" w:sz="0" w:space="0" w:color="auto"/>
      </w:divBdr>
    </w:div>
    <w:div w:id="595789935">
      <w:bodyDiv w:val="1"/>
      <w:marLeft w:val="0"/>
      <w:marRight w:val="0"/>
      <w:marTop w:val="0"/>
      <w:marBottom w:val="0"/>
      <w:divBdr>
        <w:top w:val="none" w:sz="0" w:space="0" w:color="auto"/>
        <w:left w:val="none" w:sz="0" w:space="0" w:color="auto"/>
        <w:bottom w:val="none" w:sz="0" w:space="0" w:color="auto"/>
        <w:right w:val="none" w:sz="0" w:space="0" w:color="auto"/>
      </w:divBdr>
    </w:div>
    <w:div w:id="597638055">
      <w:bodyDiv w:val="1"/>
      <w:marLeft w:val="0"/>
      <w:marRight w:val="0"/>
      <w:marTop w:val="0"/>
      <w:marBottom w:val="0"/>
      <w:divBdr>
        <w:top w:val="none" w:sz="0" w:space="0" w:color="auto"/>
        <w:left w:val="none" w:sz="0" w:space="0" w:color="auto"/>
        <w:bottom w:val="none" w:sz="0" w:space="0" w:color="auto"/>
        <w:right w:val="none" w:sz="0" w:space="0" w:color="auto"/>
      </w:divBdr>
    </w:div>
    <w:div w:id="598418162">
      <w:bodyDiv w:val="1"/>
      <w:marLeft w:val="0"/>
      <w:marRight w:val="0"/>
      <w:marTop w:val="0"/>
      <w:marBottom w:val="0"/>
      <w:divBdr>
        <w:top w:val="none" w:sz="0" w:space="0" w:color="auto"/>
        <w:left w:val="none" w:sz="0" w:space="0" w:color="auto"/>
        <w:bottom w:val="none" w:sz="0" w:space="0" w:color="auto"/>
        <w:right w:val="none" w:sz="0" w:space="0" w:color="auto"/>
      </w:divBdr>
    </w:div>
    <w:div w:id="598829432">
      <w:bodyDiv w:val="1"/>
      <w:marLeft w:val="0"/>
      <w:marRight w:val="0"/>
      <w:marTop w:val="0"/>
      <w:marBottom w:val="0"/>
      <w:divBdr>
        <w:top w:val="none" w:sz="0" w:space="0" w:color="auto"/>
        <w:left w:val="none" w:sz="0" w:space="0" w:color="auto"/>
        <w:bottom w:val="none" w:sz="0" w:space="0" w:color="auto"/>
        <w:right w:val="none" w:sz="0" w:space="0" w:color="auto"/>
      </w:divBdr>
    </w:div>
    <w:div w:id="599142454">
      <w:bodyDiv w:val="1"/>
      <w:marLeft w:val="0"/>
      <w:marRight w:val="0"/>
      <w:marTop w:val="0"/>
      <w:marBottom w:val="0"/>
      <w:divBdr>
        <w:top w:val="none" w:sz="0" w:space="0" w:color="auto"/>
        <w:left w:val="none" w:sz="0" w:space="0" w:color="auto"/>
        <w:bottom w:val="none" w:sz="0" w:space="0" w:color="auto"/>
        <w:right w:val="none" w:sz="0" w:space="0" w:color="auto"/>
      </w:divBdr>
    </w:div>
    <w:div w:id="599220785">
      <w:bodyDiv w:val="1"/>
      <w:marLeft w:val="0"/>
      <w:marRight w:val="0"/>
      <w:marTop w:val="0"/>
      <w:marBottom w:val="0"/>
      <w:divBdr>
        <w:top w:val="none" w:sz="0" w:space="0" w:color="auto"/>
        <w:left w:val="none" w:sz="0" w:space="0" w:color="auto"/>
        <w:bottom w:val="none" w:sz="0" w:space="0" w:color="auto"/>
        <w:right w:val="none" w:sz="0" w:space="0" w:color="auto"/>
      </w:divBdr>
    </w:div>
    <w:div w:id="601106148">
      <w:bodyDiv w:val="1"/>
      <w:marLeft w:val="0"/>
      <w:marRight w:val="0"/>
      <w:marTop w:val="0"/>
      <w:marBottom w:val="0"/>
      <w:divBdr>
        <w:top w:val="none" w:sz="0" w:space="0" w:color="auto"/>
        <w:left w:val="none" w:sz="0" w:space="0" w:color="auto"/>
        <w:bottom w:val="none" w:sz="0" w:space="0" w:color="auto"/>
        <w:right w:val="none" w:sz="0" w:space="0" w:color="auto"/>
      </w:divBdr>
    </w:div>
    <w:div w:id="602299301">
      <w:bodyDiv w:val="1"/>
      <w:marLeft w:val="0"/>
      <w:marRight w:val="0"/>
      <w:marTop w:val="0"/>
      <w:marBottom w:val="0"/>
      <w:divBdr>
        <w:top w:val="none" w:sz="0" w:space="0" w:color="auto"/>
        <w:left w:val="none" w:sz="0" w:space="0" w:color="auto"/>
        <w:bottom w:val="none" w:sz="0" w:space="0" w:color="auto"/>
        <w:right w:val="none" w:sz="0" w:space="0" w:color="auto"/>
      </w:divBdr>
    </w:div>
    <w:div w:id="603152618">
      <w:bodyDiv w:val="1"/>
      <w:marLeft w:val="0"/>
      <w:marRight w:val="0"/>
      <w:marTop w:val="0"/>
      <w:marBottom w:val="0"/>
      <w:divBdr>
        <w:top w:val="none" w:sz="0" w:space="0" w:color="auto"/>
        <w:left w:val="none" w:sz="0" w:space="0" w:color="auto"/>
        <w:bottom w:val="none" w:sz="0" w:space="0" w:color="auto"/>
        <w:right w:val="none" w:sz="0" w:space="0" w:color="auto"/>
      </w:divBdr>
    </w:div>
    <w:div w:id="603193795">
      <w:bodyDiv w:val="1"/>
      <w:marLeft w:val="0"/>
      <w:marRight w:val="0"/>
      <w:marTop w:val="0"/>
      <w:marBottom w:val="0"/>
      <w:divBdr>
        <w:top w:val="none" w:sz="0" w:space="0" w:color="auto"/>
        <w:left w:val="none" w:sz="0" w:space="0" w:color="auto"/>
        <w:bottom w:val="none" w:sz="0" w:space="0" w:color="auto"/>
        <w:right w:val="none" w:sz="0" w:space="0" w:color="auto"/>
      </w:divBdr>
    </w:div>
    <w:div w:id="605425370">
      <w:bodyDiv w:val="1"/>
      <w:marLeft w:val="0"/>
      <w:marRight w:val="0"/>
      <w:marTop w:val="0"/>
      <w:marBottom w:val="0"/>
      <w:divBdr>
        <w:top w:val="none" w:sz="0" w:space="0" w:color="auto"/>
        <w:left w:val="none" w:sz="0" w:space="0" w:color="auto"/>
        <w:bottom w:val="none" w:sz="0" w:space="0" w:color="auto"/>
        <w:right w:val="none" w:sz="0" w:space="0" w:color="auto"/>
      </w:divBdr>
    </w:div>
    <w:div w:id="605574652">
      <w:bodyDiv w:val="1"/>
      <w:marLeft w:val="0"/>
      <w:marRight w:val="0"/>
      <w:marTop w:val="0"/>
      <w:marBottom w:val="0"/>
      <w:divBdr>
        <w:top w:val="none" w:sz="0" w:space="0" w:color="auto"/>
        <w:left w:val="none" w:sz="0" w:space="0" w:color="auto"/>
        <w:bottom w:val="none" w:sz="0" w:space="0" w:color="auto"/>
        <w:right w:val="none" w:sz="0" w:space="0" w:color="auto"/>
      </w:divBdr>
    </w:div>
    <w:div w:id="607280555">
      <w:bodyDiv w:val="1"/>
      <w:marLeft w:val="0"/>
      <w:marRight w:val="0"/>
      <w:marTop w:val="0"/>
      <w:marBottom w:val="0"/>
      <w:divBdr>
        <w:top w:val="none" w:sz="0" w:space="0" w:color="auto"/>
        <w:left w:val="none" w:sz="0" w:space="0" w:color="auto"/>
        <w:bottom w:val="none" w:sz="0" w:space="0" w:color="auto"/>
        <w:right w:val="none" w:sz="0" w:space="0" w:color="auto"/>
      </w:divBdr>
    </w:div>
    <w:div w:id="607584404">
      <w:bodyDiv w:val="1"/>
      <w:marLeft w:val="0"/>
      <w:marRight w:val="0"/>
      <w:marTop w:val="0"/>
      <w:marBottom w:val="0"/>
      <w:divBdr>
        <w:top w:val="none" w:sz="0" w:space="0" w:color="auto"/>
        <w:left w:val="none" w:sz="0" w:space="0" w:color="auto"/>
        <w:bottom w:val="none" w:sz="0" w:space="0" w:color="auto"/>
        <w:right w:val="none" w:sz="0" w:space="0" w:color="auto"/>
      </w:divBdr>
    </w:div>
    <w:div w:id="610017870">
      <w:bodyDiv w:val="1"/>
      <w:marLeft w:val="0"/>
      <w:marRight w:val="0"/>
      <w:marTop w:val="0"/>
      <w:marBottom w:val="0"/>
      <w:divBdr>
        <w:top w:val="none" w:sz="0" w:space="0" w:color="auto"/>
        <w:left w:val="none" w:sz="0" w:space="0" w:color="auto"/>
        <w:bottom w:val="none" w:sz="0" w:space="0" w:color="auto"/>
        <w:right w:val="none" w:sz="0" w:space="0" w:color="auto"/>
      </w:divBdr>
    </w:div>
    <w:div w:id="610550537">
      <w:bodyDiv w:val="1"/>
      <w:marLeft w:val="0"/>
      <w:marRight w:val="0"/>
      <w:marTop w:val="0"/>
      <w:marBottom w:val="0"/>
      <w:divBdr>
        <w:top w:val="none" w:sz="0" w:space="0" w:color="auto"/>
        <w:left w:val="none" w:sz="0" w:space="0" w:color="auto"/>
        <w:bottom w:val="none" w:sz="0" w:space="0" w:color="auto"/>
        <w:right w:val="none" w:sz="0" w:space="0" w:color="auto"/>
      </w:divBdr>
    </w:div>
    <w:div w:id="610825072">
      <w:bodyDiv w:val="1"/>
      <w:marLeft w:val="0"/>
      <w:marRight w:val="0"/>
      <w:marTop w:val="0"/>
      <w:marBottom w:val="0"/>
      <w:divBdr>
        <w:top w:val="none" w:sz="0" w:space="0" w:color="auto"/>
        <w:left w:val="none" w:sz="0" w:space="0" w:color="auto"/>
        <w:bottom w:val="none" w:sz="0" w:space="0" w:color="auto"/>
        <w:right w:val="none" w:sz="0" w:space="0" w:color="auto"/>
      </w:divBdr>
    </w:div>
    <w:div w:id="612632442">
      <w:bodyDiv w:val="1"/>
      <w:marLeft w:val="0"/>
      <w:marRight w:val="0"/>
      <w:marTop w:val="0"/>
      <w:marBottom w:val="0"/>
      <w:divBdr>
        <w:top w:val="none" w:sz="0" w:space="0" w:color="auto"/>
        <w:left w:val="none" w:sz="0" w:space="0" w:color="auto"/>
        <w:bottom w:val="none" w:sz="0" w:space="0" w:color="auto"/>
        <w:right w:val="none" w:sz="0" w:space="0" w:color="auto"/>
      </w:divBdr>
    </w:div>
    <w:div w:id="613831242">
      <w:bodyDiv w:val="1"/>
      <w:marLeft w:val="0"/>
      <w:marRight w:val="0"/>
      <w:marTop w:val="0"/>
      <w:marBottom w:val="0"/>
      <w:divBdr>
        <w:top w:val="none" w:sz="0" w:space="0" w:color="auto"/>
        <w:left w:val="none" w:sz="0" w:space="0" w:color="auto"/>
        <w:bottom w:val="none" w:sz="0" w:space="0" w:color="auto"/>
        <w:right w:val="none" w:sz="0" w:space="0" w:color="auto"/>
      </w:divBdr>
    </w:div>
    <w:div w:id="614944558">
      <w:bodyDiv w:val="1"/>
      <w:marLeft w:val="0"/>
      <w:marRight w:val="0"/>
      <w:marTop w:val="0"/>
      <w:marBottom w:val="0"/>
      <w:divBdr>
        <w:top w:val="none" w:sz="0" w:space="0" w:color="auto"/>
        <w:left w:val="none" w:sz="0" w:space="0" w:color="auto"/>
        <w:bottom w:val="none" w:sz="0" w:space="0" w:color="auto"/>
        <w:right w:val="none" w:sz="0" w:space="0" w:color="auto"/>
      </w:divBdr>
    </w:div>
    <w:div w:id="615139227">
      <w:bodyDiv w:val="1"/>
      <w:marLeft w:val="0"/>
      <w:marRight w:val="0"/>
      <w:marTop w:val="0"/>
      <w:marBottom w:val="0"/>
      <w:divBdr>
        <w:top w:val="none" w:sz="0" w:space="0" w:color="auto"/>
        <w:left w:val="none" w:sz="0" w:space="0" w:color="auto"/>
        <w:bottom w:val="none" w:sz="0" w:space="0" w:color="auto"/>
        <w:right w:val="none" w:sz="0" w:space="0" w:color="auto"/>
      </w:divBdr>
    </w:div>
    <w:div w:id="616253655">
      <w:bodyDiv w:val="1"/>
      <w:marLeft w:val="0"/>
      <w:marRight w:val="0"/>
      <w:marTop w:val="0"/>
      <w:marBottom w:val="0"/>
      <w:divBdr>
        <w:top w:val="none" w:sz="0" w:space="0" w:color="auto"/>
        <w:left w:val="none" w:sz="0" w:space="0" w:color="auto"/>
        <w:bottom w:val="none" w:sz="0" w:space="0" w:color="auto"/>
        <w:right w:val="none" w:sz="0" w:space="0" w:color="auto"/>
      </w:divBdr>
    </w:div>
    <w:div w:id="617178275">
      <w:bodyDiv w:val="1"/>
      <w:marLeft w:val="0"/>
      <w:marRight w:val="0"/>
      <w:marTop w:val="0"/>
      <w:marBottom w:val="0"/>
      <w:divBdr>
        <w:top w:val="none" w:sz="0" w:space="0" w:color="auto"/>
        <w:left w:val="none" w:sz="0" w:space="0" w:color="auto"/>
        <w:bottom w:val="none" w:sz="0" w:space="0" w:color="auto"/>
        <w:right w:val="none" w:sz="0" w:space="0" w:color="auto"/>
      </w:divBdr>
    </w:div>
    <w:div w:id="617881119">
      <w:bodyDiv w:val="1"/>
      <w:marLeft w:val="0"/>
      <w:marRight w:val="0"/>
      <w:marTop w:val="0"/>
      <w:marBottom w:val="0"/>
      <w:divBdr>
        <w:top w:val="none" w:sz="0" w:space="0" w:color="auto"/>
        <w:left w:val="none" w:sz="0" w:space="0" w:color="auto"/>
        <w:bottom w:val="none" w:sz="0" w:space="0" w:color="auto"/>
        <w:right w:val="none" w:sz="0" w:space="0" w:color="auto"/>
      </w:divBdr>
    </w:div>
    <w:div w:id="618336647">
      <w:bodyDiv w:val="1"/>
      <w:marLeft w:val="0"/>
      <w:marRight w:val="0"/>
      <w:marTop w:val="0"/>
      <w:marBottom w:val="0"/>
      <w:divBdr>
        <w:top w:val="none" w:sz="0" w:space="0" w:color="auto"/>
        <w:left w:val="none" w:sz="0" w:space="0" w:color="auto"/>
        <w:bottom w:val="none" w:sz="0" w:space="0" w:color="auto"/>
        <w:right w:val="none" w:sz="0" w:space="0" w:color="auto"/>
      </w:divBdr>
    </w:div>
    <w:div w:id="619188482">
      <w:bodyDiv w:val="1"/>
      <w:marLeft w:val="0"/>
      <w:marRight w:val="0"/>
      <w:marTop w:val="0"/>
      <w:marBottom w:val="0"/>
      <w:divBdr>
        <w:top w:val="none" w:sz="0" w:space="0" w:color="auto"/>
        <w:left w:val="none" w:sz="0" w:space="0" w:color="auto"/>
        <w:bottom w:val="none" w:sz="0" w:space="0" w:color="auto"/>
        <w:right w:val="none" w:sz="0" w:space="0" w:color="auto"/>
      </w:divBdr>
    </w:div>
    <w:div w:id="619653844">
      <w:bodyDiv w:val="1"/>
      <w:marLeft w:val="0"/>
      <w:marRight w:val="0"/>
      <w:marTop w:val="0"/>
      <w:marBottom w:val="0"/>
      <w:divBdr>
        <w:top w:val="none" w:sz="0" w:space="0" w:color="auto"/>
        <w:left w:val="none" w:sz="0" w:space="0" w:color="auto"/>
        <w:bottom w:val="none" w:sz="0" w:space="0" w:color="auto"/>
        <w:right w:val="none" w:sz="0" w:space="0" w:color="auto"/>
      </w:divBdr>
    </w:div>
    <w:div w:id="622034646">
      <w:bodyDiv w:val="1"/>
      <w:marLeft w:val="0"/>
      <w:marRight w:val="0"/>
      <w:marTop w:val="0"/>
      <w:marBottom w:val="0"/>
      <w:divBdr>
        <w:top w:val="none" w:sz="0" w:space="0" w:color="auto"/>
        <w:left w:val="none" w:sz="0" w:space="0" w:color="auto"/>
        <w:bottom w:val="none" w:sz="0" w:space="0" w:color="auto"/>
        <w:right w:val="none" w:sz="0" w:space="0" w:color="auto"/>
      </w:divBdr>
    </w:div>
    <w:div w:id="626083097">
      <w:bodyDiv w:val="1"/>
      <w:marLeft w:val="0"/>
      <w:marRight w:val="0"/>
      <w:marTop w:val="0"/>
      <w:marBottom w:val="0"/>
      <w:divBdr>
        <w:top w:val="none" w:sz="0" w:space="0" w:color="auto"/>
        <w:left w:val="none" w:sz="0" w:space="0" w:color="auto"/>
        <w:bottom w:val="none" w:sz="0" w:space="0" w:color="auto"/>
        <w:right w:val="none" w:sz="0" w:space="0" w:color="auto"/>
      </w:divBdr>
    </w:div>
    <w:div w:id="627203060">
      <w:bodyDiv w:val="1"/>
      <w:marLeft w:val="0"/>
      <w:marRight w:val="0"/>
      <w:marTop w:val="0"/>
      <w:marBottom w:val="0"/>
      <w:divBdr>
        <w:top w:val="none" w:sz="0" w:space="0" w:color="auto"/>
        <w:left w:val="none" w:sz="0" w:space="0" w:color="auto"/>
        <w:bottom w:val="none" w:sz="0" w:space="0" w:color="auto"/>
        <w:right w:val="none" w:sz="0" w:space="0" w:color="auto"/>
      </w:divBdr>
    </w:div>
    <w:div w:id="627929869">
      <w:bodyDiv w:val="1"/>
      <w:marLeft w:val="0"/>
      <w:marRight w:val="0"/>
      <w:marTop w:val="0"/>
      <w:marBottom w:val="0"/>
      <w:divBdr>
        <w:top w:val="none" w:sz="0" w:space="0" w:color="auto"/>
        <w:left w:val="none" w:sz="0" w:space="0" w:color="auto"/>
        <w:bottom w:val="none" w:sz="0" w:space="0" w:color="auto"/>
        <w:right w:val="none" w:sz="0" w:space="0" w:color="auto"/>
      </w:divBdr>
    </w:div>
    <w:div w:id="628513045">
      <w:bodyDiv w:val="1"/>
      <w:marLeft w:val="0"/>
      <w:marRight w:val="0"/>
      <w:marTop w:val="0"/>
      <w:marBottom w:val="0"/>
      <w:divBdr>
        <w:top w:val="none" w:sz="0" w:space="0" w:color="auto"/>
        <w:left w:val="none" w:sz="0" w:space="0" w:color="auto"/>
        <w:bottom w:val="none" w:sz="0" w:space="0" w:color="auto"/>
        <w:right w:val="none" w:sz="0" w:space="0" w:color="auto"/>
      </w:divBdr>
    </w:div>
    <w:div w:id="631908533">
      <w:bodyDiv w:val="1"/>
      <w:marLeft w:val="0"/>
      <w:marRight w:val="0"/>
      <w:marTop w:val="0"/>
      <w:marBottom w:val="0"/>
      <w:divBdr>
        <w:top w:val="none" w:sz="0" w:space="0" w:color="auto"/>
        <w:left w:val="none" w:sz="0" w:space="0" w:color="auto"/>
        <w:bottom w:val="none" w:sz="0" w:space="0" w:color="auto"/>
        <w:right w:val="none" w:sz="0" w:space="0" w:color="auto"/>
      </w:divBdr>
    </w:div>
    <w:div w:id="633104179">
      <w:bodyDiv w:val="1"/>
      <w:marLeft w:val="0"/>
      <w:marRight w:val="0"/>
      <w:marTop w:val="0"/>
      <w:marBottom w:val="0"/>
      <w:divBdr>
        <w:top w:val="none" w:sz="0" w:space="0" w:color="auto"/>
        <w:left w:val="none" w:sz="0" w:space="0" w:color="auto"/>
        <w:bottom w:val="none" w:sz="0" w:space="0" w:color="auto"/>
        <w:right w:val="none" w:sz="0" w:space="0" w:color="auto"/>
      </w:divBdr>
    </w:div>
    <w:div w:id="634986177">
      <w:bodyDiv w:val="1"/>
      <w:marLeft w:val="0"/>
      <w:marRight w:val="0"/>
      <w:marTop w:val="0"/>
      <w:marBottom w:val="0"/>
      <w:divBdr>
        <w:top w:val="none" w:sz="0" w:space="0" w:color="auto"/>
        <w:left w:val="none" w:sz="0" w:space="0" w:color="auto"/>
        <w:bottom w:val="none" w:sz="0" w:space="0" w:color="auto"/>
        <w:right w:val="none" w:sz="0" w:space="0" w:color="auto"/>
      </w:divBdr>
    </w:div>
    <w:div w:id="635568202">
      <w:bodyDiv w:val="1"/>
      <w:marLeft w:val="0"/>
      <w:marRight w:val="0"/>
      <w:marTop w:val="0"/>
      <w:marBottom w:val="0"/>
      <w:divBdr>
        <w:top w:val="none" w:sz="0" w:space="0" w:color="auto"/>
        <w:left w:val="none" w:sz="0" w:space="0" w:color="auto"/>
        <w:bottom w:val="none" w:sz="0" w:space="0" w:color="auto"/>
        <w:right w:val="none" w:sz="0" w:space="0" w:color="auto"/>
      </w:divBdr>
    </w:div>
    <w:div w:id="636182353">
      <w:bodyDiv w:val="1"/>
      <w:marLeft w:val="0"/>
      <w:marRight w:val="0"/>
      <w:marTop w:val="0"/>
      <w:marBottom w:val="0"/>
      <w:divBdr>
        <w:top w:val="none" w:sz="0" w:space="0" w:color="auto"/>
        <w:left w:val="none" w:sz="0" w:space="0" w:color="auto"/>
        <w:bottom w:val="none" w:sz="0" w:space="0" w:color="auto"/>
        <w:right w:val="none" w:sz="0" w:space="0" w:color="auto"/>
      </w:divBdr>
    </w:div>
    <w:div w:id="638656578">
      <w:bodyDiv w:val="1"/>
      <w:marLeft w:val="0"/>
      <w:marRight w:val="0"/>
      <w:marTop w:val="0"/>
      <w:marBottom w:val="0"/>
      <w:divBdr>
        <w:top w:val="none" w:sz="0" w:space="0" w:color="auto"/>
        <w:left w:val="none" w:sz="0" w:space="0" w:color="auto"/>
        <w:bottom w:val="none" w:sz="0" w:space="0" w:color="auto"/>
        <w:right w:val="none" w:sz="0" w:space="0" w:color="auto"/>
      </w:divBdr>
    </w:div>
    <w:div w:id="639111390">
      <w:bodyDiv w:val="1"/>
      <w:marLeft w:val="0"/>
      <w:marRight w:val="0"/>
      <w:marTop w:val="0"/>
      <w:marBottom w:val="0"/>
      <w:divBdr>
        <w:top w:val="none" w:sz="0" w:space="0" w:color="auto"/>
        <w:left w:val="none" w:sz="0" w:space="0" w:color="auto"/>
        <w:bottom w:val="none" w:sz="0" w:space="0" w:color="auto"/>
        <w:right w:val="none" w:sz="0" w:space="0" w:color="auto"/>
      </w:divBdr>
    </w:div>
    <w:div w:id="640112557">
      <w:bodyDiv w:val="1"/>
      <w:marLeft w:val="0"/>
      <w:marRight w:val="0"/>
      <w:marTop w:val="0"/>
      <w:marBottom w:val="0"/>
      <w:divBdr>
        <w:top w:val="none" w:sz="0" w:space="0" w:color="auto"/>
        <w:left w:val="none" w:sz="0" w:space="0" w:color="auto"/>
        <w:bottom w:val="none" w:sz="0" w:space="0" w:color="auto"/>
        <w:right w:val="none" w:sz="0" w:space="0" w:color="auto"/>
      </w:divBdr>
    </w:div>
    <w:div w:id="641547632">
      <w:bodyDiv w:val="1"/>
      <w:marLeft w:val="0"/>
      <w:marRight w:val="0"/>
      <w:marTop w:val="0"/>
      <w:marBottom w:val="0"/>
      <w:divBdr>
        <w:top w:val="none" w:sz="0" w:space="0" w:color="auto"/>
        <w:left w:val="none" w:sz="0" w:space="0" w:color="auto"/>
        <w:bottom w:val="none" w:sz="0" w:space="0" w:color="auto"/>
        <w:right w:val="none" w:sz="0" w:space="0" w:color="auto"/>
      </w:divBdr>
    </w:div>
    <w:div w:id="642661540">
      <w:bodyDiv w:val="1"/>
      <w:marLeft w:val="0"/>
      <w:marRight w:val="0"/>
      <w:marTop w:val="0"/>
      <w:marBottom w:val="0"/>
      <w:divBdr>
        <w:top w:val="none" w:sz="0" w:space="0" w:color="auto"/>
        <w:left w:val="none" w:sz="0" w:space="0" w:color="auto"/>
        <w:bottom w:val="none" w:sz="0" w:space="0" w:color="auto"/>
        <w:right w:val="none" w:sz="0" w:space="0" w:color="auto"/>
      </w:divBdr>
    </w:div>
    <w:div w:id="644050098">
      <w:bodyDiv w:val="1"/>
      <w:marLeft w:val="0"/>
      <w:marRight w:val="0"/>
      <w:marTop w:val="0"/>
      <w:marBottom w:val="0"/>
      <w:divBdr>
        <w:top w:val="none" w:sz="0" w:space="0" w:color="auto"/>
        <w:left w:val="none" w:sz="0" w:space="0" w:color="auto"/>
        <w:bottom w:val="none" w:sz="0" w:space="0" w:color="auto"/>
        <w:right w:val="none" w:sz="0" w:space="0" w:color="auto"/>
      </w:divBdr>
    </w:div>
    <w:div w:id="644091243">
      <w:bodyDiv w:val="1"/>
      <w:marLeft w:val="0"/>
      <w:marRight w:val="0"/>
      <w:marTop w:val="0"/>
      <w:marBottom w:val="0"/>
      <w:divBdr>
        <w:top w:val="none" w:sz="0" w:space="0" w:color="auto"/>
        <w:left w:val="none" w:sz="0" w:space="0" w:color="auto"/>
        <w:bottom w:val="none" w:sz="0" w:space="0" w:color="auto"/>
        <w:right w:val="none" w:sz="0" w:space="0" w:color="auto"/>
      </w:divBdr>
    </w:div>
    <w:div w:id="644312885">
      <w:bodyDiv w:val="1"/>
      <w:marLeft w:val="0"/>
      <w:marRight w:val="0"/>
      <w:marTop w:val="0"/>
      <w:marBottom w:val="0"/>
      <w:divBdr>
        <w:top w:val="none" w:sz="0" w:space="0" w:color="auto"/>
        <w:left w:val="none" w:sz="0" w:space="0" w:color="auto"/>
        <w:bottom w:val="none" w:sz="0" w:space="0" w:color="auto"/>
        <w:right w:val="none" w:sz="0" w:space="0" w:color="auto"/>
      </w:divBdr>
    </w:div>
    <w:div w:id="645546794">
      <w:bodyDiv w:val="1"/>
      <w:marLeft w:val="0"/>
      <w:marRight w:val="0"/>
      <w:marTop w:val="0"/>
      <w:marBottom w:val="0"/>
      <w:divBdr>
        <w:top w:val="none" w:sz="0" w:space="0" w:color="auto"/>
        <w:left w:val="none" w:sz="0" w:space="0" w:color="auto"/>
        <w:bottom w:val="none" w:sz="0" w:space="0" w:color="auto"/>
        <w:right w:val="none" w:sz="0" w:space="0" w:color="auto"/>
      </w:divBdr>
    </w:div>
    <w:div w:id="646205288">
      <w:bodyDiv w:val="1"/>
      <w:marLeft w:val="0"/>
      <w:marRight w:val="0"/>
      <w:marTop w:val="0"/>
      <w:marBottom w:val="0"/>
      <w:divBdr>
        <w:top w:val="none" w:sz="0" w:space="0" w:color="auto"/>
        <w:left w:val="none" w:sz="0" w:space="0" w:color="auto"/>
        <w:bottom w:val="none" w:sz="0" w:space="0" w:color="auto"/>
        <w:right w:val="none" w:sz="0" w:space="0" w:color="auto"/>
      </w:divBdr>
    </w:div>
    <w:div w:id="647369205">
      <w:bodyDiv w:val="1"/>
      <w:marLeft w:val="0"/>
      <w:marRight w:val="0"/>
      <w:marTop w:val="0"/>
      <w:marBottom w:val="0"/>
      <w:divBdr>
        <w:top w:val="none" w:sz="0" w:space="0" w:color="auto"/>
        <w:left w:val="none" w:sz="0" w:space="0" w:color="auto"/>
        <w:bottom w:val="none" w:sz="0" w:space="0" w:color="auto"/>
        <w:right w:val="none" w:sz="0" w:space="0" w:color="auto"/>
      </w:divBdr>
    </w:div>
    <w:div w:id="651370268">
      <w:bodyDiv w:val="1"/>
      <w:marLeft w:val="0"/>
      <w:marRight w:val="0"/>
      <w:marTop w:val="0"/>
      <w:marBottom w:val="0"/>
      <w:divBdr>
        <w:top w:val="none" w:sz="0" w:space="0" w:color="auto"/>
        <w:left w:val="none" w:sz="0" w:space="0" w:color="auto"/>
        <w:bottom w:val="none" w:sz="0" w:space="0" w:color="auto"/>
        <w:right w:val="none" w:sz="0" w:space="0" w:color="auto"/>
      </w:divBdr>
    </w:div>
    <w:div w:id="652294696">
      <w:bodyDiv w:val="1"/>
      <w:marLeft w:val="0"/>
      <w:marRight w:val="0"/>
      <w:marTop w:val="0"/>
      <w:marBottom w:val="0"/>
      <w:divBdr>
        <w:top w:val="none" w:sz="0" w:space="0" w:color="auto"/>
        <w:left w:val="none" w:sz="0" w:space="0" w:color="auto"/>
        <w:bottom w:val="none" w:sz="0" w:space="0" w:color="auto"/>
        <w:right w:val="none" w:sz="0" w:space="0" w:color="auto"/>
      </w:divBdr>
    </w:div>
    <w:div w:id="654145647">
      <w:bodyDiv w:val="1"/>
      <w:marLeft w:val="0"/>
      <w:marRight w:val="0"/>
      <w:marTop w:val="0"/>
      <w:marBottom w:val="0"/>
      <w:divBdr>
        <w:top w:val="none" w:sz="0" w:space="0" w:color="auto"/>
        <w:left w:val="none" w:sz="0" w:space="0" w:color="auto"/>
        <w:bottom w:val="none" w:sz="0" w:space="0" w:color="auto"/>
        <w:right w:val="none" w:sz="0" w:space="0" w:color="auto"/>
      </w:divBdr>
    </w:div>
    <w:div w:id="656303404">
      <w:bodyDiv w:val="1"/>
      <w:marLeft w:val="0"/>
      <w:marRight w:val="0"/>
      <w:marTop w:val="0"/>
      <w:marBottom w:val="0"/>
      <w:divBdr>
        <w:top w:val="none" w:sz="0" w:space="0" w:color="auto"/>
        <w:left w:val="none" w:sz="0" w:space="0" w:color="auto"/>
        <w:bottom w:val="none" w:sz="0" w:space="0" w:color="auto"/>
        <w:right w:val="none" w:sz="0" w:space="0" w:color="auto"/>
      </w:divBdr>
    </w:div>
    <w:div w:id="658462958">
      <w:bodyDiv w:val="1"/>
      <w:marLeft w:val="0"/>
      <w:marRight w:val="0"/>
      <w:marTop w:val="0"/>
      <w:marBottom w:val="0"/>
      <w:divBdr>
        <w:top w:val="none" w:sz="0" w:space="0" w:color="auto"/>
        <w:left w:val="none" w:sz="0" w:space="0" w:color="auto"/>
        <w:bottom w:val="none" w:sz="0" w:space="0" w:color="auto"/>
        <w:right w:val="none" w:sz="0" w:space="0" w:color="auto"/>
      </w:divBdr>
    </w:div>
    <w:div w:id="659431741">
      <w:bodyDiv w:val="1"/>
      <w:marLeft w:val="0"/>
      <w:marRight w:val="0"/>
      <w:marTop w:val="0"/>
      <w:marBottom w:val="0"/>
      <w:divBdr>
        <w:top w:val="none" w:sz="0" w:space="0" w:color="auto"/>
        <w:left w:val="none" w:sz="0" w:space="0" w:color="auto"/>
        <w:bottom w:val="none" w:sz="0" w:space="0" w:color="auto"/>
        <w:right w:val="none" w:sz="0" w:space="0" w:color="auto"/>
      </w:divBdr>
    </w:div>
    <w:div w:id="660735641">
      <w:bodyDiv w:val="1"/>
      <w:marLeft w:val="0"/>
      <w:marRight w:val="0"/>
      <w:marTop w:val="0"/>
      <w:marBottom w:val="0"/>
      <w:divBdr>
        <w:top w:val="none" w:sz="0" w:space="0" w:color="auto"/>
        <w:left w:val="none" w:sz="0" w:space="0" w:color="auto"/>
        <w:bottom w:val="none" w:sz="0" w:space="0" w:color="auto"/>
        <w:right w:val="none" w:sz="0" w:space="0" w:color="auto"/>
      </w:divBdr>
    </w:div>
    <w:div w:id="661154623">
      <w:bodyDiv w:val="1"/>
      <w:marLeft w:val="0"/>
      <w:marRight w:val="0"/>
      <w:marTop w:val="0"/>
      <w:marBottom w:val="0"/>
      <w:divBdr>
        <w:top w:val="none" w:sz="0" w:space="0" w:color="auto"/>
        <w:left w:val="none" w:sz="0" w:space="0" w:color="auto"/>
        <w:bottom w:val="none" w:sz="0" w:space="0" w:color="auto"/>
        <w:right w:val="none" w:sz="0" w:space="0" w:color="auto"/>
      </w:divBdr>
    </w:div>
    <w:div w:id="661786013">
      <w:bodyDiv w:val="1"/>
      <w:marLeft w:val="0"/>
      <w:marRight w:val="0"/>
      <w:marTop w:val="0"/>
      <w:marBottom w:val="0"/>
      <w:divBdr>
        <w:top w:val="none" w:sz="0" w:space="0" w:color="auto"/>
        <w:left w:val="none" w:sz="0" w:space="0" w:color="auto"/>
        <w:bottom w:val="none" w:sz="0" w:space="0" w:color="auto"/>
        <w:right w:val="none" w:sz="0" w:space="0" w:color="auto"/>
      </w:divBdr>
    </w:div>
    <w:div w:id="662198581">
      <w:bodyDiv w:val="1"/>
      <w:marLeft w:val="0"/>
      <w:marRight w:val="0"/>
      <w:marTop w:val="0"/>
      <w:marBottom w:val="0"/>
      <w:divBdr>
        <w:top w:val="none" w:sz="0" w:space="0" w:color="auto"/>
        <w:left w:val="none" w:sz="0" w:space="0" w:color="auto"/>
        <w:bottom w:val="none" w:sz="0" w:space="0" w:color="auto"/>
        <w:right w:val="none" w:sz="0" w:space="0" w:color="auto"/>
      </w:divBdr>
    </w:div>
    <w:div w:id="663314272">
      <w:bodyDiv w:val="1"/>
      <w:marLeft w:val="0"/>
      <w:marRight w:val="0"/>
      <w:marTop w:val="0"/>
      <w:marBottom w:val="0"/>
      <w:divBdr>
        <w:top w:val="none" w:sz="0" w:space="0" w:color="auto"/>
        <w:left w:val="none" w:sz="0" w:space="0" w:color="auto"/>
        <w:bottom w:val="none" w:sz="0" w:space="0" w:color="auto"/>
        <w:right w:val="none" w:sz="0" w:space="0" w:color="auto"/>
      </w:divBdr>
    </w:div>
    <w:div w:id="663356071">
      <w:bodyDiv w:val="1"/>
      <w:marLeft w:val="0"/>
      <w:marRight w:val="0"/>
      <w:marTop w:val="0"/>
      <w:marBottom w:val="0"/>
      <w:divBdr>
        <w:top w:val="none" w:sz="0" w:space="0" w:color="auto"/>
        <w:left w:val="none" w:sz="0" w:space="0" w:color="auto"/>
        <w:bottom w:val="none" w:sz="0" w:space="0" w:color="auto"/>
        <w:right w:val="none" w:sz="0" w:space="0" w:color="auto"/>
      </w:divBdr>
    </w:div>
    <w:div w:id="670524679">
      <w:bodyDiv w:val="1"/>
      <w:marLeft w:val="0"/>
      <w:marRight w:val="0"/>
      <w:marTop w:val="0"/>
      <w:marBottom w:val="0"/>
      <w:divBdr>
        <w:top w:val="none" w:sz="0" w:space="0" w:color="auto"/>
        <w:left w:val="none" w:sz="0" w:space="0" w:color="auto"/>
        <w:bottom w:val="none" w:sz="0" w:space="0" w:color="auto"/>
        <w:right w:val="none" w:sz="0" w:space="0" w:color="auto"/>
      </w:divBdr>
    </w:div>
    <w:div w:id="670714515">
      <w:bodyDiv w:val="1"/>
      <w:marLeft w:val="0"/>
      <w:marRight w:val="0"/>
      <w:marTop w:val="0"/>
      <w:marBottom w:val="0"/>
      <w:divBdr>
        <w:top w:val="none" w:sz="0" w:space="0" w:color="auto"/>
        <w:left w:val="none" w:sz="0" w:space="0" w:color="auto"/>
        <w:bottom w:val="none" w:sz="0" w:space="0" w:color="auto"/>
        <w:right w:val="none" w:sz="0" w:space="0" w:color="auto"/>
      </w:divBdr>
    </w:div>
    <w:div w:id="670835722">
      <w:bodyDiv w:val="1"/>
      <w:marLeft w:val="0"/>
      <w:marRight w:val="0"/>
      <w:marTop w:val="0"/>
      <w:marBottom w:val="0"/>
      <w:divBdr>
        <w:top w:val="none" w:sz="0" w:space="0" w:color="auto"/>
        <w:left w:val="none" w:sz="0" w:space="0" w:color="auto"/>
        <w:bottom w:val="none" w:sz="0" w:space="0" w:color="auto"/>
        <w:right w:val="none" w:sz="0" w:space="0" w:color="auto"/>
      </w:divBdr>
    </w:div>
    <w:div w:id="673603941">
      <w:bodyDiv w:val="1"/>
      <w:marLeft w:val="0"/>
      <w:marRight w:val="0"/>
      <w:marTop w:val="0"/>
      <w:marBottom w:val="0"/>
      <w:divBdr>
        <w:top w:val="none" w:sz="0" w:space="0" w:color="auto"/>
        <w:left w:val="none" w:sz="0" w:space="0" w:color="auto"/>
        <w:bottom w:val="none" w:sz="0" w:space="0" w:color="auto"/>
        <w:right w:val="none" w:sz="0" w:space="0" w:color="auto"/>
      </w:divBdr>
    </w:div>
    <w:div w:id="674921745">
      <w:bodyDiv w:val="1"/>
      <w:marLeft w:val="0"/>
      <w:marRight w:val="0"/>
      <w:marTop w:val="0"/>
      <w:marBottom w:val="0"/>
      <w:divBdr>
        <w:top w:val="none" w:sz="0" w:space="0" w:color="auto"/>
        <w:left w:val="none" w:sz="0" w:space="0" w:color="auto"/>
        <w:bottom w:val="none" w:sz="0" w:space="0" w:color="auto"/>
        <w:right w:val="none" w:sz="0" w:space="0" w:color="auto"/>
      </w:divBdr>
    </w:div>
    <w:div w:id="675615387">
      <w:bodyDiv w:val="1"/>
      <w:marLeft w:val="0"/>
      <w:marRight w:val="0"/>
      <w:marTop w:val="0"/>
      <w:marBottom w:val="0"/>
      <w:divBdr>
        <w:top w:val="none" w:sz="0" w:space="0" w:color="auto"/>
        <w:left w:val="none" w:sz="0" w:space="0" w:color="auto"/>
        <w:bottom w:val="none" w:sz="0" w:space="0" w:color="auto"/>
        <w:right w:val="none" w:sz="0" w:space="0" w:color="auto"/>
      </w:divBdr>
    </w:div>
    <w:div w:id="675960628">
      <w:bodyDiv w:val="1"/>
      <w:marLeft w:val="0"/>
      <w:marRight w:val="0"/>
      <w:marTop w:val="0"/>
      <w:marBottom w:val="0"/>
      <w:divBdr>
        <w:top w:val="none" w:sz="0" w:space="0" w:color="auto"/>
        <w:left w:val="none" w:sz="0" w:space="0" w:color="auto"/>
        <w:bottom w:val="none" w:sz="0" w:space="0" w:color="auto"/>
        <w:right w:val="none" w:sz="0" w:space="0" w:color="auto"/>
      </w:divBdr>
      <w:divsChild>
        <w:div w:id="1079910133">
          <w:marLeft w:val="547"/>
          <w:marRight w:val="0"/>
          <w:marTop w:val="0"/>
          <w:marBottom w:val="0"/>
          <w:divBdr>
            <w:top w:val="none" w:sz="0" w:space="0" w:color="auto"/>
            <w:left w:val="none" w:sz="0" w:space="0" w:color="auto"/>
            <w:bottom w:val="none" w:sz="0" w:space="0" w:color="auto"/>
            <w:right w:val="none" w:sz="0" w:space="0" w:color="auto"/>
          </w:divBdr>
        </w:div>
      </w:divsChild>
    </w:div>
    <w:div w:id="680552158">
      <w:bodyDiv w:val="1"/>
      <w:marLeft w:val="0"/>
      <w:marRight w:val="0"/>
      <w:marTop w:val="0"/>
      <w:marBottom w:val="0"/>
      <w:divBdr>
        <w:top w:val="none" w:sz="0" w:space="0" w:color="auto"/>
        <w:left w:val="none" w:sz="0" w:space="0" w:color="auto"/>
        <w:bottom w:val="none" w:sz="0" w:space="0" w:color="auto"/>
        <w:right w:val="none" w:sz="0" w:space="0" w:color="auto"/>
      </w:divBdr>
    </w:div>
    <w:div w:id="684209230">
      <w:bodyDiv w:val="1"/>
      <w:marLeft w:val="0"/>
      <w:marRight w:val="0"/>
      <w:marTop w:val="0"/>
      <w:marBottom w:val="0"/>
      <w:divBdr>
        <w:top w:val="none" w:sz="0" w:space="0" w:color="auto"/>
        <w:left w:val="none" w:sz="0" w:space="0" w:color="auto"/>
        <w:bottom w:val="none" w:sz="0" w:space="0" w:color="auto"/>
        <w:right w:val="none" w:sz="0" w:space="0" w:color="auto"/>
      </w:divBdr>
    </w:div>
    <w:div w:id="687220090">
      <w:bodyDiv w:val="1"/>
      <w:marLeft w:val="0"/>
      <w:marRight w:val="0"/>
      <w:marTop w:val="0"/>
      <w:marBottom w:val="0"/>
      <w:divBdr>
        <w:top w:val="none" w:sz="0" w:space="0" w:color="auto"/>
        <w:left w:val="none" w:sz="0" w:space="0" w:color="auto"/>
        <w:bottom w:val="none" w:sz="0" w:space="0" w:color="auto"/>
        <w:right w:val="none" w:sz="0" w:space="0" w:color="auto"/>
      </w:divBdr>
    </w:div>
    <w:div w:id="687830374">
      <w:bodyDiv w:val="1"/>
      <w:marLeft w:val="0"/>
      <w:marRight w:val="0"/>
      <w:marTop w:val="0"/>
      <w:marBottom w:val="0"/>
      <w:divBdr>
        <w:top w:val="none" w:sz="0" w:space="0" w:color="auto"/>
        <w:left w:val="none" w:sz="0" w:space="0" w:color="auto"/>
        <w:bottom w:val="none" w:sz="0" w:space="0" w:color="auto"/>
        <w:right w:val="none" w:sz="0" w:space="0" w:color="auto"/>
      </w:divBdr>
    </w:div>
    <w:div w:id="688331091">
      <w:bodyDiv w:val="1"/>
      <w:marLeft w:val="0"/>
      <w:marRight w:val="0"/>
      <w:marTop w:val="0"/>
      <w:marBottom w:val="0"/>
      <w:divBdr>
        <w:top w:val="none" w:sz="0" w:space="0" w:color="auto"/>
        <w:left w:val="none" w:sz="0" w:space="0" w:color="auto"/>
        <w:bottom w:val="none" w:sz="0" w:space="0" w:color="auto"/>
        <w:right w:val="none" w:sz="0" w:space="0" w:color="auto"/>
      </w:divBdr>
    </w:div>
    <w:div w:id="691035694">
      <w:bodyDiv w:val="1"/>
      <w:marLeft w:val="0"/>
      <w:marRight w:val="0"/>
      <w:marTop w:val="0"/>
      <w:marBottom w:val="0"/>
      <w:divBdr>
        <w:top w:val="none" w:sz="0" w:space="0" w:color="auto"/>
        <w:left w:val="none" w:sz="0" w:space="0" w:color="auto"/>
        <w:bottom w:val="none" w:sz="0" w:space="0" w:color="auto"/>
        <w:right w:val="none" w:sz="0" w:space="0" w:color="auto"/>
      </w:divBdr>
    </w:div>
    <w:div w:id="692733066">
      <w:bodyDiv w:val="1"/>
      <w:marLeft w:val="0"/>
      <w:marRight w:val="0"/>
      <w:marTop w:val="0"/>
      <w:marBottom w:val="0"/>
      <w:divBdr>
        <w:top w:val="none" w:sz="0" w:space="0" w:color="auto"/>
        <w:left w:val="none" w:sz="0" w:space="0" w:color="auto"/>
        <w:bottom w:val="none" w:sz="0" w:space="0" w:color="auto"/>
        <w:right w:val="none" w:sz="0" w:space="0" w:color="auto"/>
      </w:divBdr>
    </w:div>
    <w:div w:id="693503647">
      <w:bodyDiv w:val="1"/>
      <w:marLeft w:val="0"/>
      <w:marRight w:val="0"/>
      <w:marTop w:val="0"/>
      <w:marBottom w:val="0"/>
      <w:divBdr>
        <w:top w:val="none" w:sz="0" w:space="0" w:color="auto"/>
        <w:left w:val="none" w:sz="0" w:space="0" w:color="auto"/>
        <w:bottom w:val="none" w:sz="0" w:space="0" w:color="auto"/>
        <w:right w:val="none" w:sz="0" w:space="0" w:color="auto"/>
      </w:divBdr>
    </w:div>
    <w:div w:id="694577499">
      <w:bodyDiv w:val="1"/>
      <w:marLeft w:val="0"/>
      <w:marRight w:val="0"/>
      <w:marTop w:val="0"/>
      <w:marBottom w:val="0"/>
      <w:divBdr>
        <w:top w:val="none" w:sz="0" w:space="0" w:color="auto"/>
        <w:left w:val="none" w:sz="0" w:space="0" w:color="auto"/>
        <w:bottom w:val="none" w:sz="0" w:space="0" w:color="auto"/>
        <w:right w:val="none" w:sz="0" w:space="0" w:color="auto"/>
      </w:divBdr>
    </w:div>
    <w:div w:id="695041228">
      <w:bodyDiv w:val="1"/>
      <w:marLeft w:val="0"/>
      <w:marRight w:val="0"/>
      <w:marTop w:val="0"/>
      <w:marBottom w:val="0"/>
      <w:divBdr>
        <w:top w:val="none" w:sz="0" w:space="0" w:color="auto"/>
        <w:left w:val="none" w:sz="0" w:space="0" w:color="auto"/>
        <w:bottom w:val="none" w:sz="0" w:space="0" w:color="auto"/>
        <w:right w:val="none" w:sz="0" w:space="0" w:color="auto"/>
      </w:divBdr>
    </w:div>
    <w:div w:id="695812872">
      <w:bodyDiv w:val="1"/>
      <w:marLeft w:val="0"/>
      <w:marRight w:val="0"/>
      <w:marTop w:val="0"/>
      <w:marBottom w:val="0"/>
      <w:divBdr>
        <w:top w:val="none" w:sz="0" w:space="0" w:color="auto"/>
        <w:left w:val="none" w:sz="0" w:space="0" w:color="auto"/>
        <w:bottom w:val="none" w:sz="0" w:space="0" w:color="auto"/>
        <w:right w:val="none" w:sz="0" w:space="0" w:color="auto"/>
      </w:divBdr>
    </w:div>
    <w:div w:id="696076821">
      <w:bodyDiv w:val="1"/>
      <w:marLeft w:val="0"/>
      <w:marRight w:val="0"/>
      <w:marTop w:val="0"/>
      <w:marBottom w:val="0"/>
      <w:divBdr>
        <w:top w:val="none" w:sz="0" w:space="0" w:color="auto"/>
        <w:left w:val="none" w:sz="0" w:space="0" w:color="auto"/>
        <w:bottom w:val="none" w:sz="0" w:space="0" w:color="auto"/>
        <w:right w:val="none" w:sz="0" w:space="0" w:color="auto"/>
      </w:divBdr>
    </w:div>
    <w:div w:id="704840387">
      <w:bodyDiv w:val="1"/>
      <w:marLeft w:val="0"/>
      <w:marRight w:val="0"/>
      <w:marTop w:val="0"/>
      <w:marBottom w:val="0"/>
      <w:divBdr>
        <w:top w:val="none" w:sz="0" w:space="0" w:color="auto"/>
        <w:left w:val="none" w:sz="0" w:space="0" w:color="auto"/>
        <w:bottom w:val="none" w:sz="0" w:space="0" w:color="auto"/>
        <w:right w:val="none" w:sz="0" w:space="0" w:color="auto"/>
      </w:divBdr>
    </w:div>
    <w:div w:id="707687266">
      <w:bodyDiv w:val="1"/>
      <w:marLeft w:val="0"/>
      <w:marRight w:val="0"/>
      <w:marTop w:val="0"/>
      <w:marBottom w:val="0"/>
      <w:divBdr>
        <w:top w:val="none" w:sz="0" w:space="0" w:color="auto"/>
        <w:left w:val="none" w:sz="0" w:space="0" w:color="auto"/>
        <w:bottom w:val="none" w:sz="0" w:space="0" w:color="auto"/>
        <w:right w:val="none" w:sz="0" w:space="0" w:color="auto"/>
      </w:divBdr>
    </w:div>
    <w:div w:id="708916215">
      <w:bodyDiv w:val="1"/>
      <w:marLeft w:val="0"/>
      <w:marRight w:val="0"/>
      <w:marTop w:val="0"/>
      <w:marBottom w:val="0"/>
      <w:divBdr>
        <w:top w:val="none" w:sz="0" w:space="0" w:color="auto"/>
        <w:left w:val="none" w:sz="0" w:space="0" w:color="auto"/>
        <w:bottom w:val="none" w:sz="0" w:space="0" w:color="auto"/>
        <w:right w:val="none" w:sz="0" w:space="0" w:color="auto"/>
      </w:divBdr>
    </w:div>
    <w:div w:id="709106695">
      <w:bodyDiv w:val="1"/>
      <w:marLeft w:val="0"/>
      <w:marRight w:val="0"/>
      <w:marTop w:val="0"/>
      <w:marBottom w:val="0"/>
      <w:divBdr>
        <w:top w:val="none" w:sz="0" w:space="0" w:color="auto"/>
        <w:left w:val="none" w:sz="0" w:space="0" w:color="auto"/>
        <w:bottom w:val="none" w:sz="0" w:space="0" w:color="auto"/>
        <w:right w:val="none" w:sz="0" w:space="0" w:color="auto"/>
      </w:divBdr>
    </w:div>
    <w:div w:id="709959150">
      <w:bodyDiv w:val="1"/>
      <w:marLeft w:val="0"/>
      <w:marRight w:val="0"/>
      <w:marTop w:val="0"/>
      <w:marBottom w:val="0"/>
      <w:divBdr>
        <w:top w:val="none" w:sz="0" w:space="0" w:color="auto"/>
        <w:left w:val="none" w:sz="0" w:space="0" w:color="auto"/>
        <w:bottom w:val="none" w:sz="0" w:space="0" w:color="auto"/>
        <w:right w:val="none" w:sz="0" w:space="0" w:color="auto"/>
      </w:divBdr>
    </w:div>
    <w:div w:id="710230069">
      <w:bodyDiv w:val="1"/>
      <w:marLeft w:val="0"/>
      <w:marRight w:val="0"/>
      <w:marTop w:val="0"/>
      <w:marBottom w:val="0"/>
      <w:divBdr>
        <w:top w:val="none" w:sz="0" w:space="0" w:color="auto"/>
        <w:left w:val="none" w:sz="0" w:space="0" w:color="auto"/>
        <w:bottom w:val="none" w:sz="0" w:space="0" w:color="auto"/>
        <w:right w:val="none" w:sz="0" w:space="0" w:color="auto"/>
      </w:divBdr>
    </w:div>
    <w:div w:id="710420238">
      <w:bodyDiv w:val="1"/>
      <w:marLeft w:val="0"/>
      <w:marRight w:val="0"/>
      <w:marTop w:val="0"/>
      <w:marBottom w:val="0"/>
      <w:divBdr>
        <w:top w:val="none" w:sz="0" w:space="0" w:color="auto"/>
        <w:left w:val="none" w:sz="0" w:space="0" w:color="auto"/>
        <w:bottom w:val="none" w:sz="0" w:space="0" w:color="auto"/>
        <w:right w:val="none" w:sz="0" w:space="0" w:color="auto"/>
      </w:divBdr>
    </w:div>
    <w:div w:id="710882267">
      <w:bodyDiv w:val="1"/>
      <w:marLeft w:val="0"/>
      <w:marRight w:val="0"/>
      <w:marTop w:val="0"/>
      <w:marBottom w:val="0"/>
      <w:divBdr>
        <w:top w:val="none" w:sz="0" w:space="0" w:color="auto"/>
        <w:left w:val="none" w:sz="0" w:space="0" w:color="auto"/>
        <w:bottom w:val="none" w:sz="0" w:space="0" w:color="auto"/>
        <w:right w:val="none" w:sz="0" w:space="0" w:color="auto"/>
      </w:divBdr>
    </w:div>
    <w:div w:id="712849143">
      <w:bodyDiv w:val="1"/>
      <w:marLeft w:val="0"/>
      <w:marRight w:val="0"/>
      <w:marTop w:val="0"/>
      <w:marBottom w:val="0"/>
      <w:divBdr>
        <w:top w:val="none" w:sz="0" w:space="0" w:color="auto"/>
        <w:left w:val="none" w:sz="0" w:space="0" w:color="auto"/>
        <w:bottom w:val="none" w:sz="0" w:space="0" w:color="auto"/>
        <w:right w:val="none" w:sz="0" w:space="0" w:color="auto"/>
      </w:divBdr>
    </w:div>
    <w:div w:id="713426524">
      <w:bodyDiv w:val="1"/>
      <w:marLeft w:val="0"/>
      <w:marRight w:val="0"/>
      <w:marTop w:val="0"/>
      <w:marBottom w:val="0"/>
      <w:divBdr>
        <w:top w:val="none" w:sz="0" w:space="0" w:color="auto"/>
        <w:left w:val="none" w:sz="0" w:space="0" w:color="auto"/>
        <w:bottom w:val="none" w:sz="0" w:space="0" w:color="auto"/>
        <w:right w:val="none" w:sz="0" w:space="0" w:color="auto"/>
      </w:divBdr>
    </w:div>
    <w:div w:id="717095922">
      <w:bodyDiv w:val="1"/>
      <w:marLeft w:val="0"/>
      <w:marRight w:val="0"/>
      <w:marTop w:val="0"/>
      <w:marBottom w:val="0"/>
      <w:divBdr>
        <w:top w:val="none" w:sz="0" w:space="0" w:color="auto"/>
        <w:left w:val="none" w:sz="0" w:space="0" w:color="auto"/>
        <w:bottom w:val="none" w:sz="0" w:space="0" w:color="auto"/>
        <w:right w:val="none" w:sz="0" w:space="0" w:color="auto"/>
      </w:divBdr>
    </w:div>
    <w:div w:id="720443040">
      <w:bodyDiv w:val="1"/>
      <w:marLeft w:val="0"/>
      <w:marRight w:val="0"/>
      <w:marTop w:val="0"/>
      <w:marBottom w:val="0"/>
      <w:divBdr>
        <w:top w:val="none" w:sz="0" w:space="0" w:color="auto"/>
        <w:left w:val="none" w:sz="0" w:space="0" w:color="auto"/>
        <w:bottom w:val="none" w:sz="0" w:space="0" w:color="auto"/>
        <w:right w:val="none" w:sz="0" w:space="0" w:color="auto"/>
      </w:divBdr>
    </w:div>
    <w:div w:id="721947315">
      <w:bodyDiv w:val="1"/>
      <w:marLeft w:val="0"/>
      <w:marRight w:val="0"/>
      <w:marTop w:val="0"/>
      <w:marBottom w:val="0"/>
      <w:divBdr>
        <w:top w:val="none" w:sz="0" w:space="0" w:color="auto"/>
        <w:left w:val="none" w:sz="0" w:space="0" w:color="auto"/>
        <w:bottom w:val="none" w:sz="0" w:space="0" w:color="auto"/>
        <w:right w:val="none" w:sz="0" w:space="0" w:color="auto"/>
      </w:divBdr>
    </w:div>
    <w:div w:id="722021098">
      <w:bodyDiv w:val="1"/>
      <w:marLeft w:val="0"/>
      <w:marRight w:val="0"/>
      <w:marTop w:val="0"/>
      <w:marBottom w:val="0"/>
      <w:divBdr>
        <w:top w:val="none" w:sz="0" w:space="0" w:color="auto"/>
        <w:left w:val="none" w:sz="0" w:space="0" w:color="auto"/>
        <w:bottom w:val="none" w:sz="0" w:space="0" w:color="auto"/>
        <w:right w:val="none" w:sz="0" w:space="0" w:color="auto"/>
      </w:divBdr>
    </w:div>
    <w:div w:id="722292389">
      <w:bodyDiv w:val="1"/>
      <w:marLeft w:val="0"/>
      <w:marRight w:val="0"/>
      <w:marTop w:val="0"/>
      <w:marBottom w:val="0"/>
      <w:divBdr>
        <w:top w:val="none" w:sz="0" w:space="0" w:color="auto"/>
        <w:left w:val="none" w:sz="0" w:space="0" w:color="auto"/>
        <w:bottom w:val="none" w:sz="0" w:space="0" w:color="auto"/>
        <w:right w:val="none" w:sz="0" w:space="0" w:color="auto"/>
      </w:divBdr>
    </w:div>
    <w:div w:id="722758791">
      <w:bodyDiv w:val="1"/>
      <w:marLeft w:val="0"/>
      <w:marRight w:val="0"/>
      <w:marTop w:val="0"/>
      <w:marBottom w:val="0"/>
      <w:divBdr>
        <w:top w:val="none" w:sz="0" w:space="0" w:color="auto"/>
        <w:left w:val="none" w:sz="0" w:space="0" w:color="auto"/>
        <w:bottom w:val="none" w:sz="0" w:space="0" w:color="auto"/>
        <w:right w:val="none" w:sz="0" w:space="0" w:color="auto"/>
      </w:divBdr>
    </w:div>
    <w:div w:id="724791363">
      <w:bodyDiv w:val="1"/>
      <w:marLeft w:val="0"/>
      <w:marRight w:val="0"/>
      <w:marTop w:val="0"/>
      <w:marBottom w:val="0"/>
      <w:divBdr>
        <w:top w:val="none" w:sz="0" w:space="0" w:color="auto"/>
        <w:left w:val="none" w:sz="0" w:space="0" w:color="auto"/>
        <w:bottom w:val="none" w:sz="0" w:space="0" w:color="auto"/>
        <w:right w:val="none" w:sz="0" w:space="0" w:color="auto"/>
      </w:divBdr>
    </w:div>
    <w:div w:id="727538965">
      <w:bodyDiv w:val="1"/>
      <w:marLeft w:val="0"/>
      <w:marRight w:val="0"/>
      <w:marTop w:val="0"/>
      <w:marBottom w:val="0"/>
      <w:divBdr>
        <w:top w:val="none" w:sz="0" w:space="0" w:color="auto"/>
        <w:left w:val="none" w:sz="0" w:space="0" w:color="auto"/>
        <w:bottom w:val="none" w:sz="0" w:space="0" w:color="auto"/>
        <w:right w:val="none" w:sz="0" w:space="0" w:color="auto"/>
      </w:divBdr>
    </w:div>
    <w:div w:id="728262720">
      <w:bodyDiv w:val="1"/>
      <w:marLeft w:val="0"/>
      <w:marRight w:val="0"/>
      <w:marTop w:val="0"/>
      <w:marBottom w:val="0"/>
      <w:divBdr>
        <w:top w:val="none" w:sz="0" w:space="0" w:color="auto"/>
        <w:left w:val="none" w:sz="0" w:space="0" w:color="auto"/>
        <w:bottom w:val="none" w:sz="0" w:space="0" w:color="auto"/>
        <w:right w:val="none" w:sz="0" w:space="0" w:color="auto"/>
      </w:divBdr>
    </w:div>
    <w:div w:id="728574753">
      <w:bodyDiv w:val="1"/>
      <w:marLeft w:val="0"/>
      <w:marRight w:val="0"/>
      <w:marTop w:val="0"/>
      <w:marBottom w:val="0"/>
      <w:divBdr>
        <w:top w:val="none" w:sz="0" w:space="0" w:color="auto"/>
        <w:left w:val="none" w:sz="0" w:space="0" w:color="auto"/>
        <w:bottom w:val="none" w:sz="0" w:space="0" w:color="auto"/>
        <w:right w:val="none" w:sz="0" w:space="0" w:color="auto"/>
      </w:divBdr>
    </w:div>
    <w:div w:id="729153745">
      <w:bodyDiv w:val="1"/>
      <w:marLeft w:val="0"/>
      <w:marRight w:val="0"/>
      <w:marTop w:val="0"/>
      <w:marBottom w:val="0"/>
      <w:divBdr>
        <w:top w:val="none" w:sz="0" w:space="0" w:color="auto"/>
        <w:left w:val="none" w:sz="0" w:space="0" w:color="auto"/>
        <w:bottom w:val="none" w:sz="0" w:space="0" w:color="auto"/>
        <w:right w:val="none" w:sz="0" w:space="0" w:color="auto"/>
      </w:divBdr>
    </w:div>
    <w:div w:id="729422395">
      <w:bodyDiv w:val="1"/>
      <w:marLeft w:val="0"/>
      <w:marRight w:val="0"/>
      <w:marTop w:val="0"/>
      <w:marBottom w:val="0"/>
      <w:divBdr>
        <w:top w:val="none" w:sz="0" w:space="0" w:color="auto"/>
        <w:left w:val="none" w:sz="0" w:space="0" w:color="auto"/>
        <w:bottom w:val="none" w:sz="0" w:space="0" w:color="auto"/>
        <w:right w:val="none" w:sz="0" w:space="0" w:color="auto"/>
      </w:divBdr>
    </w:div>
    <w:div w:id="731806814">
      <w:bodyDiv w:val="1"/>
      <w:marLeft w:val="0"/>
      <w:marRight w:val="0"/>
      <w:marTop w:val="0"/>
      <w:marBottom w:val="0"/>
      <w:divBdr>
        <w:top w:val="none" w:sz="0" w:space="0" w:color="auto"/>
        <w:left w:val="none" w:sz="0" w:space="0" w:color="auto"/>
        <w:bottom w:val="none" w:sz="0" w:space="0" w:color="auto"/>
        <w:right w:val="none" w:sz="0" w:space="0" w:color="auto"/>
      </w:divBdr>
    </w:div>
    <w:div w:id="736825168">
      <w:bodyDiv w:val="1"/>
      <w:marLeft w:val="0"/>
      <w:marRight w:val="0"/>
      <w:marTop w:val="0"/>
      <w:marBottom w:val="0"/>
      <w:divBdr>
        <w:top w:val="none" w:sz="0" w:space="0" w:color="auto"/>
        <w:left w:val="none" w:sz="0" w:space="0" w:color="auto"/>
        <w:bottom w:val="none" w:sz="0" w:space="0" w:color="auto"/>
        <w:right w:val="none" w:sz="0" w:space="0" w:color="auto"/>
      </w:divBdr>
    </w:div>
    <w:div w:id="737242560">
      <w:bodyDiv w:val="1"/>
      <w:marLeft w:val="0"/>
      <w:marRight w:val="0"/>
      <w:marTop w:val="0"/>
      <w:marBottom w:val="0"/>
      <w:divBdr>
        <w:top w:val="none" w:sz="0" w:space="0" w:color="auto"/>
        <w:left w:val="none" w:sz="0" w:space="0" w:color="auto"/>
        <w:bottom w:val="none" w:sz="0" w:space="0" w:color="auto"/>
        <w:right w:val="none" w:sz="0" w:space="0" w:color="auto"/>
      </w:divBdr>
    </w:div>
    <w:div w:id="737362396">
      <w:bodyDiv w:val="1"/>
      <w:marLeft w:val="0"/>
      <w:marRight w:val="0"/>
      <w:marTop w:val="0"/>
      <w:marBottom w:val="0"/>
      <w:divBdr>
        <w:top w:val="none" w:sz="0" w:space="0" w:color="auto"/>
        <w:left w:val="none" w:sz="0" w:space="0" w:color="auto"/>
        <w:bottom w:val="none" w:sz="0" w:space="0" w:color="auto"/>
        <w:right w:val="none" w:sz="0" w:space="0" w:color="auto"/>
      </w:divBdr>
    </w:div>
    <w:div w:id="737673654">
      <w:bodyDiv w:val="1"/>
      <w:marLeft w:val="0"/>
      <w:marRight w:val="0"/>
      <w:marTop w:val="0"/>
      <w:marBottom w:val="0"/>
      <w:divBdr>
        <w:top w:val="none" w:sz="0" w:space="0" w:color="auto"/>
        <w:left w:val="none" w:sz="0" w:space="0" w:color="auto"/>
        <w:bottom w:val="none" w:sz="0" w:space="0" w:color="auto"/>
        <w:right w:val="none" w:sz="0" w:space="0" w:color="auto"/>
      </w:divBdr>
    </w:div>
    <w:div w:id="738214436">
      <w:bodyDiv w:val="1"/>
      <w:marLeft w:val="0"/>
      <w:marRight w:val="0"/>
      <w:marTop w:val="0"/>
      <w:marBottom w:val="0"/>
      <w:divBdr>
        <w:top w:val="none" w:sz="0" w:space="0" w:color="auto"/>
        <w:left w:val="none" w:sz="0" w:space="0" w:color="auto"/>
        <w:bottom w:val="none" w:sz="0" w:space="0" w:color="auto"/>
        <w:right w:val="none" w:sz="0" w:space="0" w:color="auto"/>
      </w:divBdr>
    </w:div>
    <w:div w:id="739212288">
      <w:bodyDiv w:val="1"/>
      <w:marLeft w:val="0"/>
      <w:marRight w:val="0"/>
      <w:marTop w:val="0"/>
      <w:marBottom w:val="0"/>
      <w:divBdr>
        <w:top w:val="none" w:sz="0" w:space="0" w:color="auto"/>
        <w:left w:val="none" w:sz="0" w:space="0" w:color="auto"/>
        <w:bottom w:val="none" w:sz="0" w:space="0" w:color="auto"/>
        <w:right w:val="none" w:sz="0" w:space="0" w:color="auto"/>
      </w:divBdr>
    </w:div>
    <w:div w:id="739331187">
      <w:bodyDiv w:val="1"/>
      <w:marLeft w:val="0"/>
      <w:marRight w:val="0"/>
      <w:marTop w:val="0"/>
      <w:marBottom w:val="0"/>
      <w:divBdr>
        <w:top w:val="none" w:sz="0" w:space="0" w:color="auto"/>
        <w:left w:val="none" w:sz="0" w:space="0" w:color="auto"/>
        <w:bottom w:val="none" w:sz="0" w:space="0" w:color="auto"/>
        <w:right w:val="none" w:sz="0" w:space="0" w:color="auto"/>
      </w:divBdr>
    </w:div>
    <w:div w:id="741677163">
      <w:bodyDiv w:val="1"/>
      <w:marLeft w:val="0"/>
      <w:marRight w:val="0"/>
      <w:marTop w:val="0"/>
      <w:marBottom w:val="0"/>
      <w:divBdr>
        <w:top w:val="none" w:sz="0" w:space="0" w:color="auto"/>
        <w:left w:val="none" w:sz="0" w:space="0" w:color="auto"/>
        <w:bottom w:val="none" w:sz="0" w:space="0" w:color="auto"/>
        <w:right w:val="none" w:sz="0" w:space="0" w:color="auto"/>
      </w:divBdr>
    </w:div>
    <w:div w:id="742751261">
      <w:bodyDiv w:val="1"/>
      <w:marLeft w:val="0"/>
      <w:marRight w:val="0"/>
      <w:marTop w:val="0"/>
      <w:marBottom w:val="0"/>
      <w:divBdr>
        <w:top w:val="none" w:sz="0" w:space="0" w:color="auto"/>
        <w:left w:val="none" w:sz="0" w:space="0" w:color="auto"/>
        <w:bottom w:val="none" w:sz="0" w:space="0" w:color="auto"/>
        <w:right w:val="none" w:sz="0" w:space="0" w:color="auto"/>
      </w:divBdr>
    </w:div>
    <w:div w:id="743527311">
      <w:bodyDiv w:val="1"/>
      <w:marLeft w:val="0"/>
      <w:marRight w:val="0"/>
      <w:marTop w:val="0"/>
      <w:marBottom w:val="0"/>
      <w:divBdr>
        <w:top w:val="none" w:sz="0" w:space="0" w:color="auto"/>
        <w:left w:val="none" w:sz="0" w:space="0" w:color="auto"/>
        <w:bottom w:val="none" w:sz="0" w:space="0" w:color="auto"/>
        <w:right w:val="none" w:sz="0" w:space="0" w:color="auto"/>
      </w:divBdr>
    </w:div>
    <w:div w:id="744111064">
      <w:bodyDiv w:val="1"/>
      <w:marLeft w:val="0"/>
      <w:marRight w:val="0"/>
      <w:marTop w:val="0"/>
      <w:marBottom w:val="0"/>
      <w:divBdr>
        <w:top w:val="none" w:sz="0" w:space="0" w:color="auto"/>
        <w:left w:val="none" w:sz="0" w:space="0" w:color="auto"/>
        <w:bottom w:val="none" w:sz="0" w:space="0" w:color="auto"/>
        <w:right w:val="none" w:sz="0" w:space="0" w:color="auto"/>
      </w:divBdr>
    </w:div>
    <w:div w:id="746658107">
      <w:bodyDiv w:val="1"/>
      <w:marLeft w:val="0"/>
      <w:marRight w:val="0"/>
      <w:marTop w:val="0"/>
      <w:marBottom w:val="0"/>
      <w:divBdr>
        <w:top w:val="none" w:sz="0" w:space="0" w:color="auto"/>
        <w:left w:val="none" w:sz="0" w:space="0" w:color="auto"/>
        <w:bottom w:val="none" w:sz="0" w:space="0" w:color="auto"/>
        <w:right w:val="none" w:sz="0" w:space="0" w:color="auto"/>
      </w:divBdr>
    </w:div>
    <w:div w:id="748503440">
      <w:bodyDiv w:val="1"/>
      <w:marLeft w:val="0"/>
      <w:marRight w:val="0"/>
      <w:marTop w:val="0"/>
      <w:marBottom w:val="0"/>
      <w:divBdr>
        <w:top w:val="none" w:sz="0" w:space="0" w:color="auto"/>
        <w:left w:val="none" w:sz="0" w:space="0" w:color="auto"/>
        <w:bottom w:val="none" w:sz="0" w:space="0" w:color="auto"/>
        <w:right w:val="none" w:sz="0" w:space="0" w:color="auto"/>
      </w:divBdr>
    </w:div>
    <w:div w:id="750928620">
      <w:bodyDiv w:val="1"/>
      <w:marLeft w:val="0"/>
      <w:marRight w:val="0"/>
      <w:marTop w:val="0"/>
      <w:marBottom w:val="0"/>
      <w:divBdr>
        <w:top w:val="none" w:sz="0" w:space="0" w:color="auto"/>
        <w:left w:val="none" w:sz="0" w:space="0" w:color="auto"/>
        <w:bottom w:val="none" w:sz="0" w:space="0" w:color="auto"/>
        <w:right w:val="none" w:sz="0" w:space="0" w:color="auto"/>
      </w:divBdr>
    </w:div>
    <w:div w:id="753403136">
      <w:bodyDiv w:val="1"/>
      <w:marLeft w:val="0"/>
      <w:marRight w:val="0"/>
      <w:marTop w:val="0"/>
      <w:marBottom w:val="0"/>
      <w:divBdr>
        <w:top w:val="none" w:sz="0" w:space="0" w:color="auto"/>
        <w:left w:val="none" w:sz="0" w:space="0" w:color="auto"/>
        <w:bottom w:val="none" w:sz="0" w:space="0" w:color="auto"/>
        <w:right w:val="none" w:sz="0" w:space="0" w:color="auto"/>
      </w:divBdr>
    </w:div>
    <w:div w:id="754327792">
      <w:bodyDiv w:val="1"/>
      <w:marLeft w:val="0"/>
      <w:marRight w:val="0"/>
      <w:marTop w:val="0"/>
      <w:marBottom w:val="0"/>
      <w:divBdr>
        <w:top w:val="none" w:sz="0" w:space="0" w:color="auto"/>
        <w:left w:val="none" w:sz="0" w:space="0" w:color="auto"/>
        <w:bottom w:val="none" w:sz="0" w:space="0" w:color="auto"/>
        <w:right w:val="none" w:sz="0" w:space="0" w:color="auto"/>
      </w:divBdr>
    </w:div>
    <w:div w:id="757480353">
      <w:bodyDiv w:val="1"/>
      <w:marLeft w:val="0"/>
      <w:marRight w:val="0"/>
      <w:marTop w:val="0"/>
      <w:marBottom w:val="0"/>
      <w:divBdr>
        <w:top w:val="none" w:sz="0" w:space="0" w:color="auto"/>
        <w:left w:val="none" w:sz="0" w:space="0" w:color="auto"/>
        <w:bottom w:val="none" w:sz="0" w:space="0" w:color="auto"/>
        <w:right w:val="none" w:sz="0" w:space="0" w:color="auto"/>
      </w:divBdr>
    </w:div>
    <w:div w:id="760611180">
      <w:bodyDiv w:val="1"/>
      <w:marLeft w:val="0"/>
      <w:marRight w:val="0"/>
      <w:marTop w:val="0"/>
      <w:marBottom w:val="0"/>
      <w:divBdr>
        <w:top w:val="none" w:sz="0" w:space="0" w:color="auto"/>
        <w:left w:val="none" w:sz="0" w:space="0" w:color="auto"/>
        <w:bottom w:val="none" w:sz="0" w:space="0" w:color="auto"/>
        <w:right w:val="none" w:sz="0" w:space="0" w:color="auto"/>
      </w:divBdr>
    </w:div>
    <w:div w:id="761025826">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48942">
      <w:bodyDiv w:val="1"/>
      <w:marLeft w:val="0"/>
      <w:marRight w:val="0"/>
      <w:marTop w:val="0"/>
      <w:marBottom w:val="0"/>
      <w:divBdr>
        <w:top w:val="none" w:sz="0" w:space="0" w:color="auto"/>
        <w:left w:val="none" w:sz="0" w:space="0" w:color="auto"/>
        <w:bottom w:val="none" w:sz="0" w:space="0" w:color="auto"/>
        <w:right w:val="none" w:sz="0" w:space="0" w:color="auto"/>
      </w:divBdr>
    </w:div>
    <w:div w:id="761881450">
      <w:bodyDiv w:val="1"/>
      <w:marLeft w:val="0"/>
      <w:marRight w:val="0"/>
      <w:marTop w:val="0"/>
      <w:marBottom w:val="0"/>
      <w:divBdr>
        <w:top w:val="none" w:sz="0" w:space="0" w:color="auto"/>
        <w:left w:val="none" w:sz="0" w:space="0" w:color="auto"/>
        <w:bottom w:val="none" w:sz="0" w:space="0" w:color="auto"/>
        <w:right w:val="none" w:sz="0" w:space="0" w:color="auto"/>
      </w:divBdr>
    </w:div>
    <w:div w:id="765806075">
      <w:bodyDiv w:val="1"/>
      <w:marLeft w:val="0"/>
      <w:marRight w:val="0"/>
      <w:marTop w:val="0"/>
      <w:marBottom w:val="0"/>
      <w:divBdr>
        <w:top w:val="none" w:sz="0" w:space="0" w:color="auto"/>
        <w:left w:val="none" w:sz="0" w:space="0" w:color="auto"/>
        <w:bottom w:val="none" w:sz="0" w:space="0" w:color="auto"/>
        <w:right w:val="none" w:sz="0" w:space="0" w:color="auto"/>
      </w:divBdr>
    </w:div>
    <w:div w:id="766509383">
      <w:bodyDiv w:val="1"/>
      <w:marLeft w:val="0"/>
      <w:marRight w:val="0"/>
      <w:marTop w:val="0"/>
      <w:marBottom w:val="0"/>
      <w:divBdr>
        <w:top w:val="none" w:sz="0" w:space="0" w:color="auto"/>
        <w:left w:val="none" w:sz="0" w:space="0" w:color="auto"/>
        <w:bottom w:val="none" w:sz="0" w:space="0" w:color="auto"/>
        <w:right w:val="none" w:sz="0" w:space="0" w:color="auto"/>
      </w:divBdr>
    </w:div>
    <w:div w:id="770470545">
      <w:bodyDiv w:val="1"/>
      <w:marLeft w:val="0"/>
      <w:marRight w:val="0"/>
      <w:marTop w:val="0"/>
      <w:marBottom w:val="0"/>
      <w:divBdr>
        <w:top w:val="none" w:sz="0" w:space="0" w:color="auto"/>
        <w:left w:val="none" w:sz="0" w:space="0" w:color="auto"/>
        <w:bottom w:val="none" w:sz="0" w:space="0" w:color="auto"/>
        <w:right w:val="none" w:sz="0" w:space="0" w:color="auto"/>
      </w:divBdr>
    </w:div>
    <w:div w:id="771316644">
      <w:bodyDiv w:val="1"/>
      <w:marLeft w:val="0"/>
      <w:marRight w:val="0"/>
      <w:marTop w:val="0"/>
      <w:marBottom w:val="0"/>
      <w:divBdr>
        <w:top w:val="none" w:sz="0" w:space="0" w:color="auto"/>
        <w:left w:val="none" w:sz="0" w:space="0" w:color="auto"/>
        <w:bottom w:val="none" w:sz="0" w:space="0" w:color="auto"/>
        <w:right w:val="none" w:sz="0" w:space="0" w:color="auto"/>
      </w:divBdr>
    </w:div>
    <w:div w:id="771898194">
      <w:bodyDiv w:val="1"/>
      <w:marLeft w:val="0"/>
      <w:marRight w:val="0"/>
      <w:marTop w:val="0"/>
      <w:marBottom w:val="0"/>
      <w:divBdr>
        <w:top w:val="none" w:sz="0" w:space="0" w:color="auto"/>
        <w:left w:val="none" w:sz="0" w:space="0" w:color="auto"/>
        <w:bottom w:val="none" w:sz="0" w:space="0" w:color="auto"/>
        <w:right w:val="none" w:sz="0" w:space="0" w:color="auto"/>
      </w:divBdr>
    </w:div>
    <w:div w:id="772092498">
      <w:bodyDiv w:val="1"/>
      <w:marLeft w:val="0"/>
      <w:marRight w:val="0"/>
      <w:marTop w:val="0"/>
      <w:marBottom w:val="0"/>
      <w:divBdr>
        <w:top w:val="none" w:sz="0" w:space="0" w:color="auto"/>
        <w:left w:val="none" w:sz="0" w:space="0" w:color="auto"/>
        <w:bottom w:val="none" w:sz="0" w:space="0" w:color="auto"/>
        <w:right w:val="none" w:sz="0" w:space="0" w:color="auto"/>
      </w:divBdr>
    </w:div>
    <w:div w:id="775756871">
      <w:bodyDiv w:val="1"/>
      <w:marLeft w:val="0"/>
      <w:marRight w:val="0"/>
      <w:marTop w:val="0"/>
      <w:marBottom w:val="0"/>
      <w:divBdr>
        <w:top w:val="none" w:sz="0" w:space="0" w:color="auto"/>
        <w:left w:val="none" w:sz="0" w:space="0" w:color="auto"/>
        <w:bottom w:val="none" w:sz="0" w:space="0" w:color="auto"/>
        <w:right w:val="none" w:sz="0" w:space="0" w:color="auto"/>
      </w:divBdr>
    </w:div>
    <w:div w:id="776674522">
      <w:bodyDiv w:val="1"/>
      <w:marLeft w:val="0"/>
      <w:marRight w:val="0"/>
      <w:marTop w:val="0"/>
      <w:marBottom w:val="0"/>
      <w:divBdr>
        <w:top w:val="none" w:sz="0" w:space="0" w:color="auto"/>
        <w:left w:val="none" w:sz="0" w:space="0" w:color="auto"/>
        <w:bottom w:val="none" w:sz="0" w:space="0" w:color="auto"/>
        <w:right w:val="none" w:sz="0" w:space="0" w:color="auto"/>
      </w:divBdr>
    </w:div>
    <w:div w:id="782649384">
      <w:bodyDiv w:val="1"/>
      <w:marLeft w:val="0"/>
      <w:marRight w:val="0"/>
      <w:marTop w:val="0"/>
      <w:marBottom w:val="0"/>
      <w:divBdr>
        <w:top w:val="none" w:sz="0" w:space="0" w:color="auto"/>
        <w:left w:val="none" w:sz="0" w:space="0" w:color="auto"/>
        <w:bottom w:val="none" w:sz="0" w:space="0" w:color="auto"/>
        <w:right w:val="none" w:sz="0" w:space="0" w:color="auto"/>
      </w:divBdr>
    </w:div>
    <w:div w:id="783885229">
      <w:bodyDiv w:val="1"/>
      <w:marLeft w:val="0"/>
      <w:marRight w:val="0"/>
      <w:marTop w:val="0"/>
      <w:marBottom w:val="0"/>
      <w:divBdr>
        <w:top w:val="none" w:sz="0" w:space="0" w:color="auto"/>
        <w:left w:val="none" w:sz="0" w:space="0" w:color="auto"/>
        <w:bottom w:val="none" w:sz="0" w:space="0" w:color="auto"/>
        <w:right w:val="none" w:sz="0" w:space="0" w:color="auto"/>
      </w:divBdr>
    </w:div>
    <w:div w:id="787241106">
      <w:bodyDiv w:val="1"/>
      <w:marLeft w:val="0"/>
      <w:marRight w:val="0"/>
      <w:marTop w:val="0"/>
      <w:marBottom w:val="0"/>
      <w:divBdr>
        <w:top w:val="none" w:sz="0" w:space="0" w:color="auto"/>
        <w:left w:val="none" w:sz="0" w:space="0" w:color="auto"/>
        <w:bottom w:val="none" w:sz="0" w:space="0" w:color="auto"/>
        <w:right w:val="none" w:sz="0" w:space="0" w:color="auto"/>
      </w:divBdr>
    </w:div>
    <w:div w:id="788014742">
      <w:bodyDiv w:val="1"/>
      <w:marLeft w:val="0"/>
      <w:marRight w:val="0"/>
      <w:marTop w:val="0"/>
      <w:marBottom w:val="0"/>
      <w:divBdr>
        <w:top w:val="none" w:sz="0" w:space="0" w:color="auto"/>
        <w:left w:val="none" w:sz="0" w:space="0" w:color="auto"/>
        <w:bottom w:val="none" w:sz="0" w:space="0" w:color="auto"/>
        <w:right w:val="none" w:sz="0" w:space="0" w:color="auto"/>
      </w:divBdr>
    </w:div>
    <w:div w:id="788740427">
      <w:bodyDiv w:val="1"/>
      <w:marLeft w:val="0"/>
      <w:marRight w:val="0"/>
      <w:marTop w:val="0"/>
      <w:marBottom w:val="0"/>
      <w:divBdr>
        <w:top w:val="none" w:sz="0" w:space="0" w:color="auto"/>
        <w:left w:val="none" w:sz="0" w:space="0" w:color="auto"/>
        <w:bottom w:val="none" w:sz="0" w:space="0" w:color="auto"/>
        <w:right w:val="none" w:sz="0" w:space="0" w:color="auto"/>
      </w:divBdr>
    </w:div>
    <w:div w:id="789202544">
      <w:bodyDiv w:val="1"/>
      <w:marLeft w:val="0"/>
      <w:marRight w:val="0"/>
      <w:marTop w:val="0"/>
      <w:marBottom w:val="0"/>
      <w:divBdr>
        <w:top w:val="none" w:sz="0" w:space="0" w:color="auto"/>
        <w:left w:val="none" w:sz="0" w:space="0" w:color="auto"/>
        <w:bottom w:val="none" w:sz="0" w:space="0" w:color="auto"/>
        <w:right w:val="none" w:sz="0" w:space="0" w:color="auto"/>
      </w:divBdr>
    </w:div>
    <w:div w:id="789476997">
      <w:bodyDiv w:val="1"/>
      <w:marLeft w:val="0"/>
      <w:marRight w:val="0"/>
      <w:marTop w:val="0"/>
      <w:marBottom w:val="0"/>
      <w:divBdr>
        <w:top w:val="none" w:sz="0" w:space="0" w:color="auto"/>
        <w:left w:val="none" w:sz="0" w:space="0" w:color="auto"/>
        <w:bottom w:val="none" w:sz="0" w:space="0" w:color="auto"/>
        <w:right w:val="none" w:sz="0" w:space="0" w:color="auto"/>
      </w:divBdr>
    </w:div>
    <w:div w:id="790980407">
      <w:bodyDiv w:val="1"/>
      <w:marLeft w:val="0"/>
      <w:marRight w:val="0"/>
      <w:marTop w:val="0"/>
      <w:marBottom w:val="0"/>
      <w:divBdr>
        <w:top w:val="none" w:sz="0" w:space="0" w:color="auto"/>
        <w:left w:val="none" w:sz="0" w:space="0" w:color="auto"/>
        <w:bottom w:val="none" w:sz="0" w:space="0" w:color="auto"/>
        <w:right w:val="none" w:sz="0" w:space="0" w:color="auto"/>
      </w:divBdr>
    </w:div>
    <w:div w:id="791483734">
      <w:bodyDiv w:val="1"/>
      <w:marLeft w:val="0"/>
      <w:marRight w:val="0"/>
      <w:marTop w:val="0"/>
      <w:marBottom w:val="0"/>
      <w:divBdr>
        <w:top w:val="none" w:sz="0" w:space="0" w:color="auto"/>
        <w:left w:val="none" w:sz="0" w:space="0" w:color="auto"/>
        <w:bottom w:val="none" w:sz="0" w:space="0" w:color="auto"/>
        <w:right w:val="none" w:sz="0" w:space="0" w:color="auto"/>
      </w:divBdr>
    </w:div>
    <w:div w:id="793058625">
      <w:bodyDiv w:val="1"/>
      <w:marLeft w:val="0"/>
      <w:marRight w:val="0"/>
      <w:marTop w:val="0"/>
      <w:marBottom w:val="0"/>
      <w:divBdr>
        <w:top w:val="none" w:sz="0" w:space="0" w:color="auto"/>
        <w:left w:val="none" w:sz="0" w:space="0" w:color="auto"/>
        <w:bottom w:val="none" w:sz="0" w:space="0" w:color="auto"/>
        <w:right w:val="none" w:sz="0" w:space="0" w:color="auto"/>
      </w:divBdr>
    </w:div>
    <w:div w:id="793407218">
      <w:bodyDiv w:val="1"/>
      <w:marLeft w:val="0"/>
      <w:marRight w:val="0"/>
      <w:marTop w:val="0"/>
      <w:marBottom w:val="0"/>
      <w:divBdr>
        <w:top w:val="none" w:sz="0" w:space="0" w:color="auto"/>
        <w:left w:val="none" w:sz="0" w:space="0" w:color="auto"/>
        <w:bottom w:val="none" w:sz="0" w:space="0" w:color="auto"/>
        <w:right w:val="none" w:sz="0" w:space="0" w:color="auto"/>
      </w:divBdr>
    </w:div>
    <w:div w:id="793907866">
      <w:bodyDiv w:val="1"/>
      <w:marLeft w:val="0"/>
      <w:marRight w:val="0"/>
      <w:marTop w:val="0"/>
      <w:marBottom w:val="0"/>
      <w:divBdr>
        <w:top w:val="none" w:sz="0" w:space="0" w:color="auto"/>
        <w:left w:val="none" w:sz="0" w:space="0" w:color="auto"/>
        <w:bottom w:val="none" w:sz="0" w:space="0" w:color="auto"/>
        <w:right w:val="none" w:sz="0" w:space="0" w:color="auto"/>
      </w:divBdr>
    </w:div>
    <w:div w:id="796072013">
      <w:bodyDiv w:val="1"/>
      <w:marLeft w:val="0"/>
      <w:marRight w:val="0"/>
      <w:marTop w:val="0"/>
      <w:marBottom w:val="0"/>
      <w:divBdr>
        <w:top w:val="none" w:sz="0" w:space="0" w:color="auto"/>
        <w:left w:val="none" w:sz="0" w:space="0" w:color="auto"/>
        <w:bottom w:val="none" w:sz="0" w:space="0" w:color="auto"/>
        <w:right w:val="none" w:sz="0" w:space="0" w:color="auto"/>
      </w:divBdr>
    </w:div>
    <w:div w:id="797645834">
      <w:bodyDiv w:val="1"/>
      <w:marLeft w:val="0"/>
      <w:marRight w:val="0"/>
      <w:marTop w:val="0"/>
      <w:marBottom w:val="0"/>
      <w:divBdr>
        <w:top w:val="none" w:sz="0" w:space="0" w:color="auto"/>
        <w:left w:val="none" w:sz="0" w:space="0" w:color="auto"/>
        <w:bottom w:val="none" w:sz="0" w:space="0" w:color="auto"/>
        <w:right w:val="none" w:sz="0" w:space="0" w:color="auto"/>
      </w:divBdr>
    </w:div>
    <w:div w:id="802576745">
      <w:bodyDiv w:val="1"/>
      <w:marLeft w:val="0"/>
      <w:marRight w:val="0"/>
      <w:marTop w:val="0"/>
      <w:marBottom w:val="0"/>
      <w:divBdr>
        <w:top w:val="none" w:sz="0" w:space="0" w:color="auto"/>
        <w:left w:val="none" w:sz="0" w:space="0" w:color="auto"/>
        <w:bottom w:val="none" w:sz="0" w:space="0" w:color="auto"/>
        <w:right w:val="none" w:sz="0" w:space="0" w:color="auto"/>
      </w:divBdr>
    </w:div>
    <w:div w:id="802816028">
      <w:bodyDiv w:val="1"/>
      <w:marLeft w:val="0"/>
      <w:marRight w:val="0"/>
      <w:marTop w:val="0"/>
      <w:marBottom w:val="0"/>
      <w:divBdr>
        <w:top w:val="none" w:sz="0" w:space="0" w:color="auto"/>
        <w:left w:val="none" w:sz="0" w:space="0" w:color="auto"/>
        <w:bottom w:val="none" w:sz="0" w:space="0" w:color="auto"/>
        <w:right w:val="none" w:sz="0" w:space="0" w:color="auto"/>
      </w:divBdr>
    </w:div>
    <w:div w:id="807549637">
      <w:bodyDiv w:val="1"/>
      <w:marLeft w:val="0"/>
      <w:marRight w:val="0"/>
      <w:marTop w:val="0"/>
      <w:marBottom w:val="0"/>
      <w:divBdr>
        <w:top w:val="none" w:sz="0" w:space="0" w:color="auto"/>
        <w:left w:val="none" w:sz="0" w:space="0" w:color="auto"/>
        <w:bottom w:val="none" w:sz="0" w:space="0" w:color="auto"/>
        <w:right w:val="none" w:sz="0" w:space="0" w:color="auto"/>
      </w:divBdr>
    </w:div>
    <w:div w:id="808016523">
      <w:bodyDiv w:val="1"/>
      <w:marLeft w:val="0"/>
      <w:marRight w:val="0"/>
      <w:marTop w:val="0"/>
      <w:marBottom w:val="0"/>
      <w:divBdr>
        <w:top w:val="none" w:sz="0" w:space="0" w:color="auto"/>
        <w:left w:val="none" w:sz="0" w:space="0" w:color="auto"/>
        <w:bottom w:val="none" w:sz="0" w:space="0" w:color="auto"/>
        <w:right w:val="none" w:sz="0" w:space="0" w:color="auto"/>
      </w:divBdr>
    </w:div>
    <w:div w:id="810712427">
      <w:bodyDiv w:val="1"/>
      <w:marLeft w:val="0"/>
      <w:marRight w:val="0"/>
      <w:marTop w:val="0"/>
      <w:marBottom w:val="0"/>
      <w:divBdr>
        <w:top w:val="none" w:sz="0" w:space="0" w:color="auto"/>
        <w:left w:val="none" w:sz="0" w:space="0" w:color="auto"/>
        <w:bottom w:val="none" w:sz="0" w:space="0" w:color="auto"/>
        <w:right w:val="none" w:sz="0" w:space="0" w:color="auto"/>
      </w:divBdr>
    </w:div>
    <w:div w:id="811026342">
      <w:bodyDiv w:val="1"/>
      <w:marLeft w:val="0"/>
      <w:marRight w:val="0"/>
      <w:marTop w:val="0"/>
      <w:marBottom w:val="0"/>
      <w:divBdr>
        <w:top w:val="none" w:sz="0" w:space="0" w:color="auto"/>
        <w:left w:val="none" w:sz="0" w:space="0" w:color="auto"/>
        <w:bottom w:val="none" w:sz="0" w:space="0" w:color="auto"/>
        <w:right w:val="none" w:sz="0" w:space="0" w:color="auto"/>
      </w:divBdr>
    </w:div>
    <w:div w:id="811481433">
      <w:bodyDiv w:val="1"/>
      <w:marLeft w:val="0"/>
      <w:marRight w:val="0"/>
      <w:marTop w:val="0"/>
      <w:marBottom w:val="0"/>
      <w:divBdr>
        <w:top w:val="none" w:sz="0" w:space="0" w:color="auto"/>
        <w:left w:val="none" w:sz="0" w:space="0" w:color="auto"/>
        <w:bottom w:val="none" w:sz="0" w:space="0" w:color="auto"/>
        <w:right w:val="none" w:sz="0" w:space="0" w:color="auto"/>
      </w:divBdr>
    </w:div>
    <w:div w:id="812597584">
      <w:bodyDiv w:val="1"/>
      <w:marLeft w:val="0"/>
      <w:marRight w:val="0"/>
      <w:marTop w:val="0"/>
      <w:marBottom w:val="0"/>
      <w:divBdr>
        <w:top w:val="none" w:sz="0" w:space="0" w:color="auto"/>
        <w:left w:val="none" w:sz="0" w:space="0" w:color="auto"/>
        <w:bottom w:val="none" w:sz="0" w:space="0" w:color="auto"/>
        <w:right w:val="none" w:sz="0" w:space="0" w:color="auto"/>
      </w:divBdr>
    </w:div>
    <w:div w:id="813178137">
      <w:bodyDiv w:val="1"/>
      <w:marLeft w:val="0"/>
      <w:marRight w:val="0"/>
      <w:marTop w:val="0"/>
      <w:marBottom w:val="0"/>
      <w:divBdr>
        <w:top w:val="none" w:sz="0" w:space="0" w:color="auto"/>
        <w:left w:val="none" w:sz="0" w:space="0" w:color="auto"/>
        <w:bottom w:val="none" w:sz="0" w:space="0" w:color="auto"/>
        <w:right w:val="none" w:sz="0" w:space="0" w:color="auto"/>
      </w:divBdr>
    </w:div>
    <w:div w:id="816647707">
      <w:bodyDiv w:val="1"/>
      <w:marLeft w:val="0"/>
      <w:marRight w:val="0"/>
      <w:marTop w:val="0"/>
      <w:marBottom w:val="0"/>
      <w:divBdr>
        <w:top w:val="none" w:sz="0" w:space="0" w:color="auto"/>
        <w:left w:val="none" w:sz="0" w:space="0" w:color="auto"/>
        <w:bottom w:val="none" w:sz="0" w:space="0" w:color="auto"/>
        <w:right w:val="none" w:sz="0" w:space="0" w:color="auto"/>
      </w:divBdr>
    </w:div>
    <w:div w:id="817697431">
      <w:bodyDiv w:val="1"/>
      <w:marLeft w:val="0"/>
      <w:marRight w:val="0"/>
      <w:marTop w:val="0"/>
      <w:marBottom w:val="0"/>
      <w:divBdr>
        <w:top w:val="none" w:sz="0" w:space="0" w:color="auto"/>
        <w:left w:val="none" w:sz="0" w:space="0" w:color="auto"/>
        <w:bottom w:val="none" w:sz="0" w:space="0" w:color="auto"/>
        <w:right w:val="none" w:sz="0" w:space="0" w:color="auto"/>
      </w:divBdr>
    </w:div>
    <w:div w:id="819617687">
      <w:bodyDiv w:val="1"/>
      <w:marLeft w:val="0"/>
      <w:marRight w:val="0"/>
      <w:marTop w:val="0"/>
      <w:marBottom w:val="0"/>
      <w:divBdr>
        <w:top w:val="none" w:sz="0" w:space="0" w:color="auto"/>
        <w:left w:val="none" w:sz="0" w:space="0" w:color="auto"/>
        <w:bottom w:val="none" w:sz="0" w:space="0" w:color="auto"/>
        <w:right w:val="none" w:sz="0" w:space="0" w:color="auto"/>
      </w:divBdr>
    </w:div>
    <w:div w:id="821316904">
      <w:bodyDiv w:val="1"/>
      <w:marLeft w:val="0"/>
      <w:marRight w:val="0"/>
      <w:marTop w:val="0"/>
      <w:marBottom w:val="0"/>
      <w:divBdr>
        <w:top w:val="none" w:sz="0" w:space="0" w:color="auto"/>
        <w:left w:val="none" w:sz="0" w:space="0" w:color="auto"/>
        <w:bottom w:val="none" w:sz="0" w:space="0" w:color="auto"/>
        <w:right w:val="none" w:sz="0" w:space="0" w:color="auto"/>
      </w:divBdr>
    </w:div>
    <w:div w:id="826096557">
      <w:bodyDiv w:val="1"/>
      <w:marLeft w:val="0"/>
      <w:marRight w:val="0"/>
      <w:marTop w:val="0"/>
      <w:marBottom w:val="0"/>
      <w:divBdr>
        <w:top w:val="none" w:sz="0" w:space="0" w:color="auto"/>
        <w:left w:val="none" w:sz="0" w:space="0" w:color="auto"/>
        <w:bottom w:val="none" w:sz="0" w:space="0" w:color="auto"/>
        <w:right w:val="none" w:sz="0" w:space="0" w:color="auto"/>
      </w:divBdr>
    </w:div>
    <w:div w:id="827356367">
      <w:bodyDiv w:val="1"/>
      <w:marLeft w:val="0"/>
      <w:marRight w:val="0"/>
      <w:marTop w:val="0"/>
      <w:marBottom w:val="0"/>
      <w:divBdr>
        <w:top w:val="none" w:sz="0" w:space="0" w:color="auto"/>
        <w:left w:val="none" w:sz="0" w:space="0" w:color="auto"/>
        <w:bottom w:val="none" w:sz="0" w:space="0" w:color="auto"/>
        <w:right w:val="none" w:sz="0" w:space="0" w:color="auto"/>
      </w:divBdr>
    </w:div>
    <w:div w:id="827553509">
      <w:bodyDiv w:val="1"/>
      <w:marLeft w:val="0"/>
      <w:marRight w:val="0"/>
      <w:marTop w:val="0"/>
      <w:marBottom w:val="0"/>
      <w:divBdr>
        <w:top w:val="none" w:sz="0" w:space="0" w:color="auto"/>
        <w:left w:val="none" w:sz="0" w:space="0" w:color="auto"/>
        <w:bottom w:val="none" w:sz="0" w:space="0" w:color="auto"/>
        <w:right w:val="none" w:sz="0" w:space="0" w:color="auto"/>
      </w:divBdr>
    </w:div>
    <w:div w:id="827864076">
      <w:bodyDiv w:val="1"/>
      <w:marLeft w:val="0"/>
      <w:marRight w:val="0"/>
      <w:marTop w:val="0"/>
      <w:marBottom w:val="0"/>
      <w:divBdr>
        <w:top w:val="none" w:sz="0" w:space="0" w:color="auto"/>
        <w:left w:val="none" w:sz="0" w:space="0" w:color="auto"/>
        <w:bottom w:val="none" w:sz="0" w:space="0" w:color="auto"/>
        <w:right w:val="none" w:sz="0" w:space="0" w:color="auto"/>
      </w:divBdr>
    </w:div>
    <w:div w:id="828328148">
      <w:bodyDiv w:val="1"/>
      <w:marLeft w:val="0"/>
      <w:marRight w:val="0"/>
      <w:marTop w:val="0"/>
      <w:marBottom w:val="0"/>
      <w:divBdr>
        <w:top w:val="none" w:sz="0" w:space="0" w:color="auto"/>
        <w:left w:val="none" w:sz="0" w:space="0" w:color="auto"/>
        <w:bottom w:val="none" w:sz="0" w:space="0" w:color="auto"/>
        <w:right w:val="none" w:sz="0" w:space="0" w:color="auto"/>
      </w:divBdr>
    </w:div>
    <w:div w:id="829516712">
      <w:bodyDiv w:val="1"/>
      <w:marLeft w:val="0"/>
      <w:marRight w:val="0"/>
      <w:marTop w:val="0"/>
      <w:marBottom w:val="0"/>
      <w:divBdr>
        <w:top w:val="none" w:sz="0" w:space="0" w:color="auto"/>
        <w:left w:val="none" w:sz="0" w:space="0" w:color="auto"/>
        <w:bottom w:val="none" w:sz="0" w:space="0" w:color="auto"/>
        <w:right w:val="none" w:sz="0" w:space="0" w:color="auto"/>
      </w:divBdr>
    </w:div>
    <w:div w:id="830217188">
      <w:bodyDiv w:val="1"/>
      <w:marLeft w:val="0"/>
      <w:marRight w:val="0"/>
      <w:marTop w:val="0"/>
      <w:marBottom w:val="0"/>
      <w:divBdr>
        <w:top w:val="none" w:sz="0" w:space="0" w:color="auto"/>
        <w:left w:val="none" w:sz="0" w:space="0" w:color="auto"/>
        <w:bottom w:val="none" w:sz="0" w:space="0" w:color="auto"/>
        <w:right w:val="none" w:sz="0" w:space="0" w:color="auto"/>
      </w:divBdr>
    </w:div>
    <w:div w:id="830566930">
      <w:bodyDiv w:val="1"/>
      <w:marLeft w:val="0"/>
      <w:marRight w:val="0"/>
      <w:marTop w:val="0"/>
      <w:marBottom w:val="0"/>
      <w:divBdr>
        <w:top w:val="none" w:sz="0" w:space="0" w:color="auto"/>
        <w:left w:val="none" w:sz="0" w:space="0" w:color="auto"/>
        <w:bottom w:val="none" w:sz="0" w:space="0" w:color="auto"/>
        <w:right w:val="none" w:sz="0" w:space="0" w:color="auto"/>
      </w:divBdr>
    </w:div>
    <w:div w:id="831720040">
      <w:bodyDiv w:val="1"/>
      <w:marLeft w:val="0"/>
      <w:marRight w:val="0"/>
      <w:marTop w:val="0"/>
      <w:marBottom w:val="0"/>
      <w:divBdr>
        <w:top w:val="none" w:sz="0" w:space="0" w:color="auto"/>
        <w:left w:val="none" w:sz="0" w:space="0" w:color="auto"/>
        <w:bottom w:val="none" w:sz="0" w:space="0" w:color="auto"/>
        <w:right w:val="none" w:sz="0" w:space="0" w:color="auto"/>
      </w:divBdr>
    </w:div>
    <w:div w:id="833104541">
      <w:bodyDiv w:val="1"/>
      <w:marLeft w:val="0"/>
      <w:marRight w:val="0"/>
      <w:marTop w:val="0"/>
      <w:marBottom w:val="0"/>
      <w:divBdr>
        <w:top w:val="none" w:sz="0" w:space="0" w:color="auto"/>
        <w:left w:val="none" w:sz="0" w:space="0" w:color="auto"/>
        <w:bottom w:val="none" w:sz="0" w:space="0" w:color="auto"/>
        <w:right w:val="none" w:sz="0" w:space="0" w:color="auto"/>
      </w:divBdr>
    </w:div>
    <w:div w:id="836656465">
      <w:bodyDiv w:val="1"/>
      <w:marLeft w:val="0"/>
      <w:marRight w:val="0"/>
      <w:marTop w:val="0"/>
      <w:marBottom w:val="0"/>
      <w:divBdr>
        <w:top w:val="none" w:sz="0" w:space="0" w:color="auto"/>
        <w:left w:val="none" w:sz="0" w:space="0" w:color="auto"/>
        <w:bottom w:val="none" w:sz="0" w:space="0" w:color="auto"/>
        <w:right w:val="none" w:sz="0" w:space="0" w:color="auto"/>
      </w:divBdr>
    </w:div>
    <w:div w:id="837430148">
      <w:bodyDiv w:val="1"/>
      <w:marLeft w:val="0"/>
      <w:marRight w:val="0"/>
      <w:marTop w:val="0"/>
      <w:marBottom w:val="0"/>
      <w:divBdr>
        <w:top w:val="none" w:sz="0" w:space="0" w:color="auto"/>
        <w:left w:val="none" w:sz="0" w:space="0" w:color="auto"/>
        <w:bottom w:val="none" w:sz="0" w:space="0" w:color="auto"/>
        <w:right w:val="none" w:sz="0" w:space="0" w:color="auto"/>
      </w:divBdr>
      <w:divsChild>
        <w:div w:id="140772571">
          <w:marLeft w:val="547"/>
          <w:marRight w:val="0"/>
          <w:marTop w:val="0"/>
          <w:marBottom w:val="0"/>
          <w:divBdr>
            <w:top w:val="none" w:sz="0" w:space="0" w:color="auto"/>
            <w:left w:val="none" w:sz="0" w:space="0" w:color="auto"/>
            <w:bottom w:val="none" w:sz="0" w:space="0" w:color="auto"/>
            <w:right w:val="none" w:sz="0" w:space="0" w:color="auto"/>
          </w:divBdr>
        </w:div>
        <w:div w:id="1073159685">
          <w:marLeft w:val="547"/>
          <w:marRight w:val="0"/>
          <w:marTop w:val="0"/>
          <w:marBottom w:val="0"/>
          <w:divBdr>
            <w:top w:val="none" w:sz="0" w:space="0" w:color="auto"/>
            <w:left w:val="none" w:sz="0" w:space="0" w:color="auto"/>
            <w:bottom w:val="none" w:sz="0" w:space="0" w:color="auto"/>
            <w:right w:val="none" w:sz="0" w:space="0" w:color="auto"/>
          </w:divBdr>
        </w:div>
      </w:divsChild>
    </w:div>
    <w:div w:id="841311219">
      <w:bodyDiv w:val="1"/>
      <w:marLeft w:val="0"/>
      <w:marRight w:val="0"/>
      <w:marTop w:val="0"/>
      <w:marBottom w:val="0"/>
      <w:divBdr>
        <w:top w:val="none" w:sz="0" w:space="0" w:color="auto"/>
        <w:left w:val="none" w:sz="0" w:space="0" w:color="auto"/>
        <w:bottom w:val="none" w:sz="0" w:space="0" w:color="auto"/>
        <w:right w:val="none" w:sz="0" w:space="0" w:color="auto"/>
      </w:divBdr>
    </w:div>
    <w:div w:id="843205314">
      <w:bodyDiv w:val="1"/>
      <w:marLeft w:val="0"/>
      <w:marRight w:val="0"/>
      <w:marTop w:val="0"/>
      <w:marBottom w:val="0"/>
      <w:divBdr>
        <w:top w:val="none" w:sz="0" w:space="0" w:color="auto"/>
        <w:left w:val="none" w:sz="0" w:space="0" w:color="auto"/>
        <w:bottom w:val="none" w:sz="0" w:space="0" w:color="auto"/>
        <w:right w:val="none" w:sz="0" w:space="0" w:color="auto"/>
      </w:divBdr>
    </w:div>
    <w:div w:id="843282140">
      <w:bodyDiv w:val="1"/>
      <w:marLeft w:val="0"/>
      <w:marRight w:val="0"/>
      <w:marTop w:val="0"/>
      <w:marBottom w:val="0"/>
      <w:divBdr>
        <w:top w:val="none" w:sz="0" w:space="0" w:color="auto"/>
        <w:left w:val="none" w:sz="0" w:space="0" w:color="auto"/>
        <w:bottom w:val="none" w:sz="0" w:space="0" w:color="auto"/>
        <w:right w:val="none" w:sz="0" w:space="0" w:color="auto"/>
      </w:divBdr>
    </w:div>
    <w:div w:id="844325811">
      <w:bodyDiv w:val="1"/>
      <w:marLeft w:val="0"/>
      <w:marRight w:val="0"/>
      <w:marTop w:val="0"/>
      <w:marBottom w:val="0"/>
      <w:divBdr>
        <w:top w:val="none" w:sz="0" w:space="0" w:color="auto"/>
        <w:left w:val="none" w:sz="0" w:space="0" w:color="auto"/>
        <w:bottom w:val="none" w:sz="0" w:space="0" w:color="auto"/>
        <w:right w:val="none" w:sz="0" w:space="0" w:color="auto"/>
      </w:divBdr>
    </w:div>
    <w:div w:id="844512514">
      <w:bodyDiv w:val="1"/>
      <w:marLeft w:val="0"/>
      <w:marRight w:val="0"/>
      <w:marTop w:val="0"/>
      <w:marBottom w:val="0"/>
      <w:divBdr>
        <w:top w:val="none" w:sz="0" w:space="0" w:color="auto"/>
        <w:left w:val="none" w:sz="0" w:space="0" w:color="auto"/>
        <w:bottom w:val="none" w:sz="0" w:space="0" w:color="auto"/>
        <w:right w:val="none" w:sz="0" w:space="0" w:color="auto"/>
      </w:divBdr>
    </w:div>
    <w:div w:id="845244637">
      <w:bodyDiv w:val="1"/>
      <w:marLeft w:val="0"/>
      <w:marRight w:val="0"/>
      <w:marTop w:val="0"/>
      <w:marBottom w:val="0"/>
      <w:divBdr>
        <w:top w:val="none" w:sz="0" w:space="0" w:color="auto"/>
        <w:left w:val="none" w:sz="0" w:space="0" w:color="auto"/>
        <w:bottom w:val="none" w:sz="0" w:space="0" w:color="auto"/>
        <w:right w:val="none" w:sz="0" w:space="0" w:color="auto"/>
      </w:divBdr>
    </w:div>
    <w:div w:id="846022316">
      <w:bodyDiv w:val="1"/>
      <w:marLeft w:val="0"/>
      <w:marRight w:val="0"/>
      <w:marTop w:val="0"/>
      <w:marBottom w:val="0"/>
      <w:divBdr>
        <w:top w:val="none" w:sz="0" w:space="0" w:color="auto"/>
        <w:left w:val="none" w:sz="0" w:space="0" w:color="auto"/>
        <w:bottom w:val="none" w:sz="0" w:space="0" w:color="auto"/>
        <w:right w:val="none" w:sz="0" w:space="0" w:color="auto"/>
      </w:divBdr>
    </w:div>
    <w:div w:id="847793052">
      <w:bodyDiv w:val="1"/>
      <w:marLeft w:val="0"/>
      <w:marRight w:val="0"/>
      <w:marTop w:val="0"/>
      <w:marBottom w:val="0"/>
      <w:divBdr>
        <w:top w:val="none" w:sz="0" w:space="0" w:color="auto"/>
        <w:left w:val="none" w:sz="0" w:space="0" w:color="auto"/>
        <w:bottom w:val="none" w:sz="0" w:space="0" w:color="auto"/>
        <w:right w:val="none" w:sz="0" w:space="0" w:color="auto"/>
      </w:divBdr>
    </w:div>
    <w:div w:id="852693808">
      <w:bodyDiv w:val="1"/>
      <w:marLeft w:val="0"/>
      <w:marRight w:val="0"/>
      <w:marTop w:val="0"/>
      <w:marBottom w:val="0"/>
      <w:divBdr>
        <w:top w:val="none" w:sz="0" w:space="0" w:color="auto"/>
        <w:left w:val="none" w:sz="0" w:space="0" w:color="auto"/>
        <w:bottom w:val="none" w:sz="0" w:space="0" w:color="auto"/>
        <w:right w:val="none" w:sz="0" w:space="0" w:color="auto"/>
      </w:divBdr>
    </w:div>
    <w:div w:id="853610309">
      <w:bodyDiv w:val="1"/>
      <w:marLeft w:val="0"/>
      <w:marRight w:val="0"/>
      <w:marTop w:val="0"/>
      <w:marBottom w:val="0"/>
      <w:divBdr>
        <w:top w:val="none" w:sz="0" w:space="0" w:color="auto"/>
        <w:left w:val="none" w:sz="0" w:space="0" w:color="auto"/>
        <w:bottom w:val="none" w:sz="0" w:space="0" w:color="auto"/>
        <w:right w:val="none" w:sz="0" w:space="0" w:color="auto"/>
      </w:divBdr>
    </w:div>
    <w:div w:id="856695102">
      <w:bodyDiv w:val="1"/>
      <w:marLeft w:val="0"/>
      <w:marRight w:val="0"/>
      <w:marTop w:val="0"/>
      <w:marBottom w:val="0"/>
      <w:divBdr>
        <w:top w:val="none" w:sz="0" w:space="0" w:color="auto"/>
        <w:left w:val="none" w:sz="0" w:space="0" w:color="auto"/>
        <w:bottom w:val="none" w:sz="0" w:space="0" w:color="auto"/>
        <w:right w:val="none" w:sz="0" w:space="0" w:color="auto"/>
      </w:divBdr>
    </w:div>
    <w:div w:id="856843727">
      <w:bodyDiv w:val="1"/>
      <w:marLeft w:val="0"/>
      <w:marRight w:val="0"/>
      <w:marTop w:val="0"/>
      <w:marBottom w:val="0"/>
      <w:divBdr>
        <w:top w:val="none" w:sz="0" w:space="0" w:color="auto"/>
        <w:left w:val="none" w:sz="0" w:space="0" w:color="auto"/>
        <w:bottom w:val="none" w:sz="0" w:space="0" w:color="auto"/>
        <w:right w:val="none" w:sz="0" w:space="0" w:color="auto"/>
      </w:divBdr>
    </w:div>
    <w:div w:id="858470637">
      <w:bodyDiv w:val="1"/>
      <w:marLeft w:val="0"/>
      <w:marRight w:val="0"/>
      <w:marTop w:val="0"/>
      <w:marBottom w:val="0"/>
      <w:divBdr>
        <w:top w:val="none" w:sz="0" w:space="0" w:color="auto"/>
        <w:left w:val="none" w:sz="0" w:space="0" w:color="auto"/>
        <w:bottom w:val="none" w:sz="0" w:space="0" w:color="auto"/>
        <w:right w:val="none" w:sz="0" w:space="0" w:color="auto"/>
      </w:divBdr>
    </w:div>
    <w:div w:id="861362130">
      <w:bodyDiv w:val="1"/>
      <w:marLeft w:val="0"/>
      <w:marRight w:val="0"/>
      <w:marTop w:val="0"/>
      <w:marBottom w:val="0"/>
      <w:divBdr>
        <w:top w:val="none" w:sz="0" w:space="0" w:color="auto"/>
        <w:left w:val="none" w:sz="0" w:space="0" w:color="auto"/>
        <w:bottom w:val="none" w:sz="0" w:space="0" w:color="auto"/>
        <w:right w:val="none" w:sz="0" w:space="0" w:color="auto"/>
      </w:divBdr>
    </w:div>
    <w:div w:id="861821977">
      <w:bodyDiv w:val="1"/>
      <w:marLeft w:val="0"/>
      <w:marRight w:val="0"/>
      <w:marTop w:val="0"/>
      <w:marBottom w:val="0"/>
      <w:divBdr>
        <w:top w:val="none" w:sz="0" w:space="0" w:color="auto"/>
        <w:left w:val="none" w:sz="0" w:space="0" w:color="auto"/>
        <w:bottom w:val="none" w:sz="0" w:space="0" w:color="auto"/>
        <w:right w:val="none" w:sz="0" w:space="0" w:color="auto"/>
      </w:divBdr>
    </w:div>
    <w:div w:id="867110616">
      <w:bodyDiv w:val="1"/>
      <w:marLeft w:val="0"/>
      <w:marRight w:val="0"/>
      <w:marTop w:val="0"/>
      <w:marBottom w:val="0"/>
      <w:divBdr>
        <w:top w:val="none" w:sz="0" w:space="0" w:color="auto"/>
        <w:left w:val="none" w:sz="0" w:space="0" w:color="auto"/>
        <w:bottom w:val="none" w:sz="0" w:space="0" w:color="auto"/>
        <w:right w:val="none" w:sz="0" w:space="0" w:color="auto"/>
      </w:divBdr>
    </w:div>
    <w:div w:id="867379457">
      <w:bodyDiv w:val="1"/>
      <w:marLeft w:val="0"/>
      <w:marRight w:val="0"/>
      <w:marTop w:val="0"/>
      <w:marBottom w:val="0"/>
      <w:divBdr>
        <w:top w:val="none" w:sz="0" w:space="0" w:color="auto"/>
        <w:left w:val="none" w:sz="0" w:space="0" w:color="auto"/>
        <w:bottom w:val="none" w:sz="0" w:space="0" w:color="auto"/>
        <w:right w:val="none" w:sz="0" w:space="0" w:color="auto"/>
      </w:divBdr>
    </w:div>
    <w:div w:id="867793188">
      <w:bodyDiv w:val="1"/>
      <w:marLeft w:val="0"/>
      <w:marRight w:val="0"/>
      <w:marTop w:val="0"/>
      <w:marBottom w:val="0"/>
      <w:divBdr>
        <w:top w:val="none" w:sz="0" w:space="0" w:color="auto"/>
        <w:left w:val="none" w:sz="0" w:space="0" w:color="auto"/>
        <w:bottom w:val="none" w:sz="0" w:space="0" w:color="auto"/>
        <w:right w:val="none" w:sz="0" w:space="0" w:color="auto"/>
      </w:divBdr>
    </w:div>
    <w:div w:id="869297038">
      <w:bodyDiv w:val="1"/>
      <w:marLeft w:val="0"/>
      <w:marRight w:val="0"/>
      <w:marTop w:val="0"/>
      <w:marBottom w:val="0"/>
      <w:divBdr>
        <w:top w:val="none" w:sz="0" w:space="0" w:color="auto"/>
        <w:left w:val="none" w:sz="0" w:space="0" w:color="auto"/>
        <w:bottom w:val="none" w:sz="0" w:space="0" w:color="auto"/>
        <w:right w:val="none" w:sz="0" w:space="0" w:color="auto"/>
      </w:divBdr>
    </w:div>
    <w:div w:id="869759865">
      <w:bodyDiv w:val="1"/>
      <w:marLeft w:val="0"/>
      <w:marRight w:val="0"/>
      <w:marTop w:val="0"/>
      <w:marBottom w:val="0"/>
      <w:divBdr>
        <w:top w:val="none" w:sz="0" w:space="0" w:color="auto"/>
        <w:left w:val="none" w:sz="0" w:space="0" w:color="auto"/>
        <w:bottom w:val="none" w:sz="0" w:space="0" w:color="auto"/>
        <w:right w:val="none" w:sz="0" w:space="0" w:color="auto"/>
      </w:divBdr>
    </w:div>
    <w:div w:id="877937777">
      <w:bodyDiv w:val="1"/>
      <w:marLeft w:val="0"/>
      <w:marRight w:val="0"/>
      <w:marTop w:val="0"/>
      <w:marBottom w:val="0"/>
      <w:divBdr>
        <w:top w:val="none" w:sz="0" w:space="0" w:color="auto"/>
        <w:left w:val="none" w:sz="0" w:space="0" w:color="auto"/>
        <w:bottom w:val="none" w:sz="0" w:space="0" w:color="auto"/>
        <w:right w:val="none" w:sz="0" w:space="0" w:color="auto"/>
      </w:divBdr>
    </w:div>
    <w:div w:id="880098292">
      <w:bodyDiv w:val="1"/>
      <w:marLeft w:val="0"/>
      <w:marRight w:val="0"/>
      <w:marTop w:val="0"/>
      <w:marBottom w:val="0"/>
      <w:divBdr>
        <w:top w:val="none" w:sz="0" w:space="0" w:color="auto"/>
        <w:left w:val="none" w:sz="0" w:space="0" w:color="auto"/>
        <w:bottom w:val="none" w:sz="0" w:space="0" w:color="auto"/>
        <w:right w:val="none" w:sz="0" w:space="0" w:color="auto"/>
      </w:divBdr>
    </w:div>
    <w:div w:id="881940821">
      <w:bodyDiv w:val="1"/>
      <w:marLeft w:val="0"/>
      <w:marRight w:val="0"/>
      <w:marTop w:val="0"/>
      <w:marBottom w:val="0"/>
      <w:divBdr>
        <w:top w:val="none" w:sz="0" w:space="0" w:color="auto"/>
        <w:left w:val="none" w:sz="0" w:space="0" w:color="auto"/>
        <w:bottom w:val="none" w:sz="0" w:space="0" w:color="auto"/>
        <w:right w:val="none" w:sz="0" w:space="0" w:color="auto"/>
      </w:divBdr>
    </w:div>
    <w:div w:id="882012478">
      <w:bodyDiv w:val="1"/>
      <w:marLeft w:val="0"/>
      <w:marRight w:val="0"/>
      <w:marTop w:val="0"/>
      <w:marBottom w:val="0"/>
      <w:divBdr>
        <w:top w:val="none" w:sz="0" w:space="0" w:color="auto"/>
        <w:left w:val="none" w:sz="0" w:space="0" w:color="auto"/>
        <w:bottom w:val="none" w:sz="0" w:space="0" w:color="auto"/>
        <w:right w:val="none" w:sz="0" w:space="0" w:color="auto"/>
      </w:divBdr>
    </w:div>
    <w:div w:id="883296140">
      <w:bodyDiv w:val="1"/>
      <w:marLeft w:val="0"/>
      <w:marRight w:val="0"/>
      <w:marTop w:val="0"/>
      <w:marBottom w:val="0"/>
      <w:divBdr>
        <w:top w:val="none" w:sz="0" w:space="0" w:color="auto"/>
        <w:left w:val="none" w:sz="0" w:space="0" w:color="auto"/>
        <w:bottom w:val="none" w:sz="0" w:space="0" w:color="auto"/>
        <w:right w:val="none" w:sz="0" w:space="0" w:color="auto"/>
      </w:divBdr>
    </w:div>
    <w:div w:id="886526926">
      <w:bodyDiv w:val="1"/>
      <w:marLeft w:val="0"/>
      <w:marRight w:val="0"/>
      <w:marTop w:val="0"/>
      <w:marBottom w:val="0"/>
      <w:divBdr>
        <w:top w:val="none" w:sz="0" w:space="0" w:color="auto"/>
        <w:left w:val="none" w:sz="0" w:space="0" w:color="auto"/>
        <w:bottom w:val="none" w:sz="0" w:space="0" w:color="auto"/>
        <w:right w:val="none" w:sz="0" w:space="0" w:color="auto"/>
      </w:divBdr>
    </w:div>
    <w:div w:id="886647566">
      <w:bodyDiv w:val="1"/>
      <w:marLeft w:val="0"/>
      <w:marRight w:val="0"/>
      <w:marTop w:val="0"/>
      <w:marBottom w:val="0"/>
      <w:divBdr>
        <w:top w:val="none" w:sz="0" w:space="0" w:color="auto"/>
        <w:left w:val="none" w:sz="0" w:space="0" w:color="auto"/>
        <w:bottom w:val="none" w:sz="0" w:space="0" w:color="auto"/>
        <w:right w:val="none" w:sz="0" w:space="0" w:color="auto"/>
      </w:divBdr>
    </w:div>
    <w:div w:id="886793104">
      <w:bodyDiv w:val="1"/>
      <w:marLeft w:val="0"/>
      <w:marRight w:val="0"/>
      <w:marTop w:val="0"/>
      <w:marBottom w:val="0"/>
      <w:divBdr>
        <w:top w:val="none" w:sz="0" w:space="0" w:color="auto"/>
        <w:left w:val="none" w:sz="0" w:space="0" w:color="auto"/>
        <w:bottom w:val="none" w:sz="0" w:space="0" w:color="auto"/>
        <w:right w:val="none" w:sz="0" w:space="0" w:color="auto"/>
      </w:divBdr>
    </w:div>
    <w:div w:id="887231184">
      <w:bodyDiv w:val="1"/>
      <w:marLeft w:val="0"/>
      <w:marRight w:val="0"/>
      <w:marTop w:val="0"/>
      <w:marBottom w:val="0"/>
      <w:divBdr>
        <w:top w:val="none" w:sz="0" w:space="0" w:color="auto"/>
        <w:left w:val="none" w:sz="0" w:space="0" w:color="auto"/>
        <w:bottom w:val="none" w:sz="0" w:space="0" w:color="auto"/>
        <w:right w:val="none" w:sz="0" w:space="0" w:color="auto"/>
      </w:divBdr>
    </w:div>
    <w:div w:id="887913296">
      <w:bodyDiv w:val="1"/>
      <w:marLeft w:val="0"/>
      <w:marRight w:val="0"/>
      <w:marTop w:val="0"/>
      <w:marBottom w:val="0"/>
      <w:divBdr>
        <w:top w:val="none" w:sz="0" w:space="0" w:color="auto"/>
        <w:left w:val="none" w:sz="0" w:space="0" w:color="auto"/>
        <w:bottom w:val="none" w:sz="0" w:space="0" w:color="auto"/>
        <w:right w:val="none" w:sz="0" w:space="0" w:color="auto"/>
      </w:divBdr>
    </w:div>
    <w:div w:id="890380753">
      <w:bodyDiv w:val="1"/>
      <w:marLeft w:val="0"/>
      <w:marRight w:val="0"/>
      <w:marTop w:val="0"/>
      <w:marBottom w:val="0"/>
      <w:divBdr>
        <w:top w:val="none" w:sz="0" w:space="0" w:color="auto"/>
        <w:left w:val="none" w:sz="0" w:space="0" w:color="auto"/>
        <w:bottom w:val="none" w:sz="0" w:space="0" w:color="auto"/>
        <w:right w:val="none" w:sz="0" w:space="0" w:color="auto"/>
      </w:divBdr>
    </w:div>
    <w:div w:id="890575223">
      <w:bodyDiv w:val="1"/>
      <w:marLeft w:val="0"/>
      <w:marRight w:val="0"/>
      <w:marTop w:val="0"/>
      <w:marBottom w:val="0"/>
      <w:divBdr>
        <w:top w:val="none" w:sz="0" w:space="0" w:color="auto"/>
        <w:left w:val="none" w:sz="0" w:space="0" w:color="auto"/>
        <w:bottom w:val="none" w:sz="0" w:space="0" w:color="auto"/>
        <w:right w:val="none" w:sz="0" w:space="0" w:color="auto"/>
      </w:divBdr>
    </w:div>
    <w:div w:id="890651257">
      <w:bodyDiv w:val="1"/>
      <w:marLeft w:val="0"/>
      <w:marRight w:val="0"/>
      <w:marTop w:val="0"/>
      <w:marBottom w:val="0"/>
      <w:divBdr>
        <w:top w:val="none" w:sz="0" w:space="0" w:color="auto"/>
        <w:left w:val="none" w:sz="0" w:space="0" w:color="auto"/>
        <w:bottom w:val="none" w:sz="0" w:space="0" w:color="auto"/>
        <w:right w:val="none" w:sz="0" w:space="0" w:color="auto"/>
      </w:divBdr>
    </w:div>
    <w:div w:id="897203087">
      <w:bodyDiv w:val="1"/>
      <w:marLeft w:val="0"/>
      <w:marRight w:val="0"/>
      <w:marTop w:val="0"/>
      <w:marBottom w:val="0"/>
      <w:divBdr>
        <w:top w:val="none" w:sz="0" w:space="0" w:color="auto"/>
        <w:left w:val="none" w:sz="0" w:space="0" w:color="auto"/>
        <w:bottom w:val="none" w:sz="0" w:space="0" w:color="auto"/>
        <w:right w:val="none" w:sz="0" w:space="0" w:color="auto"/>
      </w:divBdr>
    </w:div>
    <w:div w:id="900017380">
      <w:bodyDiv w:val="1"/>
      <w:marLeft w:val="0"/>
      <w:marRight w:val="0"/>
      <w:marTop w:val="0"/>
      <w:marBottom w:val="0"/>
      <w:divBdr>
        <w:top w:val="none" w:sz="0" w:space="0" w:color="auto"/>
        <w:left w:val="none" w:sz="0" w:space="0" w:color="auto"/>
        <w:bottom w:val="none" w:sz="0" w:space="0" w:color="auto"/>
        <w:right w:val="none" w:sz="0" w:space="0" w:color="auto"/>
      </w:divBdr>
    </w:div>
    <w:div w:id="900095621">
      <w:bodyDiv w:val="1"/>
      <w:marLeft w:val="0"/>
      <w:marRight w:val="0"/>
      <w:marTop w:val="0"/>
      <w:marBottom w:val="0"/>
      <w:divBdr>
        <w:top w:val="none" w:sz="0" w:space="0" w:color="auto"/>
        <w:left w:val="none" w:sz="0" w:space="0" w:color="auto"/>
        <w:bottom w:val="none" w:sz="0" w:space="0" w:color="auto"/>
        <w:right w:val="none" w:sz="0" w:space="0" w:color="auto"/>
      </w:divBdr>
    </w:div>
    <w:div w:id="901984954">
      <w:bodyDiv w:val="1"/>
      <w:marLeft w:val="0"/>
      <w:marRight w:val="0"/>
      <w:marTop w:val="0"/>
      <w:marBottom w:val="0"/>
      <w:divBdr>
        <w:top w:val="none" w:sz="0" w:space="0" w:color="auto"/>
        <w:left w:val="none" w:sz="0" w:space="0" w:color="auto"/>
        <w:bottom w:val="none" w:sz="0" w:space="0" w:color="auto"/>
        <w:right w:val="none" w:sz="0" w:space="0" w:color="auto"/>
      </w:divBdr>
    </w:div>
    <w:div w:id="903679686">
      <w:bodyDiv w:val="1"/>
      <w:marLeft w:val="0"/>
      <w:marRight w:val="0"/>
      <w:marTop w:val="0"/>
      <w:marBottom w:val="0"/>
      <w:divBdr>
        <w:top w:val="none" w:sz="0" w:space="0" w:color="auto"/>
        <w:left w:val="none" w:sz="0" w:space="0" w:color="auto"/>
        <w:bottom w:val="none" w:sz="0" w:space="0" w:color="auto"/>
        <w:right w:val="none" w:sz="0" w:space="0" w:color="auto"/>
      </w:divBdr>
    </w:div>
    <w:div w:id="904952210">
      <w:bodyDiv w:val="1"/>
      <w:marLeft w:val="0"/>
      <w:marRight w:val="0"/>
      <w:marTop w:val="0"/>
      <w:marBottom w:val="0"/>
      <w:divBdr>
        <w:top w:val="none" w:sz="0" w:space="0" w:color="auto"/>
        <w:left w:val="none" w:sz="0" w:space="0" w:color="auto"/>
        <w:bottom w:val="none" w:sz="0" w:space="0" w:color="auto"/>
        <w:right w:val="none" w:sz="0" w:space="0" w:color="auto"/>
      </w:divBdr>
    </w:div>
    <w:div w:id="905067108">
      <w:bodyDiv w:val="1"/>
      <w:marLeft w:val="0"/>
      <w:marRight w:val="0"/>
      <w:marTop w:val="0"/>
      <w:marBottom w:val="0"/>
      <w:divBdr>
        <w:top w:val="none" w:sz="0" w:space="0" w:color="auto"/>
        <w:left w:val="none" w:sz="0" w:space="0" w:color="auto"/>
        <w:bottom w:val="none" w:sz="0" w:space="0" w:color="auto"/>
        <w:right w:val="none" w:sz="0" w:space="0" w:color="auto"/>
      </w:divBdr>
    </w:div>
    <w:div w:id="905992747">
      <w:bodyDiv w:val="1"/>
      <w:marLeft w:val="0"/>
      <w:marRight w:val="0"/>
      <w:marTop w:val="0"/>
      <w:marBottom w:val="0"/>
      <w:divBdr>
        <w:top w:val="none" w:sz="0" w:space="0" w:color="auto"/>
        <w:left w:val="none" w:sz="0" w:space="0" w:color="auto"/>
        <w:bottom w:val="none" w:sz="0" w:space="0" w:color="auto"/>
        <w:right w:val="none" w:sz="0" w:space="0" w:color="auto"/>
      </w:divBdr>
    </w:div>
    <w:div w:id="906840398">
      <w:bodyDiv w:val="1"/>
      <w:marLeft w:val="0"/>
      <w:marRight w:val="0"/>
      <w:marTop w:val="0"/>
      <w:marBottom w:val="0"/>
      <w:divBdr>
        <w:top w:val="none" w:sz="0" w:space="0" w:color="auto"/>
        <w:left w:val="none" w:sz="0" w:space="0" w:color="auto"/>
        <w:bottom w:val="none" w:sz="0" w:space="0" w:color="auto"/>
        <w:right w:val="none" w:sz="0" w:space="0" w:color="auto"/>
      </w:divBdr>
    </w:div>
    <w:div w:id="907615471">
      <w:bodyDiv w:val="1"/>
      <w:marLeft w:val="0"/>
      <w:marRight w:val="0"/>
      <w:marTop w:val="0"/>
      <w:marBottom w:val="0"/>
      <w:divBdr>
        <w:top w:val="none" w:sz="0" w:space="0" w:color="auto"/>
        <w:left w:val="none" w:sz="0" w:space="0" w:color="auto"/>
        <w:bottom w:val="none" w:sz="0" w:space="0" w:color="auto"/>
        <w:right w:val="none" w:sz="0" w:space="0" w:color="auto"/>
      </w:divBdr>
    </w:div>
    <w:div w:id="908156544">
      <w:bodyDiv w:val="1"/>
      <w:marLeft w:val="0"/>
      <w:marRight w:val="0"/>
      <w:marTop w:val="0"/>
      <w:marBottom w:val="0"/>
      <w:divBdr>
        <w:top w:val="none" w:sz="0" w:space="0" w:color="auto"/>
        <w:left w:val="none" w:sz="0" w:space="0" w:color="auto"/>
        <w:bottom w:val="none" w:sz="0" w:space="0" w:color="auto"/>
        <w:right w:val="none" w:sz="0" w:space="0" w:color="auto"/>
      </w:divBdr>
    </w:div>
    <w:div w:id="910118375">
      <w:bodyDiv w:val="1"/>
      <w:marLeft w:val="0"/>
      <w:marRight w:val="0"/>
      <w:marTop w:val="0"/>
      <w:marBottom w:val="0"/>
      <w:divBdr>
        <w:top w:val="none" w:sz="0" w:space="0" w:color="auto"/>
        <w:left w:val="none" w:sz="0" w:space="0" w:color="auto"/>
        <w:bottom w:val="none" w:sz="0" w:space="0" w:color="auto"/>
        <w:right w:val="none" w:sz="0" w:space="0" w:color="auto"/>
      </w:divBdr>
    </w:div>
    <w:div w:id="913198883">
      <w:bodyDiv w:val="1"/>
      <w:marLeft w:val="0"/>
      <w:marRight w:val="0"/>
      <w:marTop w:val="0"/>
      <w:marBottom w:val="0"/>
      <w:divBdr>
        <w:top w:val="none" w:sz="0" w:space="0" w:color="auto"/>
        <w:left w:val="none" w:sz="0" w:space="0" w:color="auto"/>
        <w:bottom w:val="none" w:sz="0" w:space="0" w:color="auto"/>
        <w:right w:val="none" w:sz="0" w:space="0" w:color="auto"/>
      </w:divBdr>
    </w:div>
    <w:div w:id="914245980">
      <w:bodyDiv w:val="1"/>
      <w:marLeft w:val="0"/>
      <w:marRight w:val="0"/>
      <w:marTop w:val="0"/>
      <w:marBottom w:val="0"/>
      <w:divBdr>
        <w:top w:val="none" w:sz="0" w:space="0" w:color="auto"/>
        <w:left w:val="none" w:sz="0" w:space="0" w:color="auto"/>
        <w:bottom w:val="none" w:sz="0" w:space="0" w:color="auto"/>
        <w:right w:val="none" w:sz="0" w:space="0" w:color="auto"/>
      </w:divBdr>
    </w:div>
    <w:div w:id="914556765">
      <w:bodyDiv w:val="1"/>
      <w:marLeft w:val="0"/>
      <w:marRight w:val="0"/>
      <w:marTop w:val="0"/>
      <w:marBottom w:val="0"/>
      <w:divBdr>
        <w:top w:val="none" w:sz="0" w:space="0" w:color="auto"/>
        <w:left w:val="none" w:sz="0" w:space="0" w:color="auto"/>
        <w:bottom w:val="none" w:sz="0" w:space="0" w:color="auto"/>
        <w:right w:val="none" w:sz="0" w:space="0" w:color="auto"/>
      </w:divBdr>
    </w:div>
    <w:div w:id="915364348">
      <w:bodyDiv w:val="1"/>
      <w:marLeft w:val="0"/>
      <w:marRight w:val="0"/>
      <w:marTop w:val="0"/>
      <w:marBottom w:val="0"/>
      <w:divBdr>
        <w:top w:val="none" w:sz="0" w:space="0" w:color="auto"/>
        <w:left w:val="none" w:sz="0" w:space="0" w:color="auto"/>
        <w:bottom w:val="none" w:sz="0" w:space="0" w:color="auto"/>
        <w:right w:val="none" w:sz="0" w:space="0" w:color="auto"/>
      </w:divBdr>
    </w:div>
    <w:div w:id="915670280">
      <w:bodyDiv w:val="1"/>
      <w:marLeft w:val="0"/>
      <w:marRight w:val="0"/>
      <w:marTop w:val="0"/>
      <w:marBottom w:val="0"/>
      <w:divBdr>
        <w:top w:val="none" w:sz="0" w:space="0" w:color="auto"/>
        <w:left w:val="none" w:sz="0" w:space="0" w:color="auto"/>
        <w:bottom w:val="none" w:sz="0" w:space="0" w:color="auto"/>
        <w:right w:val="none" w:sz="0" w:space="0" w:color="auto"/>
      </w:divBdr>
    </w:div>
    <w:div w:id="917058232">
      <w:bodyDiv w:val="1"/>
      <w:marLeft w:val="0"/>
      <w:marRight w:val="0"/>
      <w:marTop w:val="0"/>
      <w:marBottom w:val="0"/>
      <w:divBdr>
        <w:top w:val="none" w:sz="0" w:space="0" w:color="auto"/>
        <w:left w:val="none" w:sz="0" w:space="0" w:color="auto"/>
        <w:bottom w:val="none" w:sz="0" w:space="0" w:color="auto"/>
        <w:right w:val="none" w:sz="0" w:space="0" w:color="auto"/>
      </w:divBdr>
    </w:div>
    <w:div w:id="918444998">
      <w:bodyDiv w:val="1"/>
      <w:marLeft w:val="0"/>
      <w:marRight w:val="0"/>
      <w:marTop w:val="0"/>
      <w:marBottom w:val="0"/>
      <w:divBdr>
        <w:top w:val="none" w:sz="0" w:space="0" w:color="auto"/>
        <w:left w:val="none" w:sz="0" w:space="0" w:color="auto"/>
        <w:bottom w:val="none" w:sz="0" w:space="0" w:color="auto"/>
        <w:right w:val="none" w:sz="0" w:space="0" w:color="auto"/>
      </w:divBdr>
    </w:div>
    <w:div w:id="923876162">
      <w:bodyDiv w:val="1"/>
      <w:marLeft w:val="0"/>
      <w:marRight w:val="0"/>
      <w:marTop w:val="0"/>
      <w:marBottom w:val="0"/>
      <w:divBdr>
        <w:top w:val="none" w:sz="0" w:space="0" w:color="auto"/>
        <w:left w:val="none" w:sz="0" w:space="0" w:color="auto"/>
        <w:bottom w:val="none" w:sz="0" w:space="0" w:color="auto"/>
        <w:right w:val="none" w:sz="0" w:space="0" w:color="auto"/>
      </w:divBdr>
    </w:div>
    <w:div w:id="925573347">
      <w:bodyDiv w:val="1"/>
      <w:marLeft w:val="0"/>
      <w:marRight w:val="0"/>
      <w:marTop w:val="0"/>
      <w:marBottom w:val="0"/>
      <w:divBdr>
        <w:top w:val="none" w:sz="0" w:space="0" w:color="auto"/>
        <w:left w:val="none" w:sz="0" w:space="0" w:color="auto"/>
        <w:bottom w:val="none" w:sz="0" w:space="0" w:color="auto"/>
        <w:right w:val="none" w:sz="0" w:space="0" w:color="auto"/>
      </w:divBdr>
    </w:div>
    <w:div w:id="927694275">
      <w:bodyDiv w:val="1"/>
      <w:marLeft w:val="0"/>
      <w:marRight w:val="0"/>
      <w:marTop w:val="0"/>
      <w:marBottom w:val="0"/>
      <w:divBdr>
        <w:top w:val="none" w:sz="0" w:space="0" w:color="auto"/>
        <w:left w:val="none" w:sz="0" w:space="0" w:color="auto"/>
        <w:bottom w:val="none" w:sz="0" w:space="0" w:color="auto"/>
        <w:right w:val="none" w:sz="0" w:space="0" w:color="auto"/>
      </w:divBdr>
    </w:div>
    <w:div w:id="932738101">
      <w:bodyDiv w:val="1"/>
      <w:marLeft w:val="0"/>
      <w:marRight w:val="0"/>
      <w:marTop w:val="0"/>
      <w:marBottom w:val="0"/>
      <w:divBdr>
        <w:top w:val="none" w:sz="0" w:space="0" w:color="auto"/>
        <w:left w:val="none" w:sz="0" w:space="0" w:color="auto"/>
        <w:bottom w:val="none" w:sz="0" w:space="0" w:color="auto"/>
        <w:right w:val="none" w:sz="0" w:space="0" w:color="auto"/>
      </w:divBdr>
    </w:div>
    <w:div w:id="933442310">
      <w:bodyDiv w:val="1"/>
      <w:marLeft w:val="0"/>
      <w:marRight w:val="0"/>
      <w:marTop w:val="0"/>
      <w:marBottom w:val="0"/>
      <w:divBdr>
        <w:top w:val="none" w:sz="0" w:space="0" w:color="auto"/>
        <w:left w:val="none" w:sz="0" w:space="0" w:color="auto"/>
        <w:bottom w:val="none" w:sz="0" w:space="0" w:color="auto"/>
        <w:right w:val="none" w:sz="0" w:space="0" w:color="auto"/>
      </w:divBdr>
    </w:div>
    <w:div w:id="935748600">
      <w:bodyDiv w:val="1"/>
      <w:marLeft w:val="0"/>
      <w:marRight w:val="0"/>
      <w:marTop w:val="0"/>
      <w:marBottom w:val="0"/>
      <w:divBdr>
        <w:top w:val="none" w:sz="0" w:space="0" w:color="auto"/>
        <w:left w:val="none" w:sz="0" w:space="0" w:color="auto"/>
        <w:bottom w:val="none" w:sz="0" w:space="0" w:color="auto"/>
        <w:right w:val="none" w:sz="0" w:space="0" w:color="auto"/>
      </w:divBdr>
    </w:div>
    <w:div w:id="937059086">
      <w:bodyDiv w:val="1"/>
      <w:marLeft w:val="0"/>
      <w:marRight w:val="0"/>
      <w:marTop w:val="0"/>
      <w:marBottom w:val="0"/>
      <w:divBdr>
        <w:top w:val="none" w:sz="0" w:space="0" w:color="auto"/>
        <w:left w:val="none" w:sz="0" w:space="0" w:color="auto"/>
        <w:bottom w:val="none" w:sz="0" w:space="0" w:color="auto"/>
        <w:right w:val="none" w:sz="0" w:space="0" w:color="auto"/>
      </w:divBdr>
    </w:div>
    <w:div w:id="937099646">
      <w:bodyDiv w:val="1"/>
      <w:marLeft w:val="0"/>
      <w:marRight w:val="0"/>
      <w:marTop w:val="0"/>
      <w:marBottom w:val="0"/>
      <w:divBdr>
        <w:top w:val="none" w:sz="0" w:space="0" w:color="auto"/>
        <w:left w:val="none" w:sz="0" w:space="0" w:color="auto"/>
        <w:bottom w:val="none" w:sz="0" w:space="0" w:color="auto"/>
        <w:right w:val="none" w:sz="0" w:space="0" w:color="auto"/>
      </w:divBdr>
      <w:divsChild>
        <w:div w:id="1179927482">
          <w:marLeft w:val="547"/>
          <w:marRight w:val="0"/>
          <w:marTop w:val="0"/>
          <w:marBottom w:val="0"/>
          <w:divBdr>
            <w:top w:val="none" w:sz="0" w:space="0" w:color="auto"/>
            <w:left w:val="none" w:sz="0" w:space="0" w:color="auto"/>
            <w:bottom w:val="none" w:sz="0" w:space="0" w:color="auto"/>
            <w:right w:val="none" w:sz="0" w:space="0" w:color="auto"/>
          </w:divBdr>
        </w:div>
        <w:div w:id="1551307862">
          <w:marLeft w:val="547"/>
          <w:marRight w:val="0"/>
          <w:marTop w:val="0"/>
          <w:marBottom w:val="0"/>
          <w:divBdr>
            <w:top w:val="none" w:sz="0" w:space="0" w:color="auto"/>
            <w:left w:val="none" w:sz="0" w:space="0" w:color="auto"/>
            <w:bottom w:val="none" w:sz="0" w:space="0" w:color="auto"/>
            <w:right w:val="none" w:sz="0" w:space="0" w:color="auto"/>
          </w:divBdr>
        </w:div>
        <w:div w:id="1997149270">
          <w:marLeft w:val="547"/>
          <w:marRight w:val="0"/>
          <w:marTop w:val="0"/>
          <w:marBottom w:val="0"/>
          <w:divBdr>
            <w:top w:val="none" w:sz="0" w:space="0" w:color="auto"/>
            <w:left w:val="none" w:sz="0" w:space="0" w:color="auto"/>
            <w:bottom w:val="none" w:sz="0" w:space="0" w:color="auto"/>
            <w:right w:val="none" w:sz="0" w:space="0" w:color="auto"/>
          </w:divBdr>
        </w:div>
      </w:divsChild>
    </w:div>
    <w:div w:id="937638559">
      <w:bodyDiv w:val="1"/>
      <w:marLeft w:val="0"/>
      <w:marRight w:val="0"/>
      <w:marTop w:val="0"/>
      <w:marBottom w:val="0"/>
      <w:divBdr>
        <w:top w:val="none" w:sz="0" w:space="0" w:color="auto"/>
        <w:left w:val="none" w:sz="0" w:space="0" w:color="auto"/>
        <w:bottom w:val="none" w:sz="0" w:space="0" w:color="auto"/>
        <w:right w:val="none" w:sz="0" w:space="0" w:color="auto"/>
      </w:divBdr>
    </w:div>
    <w:div w:id="938442482">
      <w:bodyDiv w:val="1"/>
      <w:marLeft w:val="0"/>
      <w:marRight w:val="0"/>
      <w:marTop w:val="0"/>
      <w:marBottom w:val="0"/>
      <w:divBdr>
        <w:top w:val="none" w:sz="0" w:space="0" w:color="auto"/>
        <w:left w:val="none" w:sz="0" w:space="0" w:color="auto"/>
        <w:bottom w:val="none" w:sz="0" w:space="0" w:color="auto"/>
        <w:right w:val="none" w:sz="0" w:space="0" w:color="auto"/>
      </w:divBdr>
    </w:div>
    <w:div w:id="938952566">
      <w:bodyDiv w:val="1"/>
      <w:marLeft w:val="0"/>
      <w:marRight w:val="0"/>
      <w:marTop w:val="0"/>
      <w:marBottom w:val="0"/>
      <w:divBdr>
        <w:top w:val="none" w:sz="0" w:space="0" w:color="auto"/>
        <w:left w:val="none" w:sz="0" w:space="0" w:color="auto"/>
        <w:bottom w:val="none" w:sz="0" w:space="0" w:color="auto"/>
        <w:right w:val="none" w:sz="0" w:space="0" w:color="auto"/>
      </w:divBdr>
    </w:div>
    <w:div w:id="939484074">
      <w:bodyDiv w:val="1"/>
      <w:marLeft w:val="0"/>
      <w:marRight w:val="0"/>
      <w:marTop w:val="0"/>
      <w:marBottom w:val="0"/>
      <w:divBdr>
        <w:top w:val="none" w:sz="0" w:space="0" w:color="auto"/>
        <w:left w:val="none" w:sz="0" w:space="0" w:color="auto"/>
        <w:bottom w:val="none" w:sz="0" w:space="0" w:color="auto"/>
        <w:right w:val="none" w:sz="0" w:space="0" w:color="auto"/>
      </w:divBdr>
    </w:div>
    <w:div w:id="941493768">
      <w:bodyDiv w:val="1"/>
      <w:marLeft w:val="0"/>
      <w:marRight w:val="0"/>
      <w:marTop w:val="0"/>
      <w:marBottom w:val="0"/>
      <w:divBdr>
        <w:top w:val="none" w:sz="0" w:space="0" w:color="auto"/>
        <w:left w:val="none" w:sz="0" w:space="0" w:color="auto"/>
        <w:bottom w:val="none" w:sz="0" w:space="0" w:color="auto"/>
        <w:right w:val="none" w:sz="0" w:space="0" w:color="auto"/>
      </w:divBdr>
    </w:div>
    <w:div w:id="943733221">
      <w:bodyDiv w:val="1"/>
      <w:marLeft w:val="0"/>
      <w:marRight w:val="0"/>
      <w:marTop w:val="0"/>
      <w:marBottom w:val="0"/>
      <w:divBdr>
        <w:top w:val="none" w:sz="0" w:space="0" w:color="auto"/>
        <w:left w:val="none" w:sz="0" w:space="0" w:color="auto"/>
        <w:bottom w:val="none" w:sz="0" w:space="0" w:color="auto"/>
        <w:right w:val="none" w:sz="0" w:space="0" w:color="auto"/>
      </w:divBdr>
    </w:div>
    <w:div w:id="944581441">
      <w:bodyDiv w:val="1"/>
      <w:marLeft w:val="0"/>
      <w:marRight w:val="0"/>
      <w:marTop w:val="0"/>
      <w:marBottom w:val="0"/>
      <w:divBdr>
        <w:top w:val="none" w:sz="0" w:space="0" w:color="auto"/>
        <w:left w:val="none" w:sz="0" w:space="0" w:color="auto"/>
        <w:bottom w:val="none" w:sz="0" w:space="0" w:color="auto"/>
        <w:right w:val="none" w:sz="0" w:space="0" w:color="auto"/>
      </w:divBdr>
    </w:div>
    <w:div w:id="947852124">
      <w:bodyDiv w:val="1"/>
      <w:marLeft w:val="0"/>
      <w:marRight w:val="0"/>
      <w:marTop w:val="0"/>
      <w:marBottom w:val="0"/>
      <w:divBdr>
        <w:top w:val="none" w:sz="0" w:space="0" w:color="auto"/>
        <w:left w:val="none" w:sz="0" w:space="0" w:color="auto"/>
        <w:bottom w:val="none" w:sz="0" w:space="0" w:color="auto"/>
        <w:right w:val="none" w:sz="0" w:space="0" w:color="auto"/>
      </w:divBdr>
    </w:div>
    <w:div w:id="948588925">
      <w:bodyDiv w:val="1"/>
      <w:marLeft w:val="0"/>
      <w:marRight w:val="0"/>
      <w:marTop w:val="0"/>
      <w:marBottom w:val="0"/>
      <w:divBdr>
        <w:top w:val="none" w:sz="0" w:space="0" w:color="auto"/>
        <w:left w:val="none" w:sz="0" w:space="0" w:color="auto"/>
        <w:bottom w:val="none" w:sz="0" w:space="0" w:color="auto"/>
        <w:right w:val="none" w:sz="0" w:space="0" w:color="auto"/>
      </w:divBdr>
    </w:div>
    <w:div w:id="949167545">
      <w:bodyDiv w:val="1"/>
      <w:marLeft w:val="0"/>
      <w:marRight w:val="0"/>
      <w:marTop w:val="0"/>
      <w:marBottom w:val="0"/>
      <w:divBdr>
        <w:top w:val="none" w:sz="0" w:space="0" w:color="auto"/>
        <w:left w:val="none" w:sz="0" w:space="0" w:color="auto"/>
        <w:bottom w:val="none" w:sz="0" w:space="0" w:color="auto"/>
        <w:right w:val="none" w:sz="0" w:space="0" w:color="auto"/>
      </w:divBdr>
    </w:div>
    <w:div w:id="950161132">
      <w:bodyDiv w:val="1"/>
      <w:marLeft w:val="0"/>
      <w:marRight w:val="0"/>
      <w:marTop w:val="0"/>
      <w:marBottom w:val="0"/>
      <w:divBdr>
        <w:top w:val="none" w:sz="0" w:space="0" w:color="auto"/>
        <w:left w:val="none" w:sz="0" w:space="0" w:color="auto"/>
        <w:bottom w:val="none" w:sz="0" w:space="0" w:color="auto"/>
        <w:right w:val="none" w:sz="0" w:space="0" w:color="auto"/>
      </w:divBdr>
    </w:div>
    <w:div w:id="952790558">
      <w:bodyDiv w:val="1"/>
      <w:marLeft w:val="0"/>
      <w:marRight w:val="0"/>
      <w:marTop w:val="0"/>
      <w:marBottom w:val="0"/>
      <w:divBdr>
        <w:top w:val="none" w:sz="0" w:space="0" w:color="auto"/>
        <w:left w:val="none" w:sz="0" w:space="0" w:color="auto"/>
        <w:bottom w:val="none" w:sz="0" w:space="0" w:color="auto"/>
        <w:right w:val="none" w:sz="0" w:space="0" w:color="auto"/>
      </w:divBdr>
    </w:div>
    <w:div w:id="952902667">
      <w:bodyDiv w:val="1"/>
      <w:marLeft w:val="0"/>
      <w:marRight w:val="0"/>
      <w:marTop w:val="0"/>
      <w:marBottom w:val="0"/>
      <w:divBdr>
        <w:top w:val="none" w:sz="0" w:space="0" w:color="auto"/>
        <w:left w:val="none" w:sz="0" w:space="0" w:color="auto"/>
        <w:bottom w:val="none" w:sz="0" w:space="0" w:color="auto"/>
        <w:right w:val="none" w:sz="0" w:space="0" w:color="auto"/>
      </w:divBdr>
    </w:div>
    <w:div w:id="953514696">
      <w:bodyDiv w:val="1"/>
      <w:marLeft w:val="0"/>
      <w:marRight w:val="0"/>
      <w:marTop w:val="0"/>
      <w:marBottom w:val="0"/>
      <w:divBdr>
        <w:top w:val="none" w:sz="0" w:space="0" w:color="auto"/>
        <w:left w:val="none" w:sz="0" w:space="0" w:color="auto"/>
        <w:bottom w:val="none" w:sz="0" w:space="0" w:color="auto"/>
        <w:right w:val="none" w:sz="0" w:space="0" w:color="auto"/>
      </w:divBdr>
    </w:div>
    <w:div w:id="956570957">
      <w:bodyDiv w:val="1"/>
      <w:marLeft w:val="0"/>
      <w:marRight w:val="0"/>
      <w:marTop w:val="0"/>
      <w:marBottom w:val="0"/>
      <w:divBdr>
        <w:top w:val="none" w:sz="0" w:space="0" w:color="auto"/>
        <w:left w:val="none" w:sz="0" w:space="0" w:color="auto"/>
        <w:bottom w:val="none" w:sz="0" w:space="0" w:color="auto"/>
        <w:right w:val="none" w:sz="0" w:space="0" w:color="auto"/>
      </w:divBdr>
    </w:div>
    <w:div w:id="960963734">
      <w:bodyDiv w:val="1"/>
      <w:marLeft w:val="0"/>
      <w:marRight w:val="0"/>
      <w:marTop w:val="0"/>
      <w:marBottom w:val="0"/>
      <w:divBdr>
        <w:top w:val="none" w:sz="0" w:space="0" w:color="auto"/>
        <w:left w:val="none" w:sz="0" w:space="0" w:color="auto"/>
        <w:bottom w:val="none" w:sz="0" w:space="0" w:color="auto"/>
        <w:right w:val="none" w:sz="0" w:space="0" w:color="auto"/>
      </w:divBdr>
    </w:div>
    <w:div w:id="961109774">
      <w:bodyDiv w:val="1"/>
      <w:marLeft w:val="0"/>
      <w:marRight w:val="0"/>
      <w:marTop w:val="0"/>
      <w:marBottom w:val="0"/>
      <w:divBdr>
        <w:top w:val="none" w:sz="0" w:space="0" w:color="auto"/>
        <w:left w:val="none" w:sz="0" w:space="0" w:color="auto"/>
        <w:bottom w:val="none" w:sz="0" w:space="0" w:color="auto"/>
        <w:right w:val="none" w:sz="0" w:space="0" w:color="auto"/>
      </w:divBdr>
    </w:div>
    <w:div w:id="962035017">
      <w:bodyDiv w:val="1"/>
      <w:marLeft w:val="0"/>
      <w:marRight w:val="0"/>
      <w:marTop w:val="0"/>
      <w:marBottom w:val="0"/>
      <w:divBdr>
        <w:top w:val="none" w:sz="0" w:space="0" w:color="auto"/>
        <w:left w:val="none" w:sz="0" w:space="0" w:color="auto"/>
        <w:bottom w:val="none" w:sz="0" w:space="0" w:color="auto"/>
        <w:right w:val="none" w:sz="0" w:space="0" w:color="auto"/>
      </w:divBdr>
    </w:div>
    <w:div w:id="962543808">
      <w:bodyDiv w:val="1"/>
      <w:marLeft w:val="0"/>
      <w:marRight w:val="0"/>
      <w:marTop w:val="0"/>
      <w:marBottom w:val="0"/>
      <w:divBdr>
        <w:top w:val="none" w:sz="0" w:space="0" w:color="auto"/>
        <w:left w:val="none" w:sz="0" w:space="0" w:color="auto"/>
        <w:bottom w:val="none" w:sz="0" w:space="0" w:color="auto"/>
        <w:right w:val="none" w:sz="0" w:space="0" w:color="auto"/>
      </w:divBdr>
    </w:div>
    <w:div w:id="968827141">
      <w:bodyDiv w:val="1"/>
      <w:marLeft w:val="0"/>
      <w:marRight w:val="0"/>
      <w:marTop w:val="0"/>
      <w:marBottom w:val="0"/>
      <w:divBdr>
        <w:top w:val="none" w:sz="0" w:space="0" w:color="auto"/>
        <w:left w:val="none" w:sz="0" w:space="0" w:color="auto"/>
        <w:bottom w:val="none" w:sz="0" w:space="0" w:color="auto"/>
        <w:right w:val="none" w:sz="0" w:space="0" w:color="auto"/>
      </w:divBdr>
    </w:div>
    <w:div w:id="970525580">
      <w:bodyDiv w:val="1"/>
      <w:marLeft w:val="0"/>
      <w:marRight w:val="0"/>
      <w:marTop w:val="0"/>
      <w:marBottom w:val="0"/>
      <w:divBdr>
        <w:top w:val="none" w:sz="0" w:space="0" w:color="auto"/>
        <w:left w:val="none" w:sz="0" w:space="0" w:color="auto"/>
        <w:bottom w:val="none" w:sz="0" w:space="0" w:color="auto"/>
        <w:right w:val="none" w:sz="0" w:space="0" w:color="auto"/>
      </w:divBdr>
    </w:div>
    <w:div w:id="972760049">
      <w:bodyDiv w:val="1"/>
      <w:marLeft w:val="0"/>
      <w:marRight w:val="0"/>
      <w:marTop w:val="0"/>
      <w:marBottom w:val="0"/>
      <w:divBdr>
        <w:top w:val="none" w:sz="0" w:space="0" w:color="auto"/>
        <w:left w:val="none" w:sz="0" w:space="0" w:color="auto"/>
        <w:bottom w:val="none" w:sz="0" w:space="0" w:color="auto"/>
        <w:right w:val="none" w:sz="0" w:space="0" w:color="auto"/>
      </w:divBdr>
    </w:div>
    <w:div w:id="974027777">
      <w:bodyDiv w:val="1"/>
      <w:marLeft w:val="0"/>
      <w:marRight w:val="0"/>
      <w:marTop w:val="0"/>
      <w:marBottom w:val="0"/>
      <w:divBdr>
        <w:top w:val="none" w:sz="0" w:space="0" w:color="auto"/>
        <w:left w:val="none" w:sz="0" w:space="0" w:color="auto"/>
        <w:bottom w:val="none" w:sz="0" w:space="0" w:color="auto"/>
        <w:right w:val="none" w:sz="0" w:space="0" w:color="auto"/>
      </w:divBdr>
    </w:div>
    <w:div w:id="974332974">
      <w:bodyDiv w:val="1"/>
      <w:marLeft w:val="0"/>
      <w:marRight w:val="0"/>
      <w:marTop w:val="0"/>
      <w:marBottom w:val="0"/>
      <w:divBdr>
        <w:top w:val="none" w:sz="0" w:space="0" w:color="auto"/>
        <w:left w:val="none" w:sz="0" w:space="0" w:color="auto"/>
        <w:bottom w:val="none" w:sz="0" w:space="0" w:color="auto"/>
        <w:right w:val="none" w:sz="0" w:space="0" w:color="auto"/>
      </w:divBdr>
    </w:div>
    <w:div w:id="975184355">
      <w:bodyDiv w:val="1"/>
      <w:marLeft w:val="0"/>
      <w:marRight w:val="0"/>
      <w:marTop w:val="0"/>
      <w:marBottom w:val="0"/>
      <w:divBdr>
        <w:top w:val="none" w:sz="0" w:space="0" w:color="auto"/>
        <w:left w:val="none" w:sz="0" w:space="0" w:color="auto"/>
        <w:bottom w:val="none" w:sz="0" w:space="0" w:color="auto"/>
        <w:right w:val="none" w:sz="0" w:space="0" w:color="auto"/>
      </w:divBdr>
    </w:div>
    <w:div w:id="977489380">
      <w:bodyDiv w:val="1"/>
      <w:marLeft w:val="0"/>
      <w:marRight w:val="0"/>
      <w:marTop w:val="0"/>
      <w:marBottom w:val="0"/>
      <w:divBdr>
        <w:top w:val="none" w:sz="0" w:space="0" w:color="auto"/>
        <w:left w:val="none" w:sz="0" w:space="0" w:color="auto"/>
        <w:bottom w:val="none" w:sz="0" w:space="0" w:color="auto"/>
        <w:right w:val="none" w:sz="0" w:space="0" w:color="auto"/>
      </w:divBdr>
    </w:div>
    <w:div w:id="977607125">
      <w:bodyDiv w:val="1"/>
      <w:marLeft w:val="0"/>
      <w:marRight w:val="0"/>
      <w:marTop w:val="0"/>
      <w:marBottom w:val="0"/>
      <w:divBdr>
        <w:top w:val="none" w:sz="0" w:space="0" w:color="auto"/>
        <w:left w:val="none" w:sz="0" w:space="0" w:color="auto"/>
        <w:bottom w:val="none" w:sz="0" w:space="0" w:color="auto"/>
        <w:right w:val="none" w:sz="0" w:space="0" w:color="auto"/>
      </w:divBdr>
    </w:div>
    <w:div w:id="979310345">
      <w:bodyDiv w:val="1"/>
      <w:marLeft w:val="0"/>
      <w:marRight w:val="0"/>
      <w:marTop w:val="0"/>
      <w:marBottom w:val="0"/>
      <w:divBdr>
        <w:top w:val="none" w:sz="0" w:space="0" w:color="auto"/>
        <w:left w:val="none" w:sz="0" w:space="0" w:color="auto"/>
        <w:bottom w:val="none" w:sz="0" w:space="0" w:color="auto"/>
        <w:right w:val="none" w:sz="0" w:space="0" w:color="auto"/>
      </w:divBdr>
    </w:div>
    <w:div w:id="980694960">
      <w:bodyDiv w:val="1"/>
      <w:marLeft w:val="0"/>
      <w:marRight w:val="0"/>
      <w:marTop w:val="0"/>
      <w:marBottom w:val="0"/>
      <w:divBdr>
        <w:top w:val="none" w:sz="0" w:space="0" w:color="auto"/>
        <w:left w:val="none" w:sz="0" w:space="0" w:color="auto"/>
        <w:bottom w:val="none" w:sz="0" w:space="0" w:color="auto"/>
        <w:right w:val="none" w:sz="0" w:space="0" w:color="auto"/>
      </w:divBdr>
    </w:div>
    <w:div w:id="983510350">
      <w:bodyDiv w:val="1"/>
      <w:marLeft w:val="0"/>
      <w:marRight w:val="0"/>
      <w:marTop w:val="0"/>
      <w:marBottom w:val="0"/>
      <w:divBdr>
        <w:top w:val="none" w:sz="0" w:space="0" w:color="auto"/>
        <w:left w:val="none" w:sz="0" w:space="0" w:color="auto"/>
        <w:bottom w:val="none" w:sz="0" w:space="0" w:color="auto"/>
        <w:right w:val="none" w:sz="0" w:space="0" w:color="auto"/>
      </w:divBdr>
    </w:div>
    <w:div w:id="987440538">
      <w:bodyDiv w:val="1"/>
      <w:marLeft w:val="0"/>
      <w:marRight w:val="0"/>
      <w:marTop w:val="0"/>
      <w:marBottom w:val="0"/>
      <w:divBdr>
        <w:top w:val="none" w:sz="0" w:space="0" w:color="auto"/>
        <w:left w:val="none" w:sz="0" w:space="0" w:color="auto"/>
        <w:bottom w:val="none" w:sz="0" w:space="0" w:color="auto"/>
        <w:right w:val="none" w:sz="0" w:space="0" w:color="auto"/>
      </w:divBdr>
    </w:div>
    <w:div w:id="989750630">
      <w:bodyDiv w:val="1"/>
      <w:marLeft w:val="0"/>
      <w:marRight w:val="0"/>
      <w:marTop w:val="0"/>
      <w:marBottom w:val="0"/>
      <w:divBdr>
        <w:top w:val="none" w:sz="0" w:space="0" w:color="auto"/>
        <w:left w:val="none" w:sz="0" w:space="0" w:color="auto"/>
        <w:bottom w:val="none" w:sz="0" w:space="0" w:color="auto"/>
        <w:right w:val="none" w:sz="0" w:space="0" w:color="auto"/>
      </w:divBdr>
    </w:div>
    <w:div w:id="990791070">
      <w:bodyDiv w:val="1"/>
      <w:marLeft w:val="0"/>
      <w:marRight w:val="0"/>
      <w:marTop w:val="0"/>
      <w:marBottom w:val="0"/>
      <w:divBdr>
        <w:top w:val="none" w:sz="0" w:space="0" w:color="auto"/>
        <w:left w:val="none" w:sz="0" w:space="0" w:color="auto"/>
        <w:bottom w:val="none" w:sz="0" w:space="0" w:color="auto"/>
        <w:right w:val="none" w:sz="0" w:space="0" w:color="auto"/>
      </w:divBdr>
    </w:div>
    <w:div w:id="990869062">
      <w:bodyDiv w:val="1"/>
      <w:marLeft w:val="0"/>
      <w:marRight w:val="0"/>
      <w:marTop w:val="0"/>
      <w:marBottom w:val="0"/>
      <w:divBdr>
        <w:top w:val="none" w:sz="0" w:space="0" w:color="auto"/>
        <w:left w:val="none" w:sz="0" w:space="0" w:color="auto"/>
        <w:bottom w:val="none" w:sz="0" w:space="0" w:color="auto"/>
        <w:right w:val="none" w:sz="0" w:space="0" w:color="auto"/>
      </w:divBdr>
    </w:div>
    <w:div w:id="991329639">
      <w:bodyDiv w:val="1"/>
      <w:marLeft w:val="0"/>
      <w:marRight w:val="0"/>
      <w:marTop w:val="0"/>
      <w:marBottom w:val="0"/>
      <w:divBdr>
        <w:top w:val="none" w:sz="0" w:space="0" w:color="auto"/>
        <w:left w:val="none" w:sz="0" w:space="0" w:color="auto"/>
        <w:bottom w:val="none" w:sz="0" w:space="0" w:color="auto"/>
        <w:right w:val="none" w:sz="0" w:space="0" w:color="auto"/>
      </w:divBdr>
    </w:div>
    <w:div w:id="991759439">
      <w:bodyDiv w:val="1"/>
      <w:marLeft w:val="0"/>
      <w:marRight w:val="0"/>
      <w:marTop w:val="0"/>
      <w:marBottom w:val="0"/>
      <w:divBdr>
        <w:top w:val="none" w:sz="0" w:space="0" w:color="auto"/>
        <w:left w:val="none" w:sz="0" w:space="0" w:color="auto"/>
        <w:bottom w:val="none" w:sz="0" w:space="0" w:color="auto"/>
        <w:right w:val="none" w:sz="0" w:space="0" w:color="auto"/>
      </w:divBdr>
    </w:div>
    <w:div w:id="995036937">
      <w:bodyDiv w:val="1"/>
      <w:marLeft w:val="0"/>
      <w:marRight w:val="0"/>
      <w:marTop w:val="0"/>
      <w:marBottom w:val="0"/>
      <w:divBdr>
        <w:top w:val="none" w:sz="0" w:space="0" w:color="auto"/>
        <w:left w:val="none" w:sz="0" w:space="0" w:color="auto"/>
        <w:bottom w:val="none" w:sz="0" w:space="0" w:color="auto"/>
        <w:right w:val="none" w:sz="0" w:space="0" w:color="auto"/>
      </w:divBdr>
    </w:div>
    <w:div w:id="995111729">
      <w:bodyDiv w:val="1"/>
      <w:marLeft w:val="0"/>
      <w:marRight w:val="0"/>
      <w:marTop w:val="0"/>
      <w:marBottom w:val="0"/>
      <w:divBdr>
        <w:top w:val="none" w:sz="0" w:space="0" w:color="auto"/>
        <w:left w:val="none" w:sz="0" w:space="0" w:color="auto"/>
        <w:bottom w:val="none" w:sz="0" w:space="0" w:color="auto"/>
        <w:right w:val="none" w:sz="0" w:space="0" w:color="auto"/>
      </w:divBdr>
    </w:div>
    <w:div w:id="996229353">
      <w:bodyDiv w:val="1"/>
      <w:marLeft w:val="0"/>
      <w:marRight w:val="0"/>
      <w:marTop w:val="0"/>
      <w:marBottom w:val="0"/>
      <w:divBdr>
        <w:top w:val="none" w:sz="0" w:space="0" w:color="auto"/>
        <w:left w:val="none" w:sz="0" w:space="0" w:color="auto"/>
        <w:bottom w:val="none" w:sz="0" w:space="0" w:color="auto"/>
        <w:right w:val="none" w:sz="0" w:space="0" w:color="auto"/>
      </w:divBdr>
    </w:div>
    <w:div w:id="996345044">
      <w:bodyDiv w:val="1"/>
      <w:marLeft w:val="0"/>
      <w:marRight w:val="0"/>
      <w:marTop w:val="0"/>
      <w:marBottom w:val="0"/>
      <w:divBdr>
        <w:top w:val="none" w:sz="0" w:space="0" w:color="auto"/>
        <w:left w:val="none" w:sz="0" w:space="0" w:color="auto"/>
        <w:bottom w:val="none" w:sz="0" w:space="0" w:color="auto"/>
        <w:right w:val="none" w:sz="0" w:space="0" w:color="auto"/>
      </w:divBdr>
    </w:div>
    <w:div w:id="996418408">
      <w:bodyDiv w:val="1"/>
      <w:marLeft w:val="0"/>
      <w:marRight w:val="0"/>
      <w:marTop w:val="0"/>
      <w:marBottom w:val="0"/>
      <w:divBdr>
        <w:top w:val="none" w:sz="0" w:space="0" w:color="auto"/>
        <w:left w:val="none" w:sz="0" w:space="0" w:color="auto"/>
        <w:bottom w:val="none" w:sz="0" w:space="0" w:color="auto"/>
        <w:right w:val="none" w:sz="0" w:space="0" w:color="auto"/>
      </w:divBdr>
    </w:div>
    <w:div w:id="997617275">
      <w:bodyDiv w:val="1"/>
      <w:marLeft w:val="0"/>
      <w:marRight w:val="0"/>
      <w:marTop w:val="0"/>
      <w:marBottom w:val="0"/>
      <w:divBdr>
        <w:top w:val="none" w:sz="0" w:space="0" w:color="auto"/>
        <w:left w:val="none" w:sz="0" w:space="0" w:color="auto"/>
        <w:bottom w:val="none" w:sz="0" w:space="0" w:color="auto"/>
        <w:right w:val="none" w:sz="0" w:space="0" w:color="auto"/>
      </w:divBdr>
    </w:div>
    <w:div w:id="1000041691">
      <w:bodyDiv w:val="1"/>
      <w:marLeft w:val="0"/>
      <w:marRight w:val="0"/>
      <w:marTop w:val="0"/>
      <w:marBottom w:val="0"/>
      <w:divBdr>
        <w:top w:val="none" w:sz="0" w:space="0" w:color="auto"/>
        <w:left w:val="none" w:sz="0" w:space="0" w:color="auto"/>
        <w:bottom w:val="none" w:sz="0" w:space="0" w:color="auto"/>
        <w:right w:val="none" w:sz="0" w:space="0" w:color="auto"/>
      </w:divBdr>
    </w:div>
    <w:div w:id="1000693275">
      <w:bodyDiv w:val="1"/>
      <w:marLeft w:val="0"/>
      <w:marRight w:val="0"/>
      <w:marTop w:val="0"/>
      <w:marBottom w:val="0"/>
      <w:divBdr>
        <w:top w:val="none" w:sz="0" w:space="0" w:color="auto"/>
        <w:left w:val="none" w:sz="0" w:space="0" w:color="auto"/>
        <w:bottom w:val="none" w:sz="0" w:space="0" w:color="auto"/>
        <w:right w:val="none" w:sz="0" w:space="0" w:color="auto"/>
      </w:divBdr>
    </w:div>
    <w:div w:id="1002051478">
      <w:bodyDiv w:val="1"/>
      <w:marLeft w:val="0"/>
      <w:marRight w:val="0"/>
      <w:marTop w:val="0"/>
      <w:marBottom w:val="0"/>
      <w:divBdr>
        <w:top w:val="none" w:sz="0" w:space="0" w:color="auto"/>
        <w:left w:val="none" w:sz="0" w:space="0" w:color="auto"/>
        <w:bottom w:val="none" w:sz="0" w:space="0" w:color="auto"/>
        <w:right w:val="none" w:sz="0" w:space="0" w:color="auto"/>
      </w:divBdr>
    </w:div>
    <w:div w:id="1002318241">
      <w:bodyDiv w:val="1"/>
      <w:marLeft w:val="0"/>
      <w:marRight w:val="0"/>
      <w:marTop w:val="0"/>
      <w:marBottom w:val="0"/>
      <w:divBdr>
        <w:top w:val="none" w:sz="0" w:space="0" w:color="auto"/>
        <w:left w:val="none" w:sz="0" w:space="0" w:color="auto"/>
        <w:bottom w:val="none" w:sz="0" w:space="0" w:color="auto"/>
        <w:right w:val="none" w:sz="0" w:space="0" w:color="auto"/>
      </w:divBdr>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09530450">
      <w:bodyDiv w:val="1"/>
      <w:marLeft w:val="0"/>
      <w:marRight w:val="0"/>
      <w:marTop w:val="0"/>
      <w:marBottom w:val="0"/>
      <w:divBdr>
        <w:top w:val="none" w:sz="0" w:space="0" w:color="auto"/>
        <w:left w:val="none" w:sz="0" w:space="0" w:color="auto"/>
        <w:bottom w:val="none" w:sz="0" w:space="0" w:color="auto"/>
        <w:right w:val="none" w:sz="0" w:space="0" w:color="auto"/>
      </w:divBdr>
    </w:div>
    <w:div w:id="1011950993">
      <w:bodyDiv w:val="1"/>
      <w:marLeft w:val="0"/>
      <w:marRight w:val="0"/>
      <w:marTop w:val="0"/>
      <w:marBottom w:val="0"/>
      <w:divBdr>
        <w:top w:val="none" w:sz="0" w:space="0" w:color="auto"/>
        <w:left w:val="none" w:sz="0" w:space="0" w:color="auto"/>
        <w:bottom w:val="none" w:sz="0" w:space="0" w:color="auto"/>
        <w:right w:val="none" w:sz="0" w:space="0" w:color="auto"/>
      </w:divBdr>
    </w:div>
    <w:div w:id="1012875585">
      <w:bodyDiv w:val="1"/>
      <w:marLeft w:val="0"/>
      <w:marRight w:val="0"/>
      <w:marTop w:val="0"/>
      <w:marBottom w:val="0"/>
      <w:divBdr>
        <w:top w:val="none" w:sz="0" w:space="0" w:color="auto"/>
        <w:left w:val="none" w:sz="0" w:space="0" w:color="auto"/>
        <w:bottom w:val="none" w:sz="0" w:space="0" w:color="auto"/>
        <w:right w:val="none" w:sz="0" w:space="0" w:color="auto"/>
      </w:divBdr>
    </w:div>
    <w:div w:id="1014574868">
      <w:bodyDiv w:val="1"/>
      <w:marLeft w:val="0"/>
      <w:marRight w:val="0"/>
      <w:marTop w:val="0"/>
      <w:marBottom w:val="0"/>
      <w:divBdr>
        <w:top w:val="none" w:sz="0" w:space="0" w:color="auto"/>
        <w:left w:val="none" w:sz="0" w:space="0" w:color="auto"/>
        <w:bottom w:val="none" w:sz="0" w:space="0" w:color="auto"/>
        <w:right w:val="none" w:sz="0" w:space="0" w:color="auto"/>
      </w:divBdr>
    </w:div>
    <w:div w:id="1019812909">
      <w:bodyDiv w:val="1"/>
      <w:marLeft w:val="0"/>
      <w:marRight w:val="0"/>
      <w:marTop w:val="0"/>
      <w:marBottom w:val="0"/>
      <w:divBdr>
        <w:top w:val="none" w:sz="0" w:space="0" w:color="auto"/>
        <w:left w:val="none" w:sz="0" w:space="0" w:color="auto"/>
        <w:bottom w:val="none" w:sz="0" w:space="0" w:color="auto"/>
        <w:right w:val="none" w:sz="0" w:space="0" w:color="auto"/>
      </w:divBdr>
    </w:div>
    <w:div w:id="1020744240">
      <w:bodyDiv w:val="1"/>
      <w:marLeft w:val="0"/>
      <w:marRight w:val="0"/>
      <w:marTop w:val="0"/>
      <w:marBottom w:val="0"/>
      <w:divBdr>
        <w:top w:val="none" w:sz="0" w:space="0" w:color="auto"/>
        <w:left w:val="none" w:sz="0" w:space="0" w:color="auto"/>
        <w:bottom w:val="none" w:sz="0" w:space="0" w:color="auto"/>
        <w:right w:val="none" w:sz="0" w:space="0" w:color="auto"/>
      </w:divBdr>
    </w:div>
    <w:div w:id="1021277068">
      <w:bodyDiv w:val="1"/>
      <w:marLeft w:val="0"/>
      <w:marRight w:val="0"/>
      <w:marTop w:val="0"/>
      <w:marBottom w:val="0"/>
      <w:divBdr>
        <w:top w:val="none" w:sz="0" w:space="0" w:color="auto"/>
        <w:left w:val="none" w:sz="0" w:space="0" w:color="auto"/>
        <w:bottom w:val="none" w:sz="0" w:space="0" w:color="auto"/>
        <w:right w:val="none" w:sz="0" w:space="0" w:color="auto"/>
      </w:divBdr>
    </w:div>
    <w:div w:id="1023440169">
      <w:bodyDiv w:val="1"/>
      <w:marLeft w:val="0"/>
      <w:marRight w:val="0"/>
      <w:marTop w:val="0"/>
      <w:marBottom w:val="0"/>
      <w:divBdr>
        <w:top w:val="none" w:sz="0" w:space="0" w:color="auto"/>
        <w:left w:val="none" w:sz="0" w:space="0" w:color="auto"/>
        <w:bottom w:val="none" w:sz="0" w:space="0" w:color="auto"/>
        <w:right w:val="none" w:sz="0" w:space="0" w:color="auto"/>
      </w:divBdr>
      <w:divsChild>
        <w:div w:id="346098932">
          <w:marLeft w:val="547"/>
          <w:marRight w:val="0"/>
          <w:marTop w:val="0"/>
          <w:marBottom w:val="0"/>
          <w:divBdr>
            <w:top w:val="none" w:sz="0" w:space="0" w:color="auto"/>
            <w:left w:val="none" w:sz="0" w:space="0" w:color="auto"/>
            <w:bottom w:val="none" w:sz="0" w:space="0" w:color="auto"/>
            <w:right w:val="none" w:sz="0" w:space="0" w:color="auto"/>
          </w:divBdr>
        </w:div>
        <w:div w:id="806775680">
          <w:marLeft w:val="547"/>
          <w:marRight w:val="0"/>
          <w:marTop w:val="0"/>
          <w:marBottom w:val="0"/>
          <w:divBdr>
            <w:top w:val="none" w:sz="0" w:space="0" w:color="auto"/>
            <w:left w:val="none" w:sz="0" w:space="0" w:color="auto"/>
            <w:bottom w:val="none" w:sz="0" w:space="0" w:color="auto"/>
            <w:right w:val="none" w:sz="0" w:space="0" w:color="auto"/>
          </w:divBdr>
        </w:div>
        <w:div w:id="1706056194">
          <w:marLeft w:val="547"/>
          <w:marRight w:val="0"/>
          <w:marTop w:val="0"/>
          <w:marBottom w:val="0"/>
          <w:divBdr>
            <w:top w:val="none" w:sz="0" w:space="0" w:color="auto"/>
            <w:left w:val="none" w:sz="0" w:space="0" w:color="auto"/>
            <w:bottom w:val="none" w:sz="0" w:space="0" w:color="auto"/>
            <w:right w:val="none" w:sz="0" w:space="0" w:color="auto"/>
          </w:divBdr>
        </w:div>
      </w:divsChild>
    </w:div>
    <w:div w:id="1024483685">
      <w:bodyDiv w:val="1"/>
      <w:marLeft w:val="0"/>
      <w:marRight w:val="0"/>
      <w:marTop w:val="0"/>
      <w:marBottom w:val="0"/>
      <w:divBdr>
        <w:top w:val="none" w:sz="0" w:space="0" w:color="auto"/>
        <w:left w:val="none" w:sz="0" w:space="0" w:color="auto"/>
        <w:bottom w:val="none" w:sz="0" w:space="0" w:color="auto"/>
        <w:right w:val="none" w:sz="0" w:space="0" w:color="auto"/>
      </w:divBdr>
    </w:div>
    <w:div w:id="1025062985">
      <w:bodyDiv w:val="1"/>
      <w:marLeft w:val="0"/>
      <w:marRight w:val="0"/>
      <w:marTop w:val="0"/>
      <w:marBottom w:val="0"/>
      <w:divBdr>
        <w:top w:val="none" w:sz="0" w:space="0" w:color="auto"/>
        <w:left w:val="none" w:sz="0" w:space="0" w:color="auto"/>
        <w:bottom w:val="none" w:sz="0" w:space="0" w:color="auto"/>
        <w:right w:val="none" w:sz="0" w:space="0" w:color="auto"/>
      </w:divBdr>
    </w:div>
    <w:div w:id="1025254470">
      <w:bodyDiv w:val="1"/>
      <w:marLeft w:val="0"/>
      <w:marRight w:val="0"/>
      <w:marTop w:val="0"/>
      <w:marBottom w:val="0"/>
      <w:divBdr>
        <w:top w:val="none" w:sz="0" w:space="0" w:color="auto"/>
        <w:left w:val="none" w:sz="0" w:space="0" w:color="auto"/>
        <w:bottom w:val="none" w:sz="0" w:space="0" w:color="auto"/>
        <w:right w:val="none" w:sz="0" w:space="0" w:color="auto"/>
      </w:divBdr>
    </w:div>
    <w:div w:id="1025713762">
      <w:bodyDiv w:val="1"/>
      <w:marLeft w:val="0"/>
      <w:marRight w:val="0"/>
      <w:marTop w:val="0"/>
      <w:marBottom w:val="0"/>
      <w:divBdr>
        <w:top w:val="none" w:sz="0" w:space="0" w:color="auto"/>
        <w:left w:val="none" w:sz="0" w:space="0" w:color="auto"/>
        <w:bottom w:val="none" w:sz="0" w:space="0" w:color="auto"/>
        <w:right w:val="none" w:sz="0" w:space="0" w:color="auto"/>
      </w:divBdr>
    </w:div>
    <w:div w:id="1026637493">
      <w:bodyDiv w:val="1"/>
      <w:marLeft w:val="0"/>
      <w:marRight w:val="0"/>
      <w:marTop w:val="0"/>
      <w:marBottom w:val="0"/>
      <w:divBdr>
        <w:top w:val="none" w:sz="0" w:space="0" w:color="auto"/>
        <w:left w:val="none" w:sz="0" w:space="0" w:color="auto"/>
        <w:bottom w:val="none" w:sz="0" w:space="0" w:color="auto"/>
        <w:right w:val="none" w:sz="0" w:space="0" w:color="auto"/>
      </w:divBdr>
    </w:div>
    <w:div w:id="1027829459">
      <w:bodyDiv w:val="1"/>
      <w:marLeft w:val="0"/>
      <w:marRight w:val="0"/>
      <w:marTop w:val="0"/>
      <w:marBottom w:val="0"/>
      <w:divBdr>
        <w:top w:val="none" w:sz="0" w:space="0" w:color="auto"/>
        <w:left w:val="none" w:sz="0" w:space="0" w:color="auto"/>
        <w:bottom w:val="none" w:sz="0" w:space="0" w:color="auto"/>
        <w:right w:val="none" w:sz="0" w:space="0" w:color="auto"/>
      </w:divBdr>
    </w:div>
    <w:div w:id="1031102876">
      <w:bodyDiv w:val="1"/>
      <w:marLeft w:val="0"/>
      <w:marRight w:val="0"/>
      <w:marTop w:val="0"/>
      <w:marBottom w:val="0"/>
      <w:divBdr>
        <w:top w:val="none" w:sz="0" w:space="0" w:color="auto"/>
        <w:left w:val="none" w:sz="0" w:space="0" w:color="auto"/>
        <w:bottom w:val="none" w:sz="0" w:space="0" w:color="auto"/>
        <w:right w:val="none" w:sz="0" w:space="0" w:color="auto"/>
      </w:divBdr>
    </w:div>
    <w:div w:id="1032606982">
      <w:bodyDiv w:val="1"/>
      <w:marLeft w:val="0"/>
      <w:marRight w:val="0"/>
      <w:marTop w:val="0"/>
      <w:marBottom w:val="0"/>
      <w:divBdr>
        <w:top w:val="none" w:sz="0" w:space="0" w:color="auto"/>
        <w:left w:val="none" w:sz="0" w:space="0" w:color="auto"/>
        <w:bottom w:val="none" w:sz="0" w:space="0" w:color="auto"/>
        <w:right w:val="none" w:sz="0" w:space="0" w:color="auto"/>
      </w:divBdr>
    </w:div>
    <w:div w:id="1034498187">
      <w:bodyDiv w:val="1"/>
      <w:marLeft w:val="0"/>
      <w:marRight w:val="0"/>
      <w:marTop w:val="0"/>
      <w:marBottom w:val="0"/>
      <w:divBdr>
        <w:top w:val="none" w:sz="0" w:space="0" w:color="auto"/>
        <w:left w:val="none" w:sz="0" w:space="0" w:color="auto"/>
        <w:bottom w:val="none" w:sz="0" w:space="0" w:color="auto"/>
        <w:right w:val="none" w:sz="0" w:space="0" w:color="auto"/>
      </w:divBdr>
    </w:div>
    <w:div w:id="1035471679">
      <w:bodyDiv w:val="1"/>
      <w:marLeft w:val="0"/>
      <w:marRight w:val="0"/>
      <w:marTop w:val="0"/>
      <w:marBottom w:val="0"/>
      <w:divBdr>
        <w:top w:val="none" w:sz="0" w:space="0" w:color="auto"/>
        <w:left w:val="none" w:sz="0" w:space="0" w:color="auto"/>
        <w:bottom w:val="none" w:sz="0" w:space="0" w:color="auto"/>
        <w:right w:val="none" w:sz="0" w:space="0" w:color="auto"/>
      </w:divBdr>
    </w:div>
    <w:div w:id="1035539666">
      <w:bodyDiv w:val="1"/>
      <w:marLeft w:val="0"/>
      <w:marRight w:val="0"/>
      <w:marTop w:val="0"/>
      <w:marBottom w:val="0"/>
      <w:divBdr>
        <w:top w:val="none" w:sz="0" w:space="0" w:color="auto"/>
        <w:left w:val="none" w:sz="0" w:space="0" w:color="auto"/>
        <w:bottom w:val="none" w:sz="0" w:space="0" w:color="auto"/>
        <w:right w:val="none" w:sz="0" w:space="0" w:color="auto"/>
      </w:divBdr>
    </w:div>
    <w:div w:id="1037504836">
      <w:bodyDiv w:val="1"/>
      <w:marLeft w:val="0"/>
      <w:marRight w:val="0"/>
      <w:marTop w:val="0"/>
      <w:marBottom w:val="0"/>
      <w:divBdr>
        <w:top w:val="none" w:sz="0" w:space="0" w:color="auto"/>
        <w:left w:val="none" w:sz="0" w:space="0" w:color="auto"/>
        <w:bottom w:val="none" w:sz="0" w:space="0" w:color="auto"/>
        <w:right w:val="none" w:sz="0" w:space="0" w:color="auto"/>
      </w:divBdr>
    </w:div>
    <w:div w:id="1039165963">
      <w:bodyDiv w:val="1"/>
      <w:marLeft w:val="0"/>
      <w:marRight w:val="0"/>
      <w:marTop w:val="0"/>
      <w:marBottom w:val="0"/>
      <w:divBdr>
        <w:top w:val="none" w:sz="0" w:space="0" w:color="auto"/>
        <w:left w:val="none" w:sz="0" w:space="0" w:color="auto"/>
        <w:bottom w:val="none" w:sz="0" w:space="0" w:color="auto"/>
        <w:right w:val="none" w:sz="0" w:space="0" w:color="auto"/>
      </w:divBdr>
    </w:div>
    <w:div w:id="1041635128">
      <w:bodyDiv w:val="1"/>
      <w:marLeft w:val="0"/>
      <w:marRight w:val="0"/>
      <w:marTop w:val="0"/>
      <w:marBottom w:val="0"/>
      <w:divBdr>
        <w:top w:val="none" w:sz="0" w:space="0" w:color="auto"/>
        <w:left w:val="none" w:sz="0" w:space="0" w:color="auto"/>
        <w:bottom w:val="none" w:sz="0" w:space="0" w:color="auto"/>
        <w:right w:val="none" w:sz="0" w:space="0" w:color="auto"/>
      </w:divBdr>
    </w:div>
    <w:div w:id="1042049500">
      <w:bodyDiv w:val="1"/>
      <w:marLeft w:val="0"/>
      <w:marRight w:val="0"/>
      <w:marTop w:val="0"/>
      <w:marBottom w:val="0"/>
      <w:divBdr>
        <w:top w:val="none" w:sz="0" w:space="0" w:color="auto"/>
        <w:left w:val="none" w:sz="0" w:space="0" w:color="auto"/>
        <w:bottom w:val="none" w:sz="0" w:space="0" w:color="auto"/>
        <w:right w:val="none" w:sz="0" w:space="0" w:color="auto"/>
      </w:divBdr>
    </w:div>
    <w:div w:id="1045565320">
      <w:bodyDiv w:val="1"/>
      <w:marLeft w:val="0"/>
      <w:marRight w:val="0"/>
      <w:marTop w:val="0"/>
      <w:marBottom w:val="0"/>
      <w:divBdr>
        <w:top w:val="none" w:sz="0" w:space="0" w:color="auto"/>
        <w:left w:val="none" w:sz="0" w:space="0" w:color="auto"/>
        <w:bottom w:val="none" w:sz="0" w:space="0" w:color="auto"/>
        <w:right w:val="none" w:sz="0" w:space="0" w:color="auto"/>
      </w:divBdr>
    </w:div>
    <w:div w:id="1048065023">
      <w:bodyDiv w:val="1"/>
      <w:marLeft w:val="0"/>
      <w:marRight w:val="0"/>
      <w:marTop w:val="0"/>
      <w:marBottom w:val="0"/>
      <w:divBdr>
        <w:top w:val="none" w:sz="0" w:space="0" w:color="auto"/>
        <w:left w:val="none" w:sz="0" w:space="0" w:color="auto"/>
        <w:bottom w:val="none" w:sz="0" w:space="0" w:color="auto"/>
        <w:right w:val="none" w:sz="0" w:space="0" w:color="auto"/>
      </w:divBdr>
    </w:div>
    <w:div w:id="1048529574">
      <w:bodyDiv w:val="1"/>
      <w:marLeft w:val="0"/>
      <w:marRight w:val="0"/>
      <w:marTop w:val="0"/>
      <w:marBottom w:val="0"/>
      <w:divBdr>
        <w:top w:val="none" w:sz="0" w:space="0" w:color="auto"/>
        <w:left w:val="none" w:sz="0" w:space="0" w:color="auto"/>
        <w:bottom w:val="none" w:sz="0" w:space="0" w:color="auto"/>
        <w:right w:val="none" w:sz="0" w:space="0" w:color="auto"/>
      </w:divBdr>
    </w:div>
    <w:div w:id="1049567734">
      <w:bodyDiv w:val="1"/>
      <w:marLeft w:val="0"/>
      <w:marRight w:val="0"/>
      <w:marTop w:val="0"/>
      <w:marBottom w:val="0"/>
      <w:divBdr>
        <w:top w:val="none" w:sz="0" w:space="0" w:color="auto"/>
        <w:left w:val="none" w:sz="0" w:space="0" w:color="auto"/>
        <w:bottom w:val="none" w:sz="0" w:space="0" w:color="auto"/>
        <w:right w:val="none" w:sz="0" w:space="0" w:color="auto"/>
      </w:divBdr>
    </w:div>
    <w:div w:id="1050763374">
      <w:bodyDiv w:val="1"/>
      <w:marLeft w:val="0"/>
      <w:marRight w:val="0"/>
      <w:marTop w:val="0"/>
      <w:marBottom w:val="0"/>
      <w:divBdr>
        <w:top w:val="none" w:sz="0" w:space="0" w:color="auto"/>
        <w:left w:val="none" w:sz="0" w:space="0" w:color="auto"/>
        <w:bottom w:val="none" w:sz="0" w:space="0" w:color="auto"/>
        <w:right w:val="none" w:sz="0" w:space="0" w:color="auto"/>
      </w:divBdr>
    </w:div>
    <w:div w:id="1052312911">
      <w:bodyDiv w:val="1"/>
      <w:marLeft w:val="0"/>
      <w:marRight w:val="0"/>
      <w:marTop w:val="0"/>
      <w:marBottom w:val="0"/>
      <w:divBdr>
        <w:top w:val="none" w:sz="0" w:space="0" w:color="auto"/>
        <w:left w:val="none" w:sz="0" w:space="0" w:color="auto"/>
        <w:bottom w:val="none" w:sz="0" w:space="0" w:color="auto"/>
        <w:right w:val="none" w:sz="0" w:space="0" w:color="auto"/>
      </w:divBdr>
    </w:div>
    <w:div w:id="1053890093">
      <w:bodyDiv w:val="1"/>
      <w:marLeft w:val="0"/>
      <w:marRight w:val="0"/>
      <w:marTop w:val="0"/>
      <w:marBottom w:val="0"/>
      <w:divBdr>
        <w:top w:val="none" w:sz="0" w:space="0" w:color="auto"/>
        <w:left w:val="none" w:sz="0" w:space="0" w:color="auto"/>
        <w:bottom w:val="none" w:sz="0" w:space="0" w:color="auto"/>
        <w:right w:val="none" w:sz="0" w:space="0" w:color="auto"/>
      </w:divBdr>
    </w:div>
    <w:div w:id="1056123500">
      <w:bodyDiv w:val="1"/>
      <w:marLeft w:val="0"/>
      <w:marRight w:val="0"/>
      <w:marTop w:val="0"/>
      <w:marBottom w:val="0"/>
      <w:divBdr>
        <w:top w:val="none" w:sz="0" w:space="0" w:color="auto"/>
        <w:left w:val="none" w:sz="0" w:space="0" w:color="auto"/>
        <w:bottom w:val="none" w:sz="0" w:space="0" w:color="auto"/>
        <w:right w:val="none" w:sz="0" w:space="0" w:color="auto"/>
      </w:divBdr>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
    <w:div w:id="1057586659">
      <w:bodyDiv w:val="1"/>
      <w:marLeft w:val="0"/>
      <w:marRight w:val="0"/>
      <w:marTop w:val="0"/>
      <w:marBottom w:val="0"/>
      <w:divBdr>
        <w:top w:val="none" w:sz="0" w:space="0" w:color="auto"/>
        <w:left w:val="none" w:sz="0" w:space="0" w:color="auto"/>
        <w:bottom w:val="none" w:sz="0" w:space="0" w:color="auto"/>
        <w:right w:val="none" w:sz="0" w:space="0" w:color="auto"/>
      </w:divBdr>
    </w:div>
    <w:div w:id="1059403585">
      <w:bodyDiv w:val="1"/>
      <w:marLeft w:val="0"/>
      <w:marRight w:val="0"/>
      <w:marTop w:val="0"/>
      <w:marBottom w:val="0"/>
      <w:divBdr>
        <w:top w:val="none" w:sz="0" w:space="0" w:color="auto"/>
        <w:left w:val="none" w:sz="0" w:space="0" w:color="auto"/>
        <w:bottom w:val="none" w:sz="0" w:space="0" w:color="auto"/>
        <w:right w:val="none" w:sz="0" w:space="0" w:color="auto"/>
      </w:divBdr>
    </w:div>
    <w:div w:id="1062606287">
      <w:bodyDiv w:val="1"/>
      <w:marLeft w:val="0"/>
      <w:marRight w:val="0"/>
      <w:marTop w:val="0"/>
      <w:marBottom w:val="0"/>
      <w:divBdr>
        <w:top w:val="none" w:sz="0" w:space="0" w:color="auto"/>
        <w:left w:val="none" w:sz="0" w:space="0" w:color="auto"/>
        <w:bottom w:val="none" w:sz="0" w:space="0" w:color="auto"/>
        <w:right w:val="none" w:sz="0" w:space="0" w:color="auto"/>
      </w:divBdr>
    </w:div>
    <w:div w:id="1062828273">
      <w:bodyDiv w:val="1"/>
      <w:marLeft w:val="0"/>
      <w:marRight w:val="0"/>
      <w:marTop w:val="0"/>
      <w:marBottom w:val="0"/>
      <w:divBdr>
        <w:top w:val="none" w:sz="0" w:space="0" w:color="auto"/>
        <w:left w:val="none" w:sz="0" w:space="0" w:color="auto"/>
        <w:bottom w:val="none" w:sz="0" w:space="0" w:color="auto"/>
        <w:right w:val="none" w:sz="0" w:space="0" w:color="auto"/>
      </w:divBdr>
    </w:div>
    <w:div w:id="1063063039">
      <w:bodyDiv w:val="1"/>
      <w:marLeft w:val="0"/>
      <w:marRight w:val="0"/>
      <w:marTop w:val="0"/>
      <w:marBottom w:val="0"/>
      <w:divBdr>
        <w:top w:val="none" w:sz="0" w:space="0" w:color="auto"/>
        <w:left w:val="none" w:sz="0" w:space="0" w:color="auto"/>
        <w:bottom w:val="none" w:sz="0" w:space="0" w:color="auto"/>
        <w:right w:val="none" w:sz="0" w:space="0" w:color="auto"/>
      </w:divBdr>
    </w:div>
    <w:div w:id="1063606509">
      <w:bodyDiv w:val="1"/>
      <w:marLeft w:val="0"/>
      <w:marRight w:val="0"/>
      <w:marTop w:val="0"/>
      <w:marBottom w:val="0"/>
      <w:divBdr>
        <w:top w:val="none" w:sz="0" w:space="0" w:color="auto"/>
        <w:left w:val="none" w:sz="0" w:space="0" w:color="auto"/>
        <w:bottom w:val="none" w:sz="0" w:space="0" w:color="auto"/>
        <w:right w:val="none" w:sz="0" w:space="0" w:color="auto"/>
      </w:divBdr>
    </w:div>
    <w:div w:id="1064177919">
      <w:bodyDiv w:val="1"/>
      <w:marLeft w:val="0"/>
      <w:marRight w:val="0"/>
      <w:marTop w:val="0"/>
      <w:marBottom w:val="0"/>
      <w:divBdr>
        <w:top w:val="none" w:sz="0" w:space="0" w:color="auto"/>
        <w:left w:val="none" w:sz="0" w:space="0" w:color="auto"/>
        <w:bottom w:val="none" w:sz="0" w:space="0" w:color="auto"/>
        <w:right w:val="none" w:sz="0" w:space="0" w:color="auto"/>
      </w:divBdr>
    </w:div>
    <w:div w:id="1065950442">
      <w:bodyDiv w:val="1"/>
      <w:marLeft w:val="0"/>
      <w:marRight w:val="0"/>
      <w:marTop w:val="0"/>
      <w:marBottom w:val="0"/>
      <w:divBdr>
        <w:top w:val="none" w:sz="0" w:space="0" w:color="auto"/>
        <w:left w:val="none" w:sz="0" w:space="0" w:color="auto"/>
        <w:bottom w:val="none" w:sz="0" w:space="0" w:color="auto"/>
        <w:right w:val="none" w:sz="0" w:space="0" w:color="auto"/>
      </w:divBdr>
    </w:div>
    <w:div w:id="1067533121">
      <w:bodyDiv w:val="1"/>
      <w:marLeft w:val="0"/>
      <w:marRight w:val="0"/>
      <w:marTop w:val="0"/>
      <w:marBottom w:val="0"/>
      <w:divBdr>
        <w:top w:val="none" w:sz="0" w:space="0" w:color="auto"/>
        <w:left w:val="none" w:sz="0" w:space="0" w:color="auto"/>
        <w:bottom w:val="none" w:sz="0" w:space="0" w:color="auto"/>
        <w:right w:val="none" w:sz="0" w:space="0" w:color="auto"/>
      </w:divBdr>
    </w:div>
    <w:div w:id="1068531152">
      <w:bodyDiv w:val="1"/>
      <w:marLeft w:val="0"/>
      <w:marRight w:val="0"/>
      <w:marTop w:val="0"/>
      <w:marBottom w:val="0"/>
      <w:divBdr>
        <w:top w:val="none" w:sz="0" w:space="0" w:color="auto"/>
        <w:left w:val="none" w:sz="0" w:space="0" w:color="auto"/>
        <w:bottom w:val="none" w:sz="0" w:space="0" w:color="auto"/>
        <w:right w:val="none" w:sz="0" w:space="0" w:color="auto"/>
      </w:divBdr>
    </w:div>
    <w:div w:id="1069378191">
      <w:bodyDiv w:val="1"/>
      <w:marLeft w:val="0"/>
      <w:marRight w:val="0"/>
      <w:marTop w:val="0"/>
      <w:marBottom w:val="0"/>
      <w:divBdr>
        <w:top w:val="none" w:sz="0" w:space="0" w:color="auto"/>
        <w:left w:val="none" w:sz="0" w:space="0" w:color="auto"/>
        <w:bottom w:val="none" w:sz="0" w:space="0" w:color="auto"/>
        <w:right w:val="none" w:sz="0" w:space="0" w:color="auto"/>
      </w:divBdr>
    </w:div>
    <w:div w:id="1069574809">
      <w:bodyDiv w:val="1"/>
      <w:marLeft w:val="0"/>
      <w:marRight w:val="0"/>
      <w:marTop w:val="0"/>
      <w:marBottom w:val="0"/>
      <w:divBdr>
        <w:top w:val="none" w:sz="0" w:space="0" w:color="auto"/>
        <w:left w:val="none" w:sz="0" w:space="0" w:color="auto"/>
        <w:bottom w:val="none" w:sz="0" w:space="0" w:color="auto"/>
        <w:right w:val="none" w:sz="0" w:space="0" w:color="auto"/>
      </w:divBdr>
    </w:div>
    <w:div w:id="1069693991">
      <w:bodyDiv w:val="1"/>
      <w:marLeft w:val="0"/>
      <w:marRight w:val="0"/>
      <w:marTop w:val="0"/>
      <w:marBottom w:val="0"/>
      <w:divBdr>
        <w:top w:val="none" w:sz="0" w:space="0" w:color="auto"/>
        <w:left w:val="none" w:sz="0" w:space="0" w:color="auto"/>
        <w:bottom w:val="none" w:sz="0" w:space="0" w:color="auto"/>
        <w:right w:val="none" w:sz="0" w:space="0" w:color="auto"/>
      </w:divBdr>
    </w:div>
    <w:div w:id="1069962022">
      <w:bodyDiv w:val="1"/>
      <w:marLeft w:val="0"/>
      <w:marRight w:val="0"/>
      <w:marTop w:val="0"/>
      <w:marBottom w:val="0"/>
      <w:divBdr>
        <w:top w:val="none" w:sz="0" w:space="0" w:color="auto"/>
        <w:left w:val="none" w:sz="0" w:space="0" w:color="auto"/>
        <w:bottom w:val="none" w:sz="0" w:space="0" w:color="auto"/>
        <w:right w:val="none" w:sz="0" w:space="0" w:color="auto"/>
      </w:divBdr>
    </w:div>
    <w:div w:id="1070494897">
      <w:bodyDiv w:val="1"/>
      <w:marLeft w:val="0"/>
      <w:marRight w:val="0"/>
      <w:marTop w:val="0"/>
      <w:marBottom w:val="0"/>
      <w:divBdr>
        <w:top w:val="none" w:sz="0" w:space="0" w:color="auto"/>
        <w:left w:val="none" w:sz="0" w:space="0" w:color="auto"/>
        <w:bottom w:val="none" w:sz="0" w:space="0" w:color="auto"/>
        <w:right w:val="none" w:sz="0" w:space="0" w:color="auto"/>
      </w:divBdr>
    </w:div>
    <w:div w:id="1071972761">
      <w:bodyDiv w:val="1"/>
      <w:marLeft w:val="0"/>
      <w:marRight w:val="0"/>
      <w:marTop w:val="0"/>
      <w:marBottom w:val="0"/>
      <w:divBdr>
        <w:top w:val="none" w:sz="0" w:space="0" w:color="auto"/>
        <w:left w:val="none" w:sz="0" w:space="0" w:color="auto"/>
        <w:bottom w:val="none" w:sz="0" w:space="0" w:color="auto"/>
        <w:right w:val="none" w:sz="0" w:space="0" w:color="auto"/>
      </w:divBdr>
    </w:div>
    <w:div w:id="1076903514">
      <w:bodyDiv w:val="1"/>
      <w:marLeft w:val="0"/>
      <w:marRight w:val="0"/>
      <w:marTop w:val="0"/>
      <w:marBottom w:val="0"/>
      <w:divBdr>
        <w:top w:val="none" w:sz="0" w:space="0" w:color="auto"/>
        <w:left w:val="none" w:sz="0" w:space="0" w:color="auto"/>
        <w:bottom w:val="none" w:sz="0" w:space="0" w:color="auto"/>
        <w:right w:val="none" w:sz="0" w:space="0" w:color="auto"/>
      </w:divBdr>
    </w:div>
    <w:div w:id="1080757725">
      <w:bodyDiv w:val="1"/>
      <w:marLeft w:val="0"/>
      <w:marRight w:val="0"/>
      <w:marTop w:val="0"/>
      <w:marBottom w:val="0"/>
      <w:divBdr>
        <w:top w:val="none" w:sz="0" w:space="0" w:color="auto"/>
        <w:left w:val="none" w:sz="0" w:space="0" w:color="auto"/>
        <w:bottom w:val="none" w:sz="0" w:space="0" w:color="auto"/>
        <w:right w:val="none" w:sz="0" w:space="0" w:color="auto"/>
      </w:divBdr>
    </w:div>
    <w:div w:id="1083601753">
      <w:bodyDiv w:val="1"/>
      <w:marLeft w:val="0"/>
      <w:marRight w:val="0"/>
      <w:marTop w:val="0"/>
      <w:marBottom w:val="0"/>
      <w:divBdr>
        <w:top w:val="none" w:sz="0" w:space="0" w:color="auto"/>
        <w:left w:val="none" w:sz="0" w:space="0" w:color="auto"/>
        <w:bottom w:val="none" w:sz="0" w:space="0" w:color="auto"/>
        <w:right w:val="none" w:sz="0" w:space="0" w:color="auto"/>
      </w:divBdr>
      <w:divsChild>
        <w:div w:id="1367172051">
          <w:marLeft w:val="547"/>
          <w:marRight w:val="0"/>
          <w:marTop w:val="0"/>
          <w:marBottom w:val="0"/>
          <w:divBdr>
            <w:top w:val="none" w:sz="0" w:space="0" w:color="auto"/>
            <w:left w:val="none" w:sz="0" w:space="0" w:color="auto"/>
            <w:bottom w:val="none" w:sz="0" w:space="0" w:color="auto"/>
            <w:right w:val="none" w:sz="0" w:space="0" w:color="auto"/>
          </w:divBdr>
        </w:div>
      </w:divsChild>
    </w:div>
    <w:div w:id="1086923870">
      <w:bodyDiv w:val="1"/>
      <w:marLeft w:val="0"/>
      <w:marRight w:val="0"/>
      <w:marTop w:val="0"/>
      <w:marBottom w:val="0"/>
      <w:divBdr>
        <w:top w:val="none" w:sz="0" w:space="0" w:color="auto"/>
        <w:left w:val="none" w:sz="0" w:space="0" w:color="auto"/>
        <w:bottom w:val="none" w:sz="0" w:space="0" w:color="auto"/>
        <w:right w:val="none" w:sz="0" w:space="0" w:color="auto"/>
      </w:divBdr>
    </w:div>
    <w:div w:id="1087773199">
      <w:bodyDiv w:val="1"/>
      <w:marLeft w:val="0"/>
      <w:marRight w:val="0"/>
      <w:marTop w:val="0"/>
      <w:marBottom w:val="0"/>
      <w:divBdr>
        <w:top w:val="none" w:sz="0" w:space="0" w:color="auto"/>
        <w:left w:val="none" w:sz="0" w:space="0" w:color="auto"/>
        <w:bottom w:val="none" w:sz="0" w:space="0" w:color="auto"/>
        <w:right w:val="none" w:sz="0" w:space="0" w:color="auto"/>
      </w:divBdr>
    </w:div>
    <w:div w:id="1090345768">
      <w:bodyDiv w:val="1"/>
      <w:marLeft w:val="0"/>
      <w:marRight w:val="0"/>
      <w:marTop w:val="0"/>
      <w:marBottom w:val="0"/>
      <w:divBdr>
        <w:top w:val="none" w:sz="0" w:space="0" w:color="auto"/>
        <w:left w:val="none" w:sz="0" w:space="0" w:color="auto"/>
        <w:bottom w:val="none" w:sz="0" w:space="0" w:color="auto"/>
        <w:right w:val="none" w:sz="0" w:space="0" w:color="auto"/>
      </w:divBdr>
    </w:div>
    <w:div w:id="1091509890">
      <w:bodyDiv w:val="1"/>
      <w:marLeft w:val="0"/>
      <w:marRight w:val="0"/>
      <w:marTop w:val="0"/>
      <w:marBottom w:val="0"/>
      <w:divBdr>
        <w:top w:val="none" w:sz="0" w:space="0" w:color="auto"/>
        <w:left w:val="none" w:sz="0" w:space="0" w:color="auto"/>
        <w:bottom w:val="none" w:sz="0" w:space="0" w:color="auto"/>
        <w:right w:val="none" w:sz="0" w:space="0" w:color="auto"/>
      </w:divBdr>
    </w:div>
    <w:div w:id="1093086483">
      <w:bodyDiv w:val="1"/>
      <w:marLeft w:val="0"/>
      <w:marRight w:val="0"/>
      <w:marTop w:val="0"/>
      <w:marBottom w:val="0"/>
      <w:divBdr>
        <w:top w:val="none" w:sz="0" w:space="0" w:color="auto"/>
        <w:left w:val="none" w:sz="0" w:space="0" w:color="auto"/>
        <w:bottom w:val="none" w:sz="0" w:space="0" w:color="auto"/>
        <w:right w:val="none" w:sz="0" w:space="0" w:color="auto"/>
      </w:divBdr>
    </w:div>
    <w:div w:id="1093280529">
      <w:bodyDiv w:val="1"/>
      <w:marLeft w:val="0"/>
      <w:marRight w:val="0"/>
      <w:marTop w:val="0"/>
      <w:marBottom w:val="0"/>
      <w:divBdr>
        <w:top w:val="none" w:sz="0" w:space="0" w:color="auto"/>
        <w:left w:val="none" w:sz="0" w:space="0" w:color="auto"/>
        <w:bottom w:val="none" w:sz="0" w:space="0" w:color="auto"/>
        <w:right w:val="none" w:sz="0" w:space="0" w:color="auto"/>
      </w:divBdr>
    </w:div>
    <w:div w:id="1098990076">
      <w:bodyDiv w:val="1"/>
      <w:marLeft w:val="0"/>
      <w:marRight w:val="0"/>
      <w:marTop w:val="0"/>
      <w:marBottom w:val="0"/>
      <w:divBdr>
        <w:top w:val="none" w:sz="0" w:space="0" w:color="auto"/>
        <w:left w:val="none" w:sz="0" w:space="0" w:color="auto"/>
        <w:bottom w:val="none" w:sz="0" w:space="0" w:color="auto"/>
        <w:right w:val="none" w:sz="0" w:space="0" w:color="auto"/>
      </w:divBdr>
    </w:div>
    <w:div w:id="1099368989">
      <w:bodyDiv w:val="1"/>
      <w:marLeft w:val="0"/>
      <w:marRight w:val="0"/>
      <w:marTop w:val="0"/>
      <w:marBottom w:val="0"/>
      <w:divBdr>
        <w:top w:val="none" w:sz="0" w:space="0" w:color="auto"/>
        <w:left w:val="none" w:sz="0" w:space="0" w:color="auto"/>
        <w:bottom w:val="none" w:sz="0" w:space="0" w:color="auto"/>
        <w:right w:val="none" w:sz="0" w:space="0" w:color="auto"/>
      </w:divBdr>
    </w:div>
    <w:div w:id="1099449505">
      <w:bodyDiv w:val="1"/>
      <w:marLeft w:val="0"/>
      <w:marRight w:val="0"/>
      <w:marTop w:val="0"/>
      <w:marBottom w:val="0"/>
      <w:divBdr>
        <w:top w:val="none" w:sz="0" w:space="0" w:color="auto"/>
        <w:left w:val="none" w:sz="0" w:space="0" w:color="auto"/>
        <w:bottom w:val="none" w:sz="0" w:space="0" w:color="auto"/>
        <w:right w:val="none" w:sz="0" w:space="0" w:color="auto"/>
      </w:divBdr>
    </w:div>
    <w:div w:id="1100829561">
      <w:bodyDiv w:val="1"/>
      <w:marLeft w:val="0"/>
      <w:marRight w:val="0"/>
      <w:marTop w:val="0"/>
      <w:marBottom w:val="0"/>
      <w:divBdr>
        <w:top w:val="none" w:sz="0" w:space="0" w:color="auto"/>
        <w:left w:val="none" w:sz="0" w:space="0" w:color="auto"/>
        <w:bottom w:val="none" w:sz="0" w:space="0" w:color="auto"/>
        <w:right w:val="none" w:sz="0" w:space="0" w:color="auto"/>
      </w:divBdr>
    </w:div>
    <w:div w:id="1100905818">
      <w:bodyDiv w:val="1"/>
      <w:marLeft w:val="0"/>
      <w:marRight w:val="0"/>
      <w:marTop w:val="0"/>
      <w:marBottom w:val="0"/>
      <w:divBdr>
        <w:top w:val="none" w:sz="0" w:space="0" w:color="auto"/>
        <w:left w:val="none" w:sz="0" w:space="0" w:color="auto"/>
        <w:bottom w:val="none" w:sz="0" w:space="0" w:color="auto"/>
        <w:right w:val="none" w:sz="0" w:space="0" w:color="auto"/>
      </w:divBdr>
    </w:div>
    <w:div w:id="1103571782">
      <w:bodyDiv w:val="1"/>
      <w:marLeft w:val="0"/>
      <w:marRight w:val="0"/>
      <w:marTop w:val="0"/>
      <w:marBottom w:val="0"/>
      <w:divBdr>
        <w:top w:val="none" w:sz="0" w:space="0" w:color="auto"/>
        <w:left w:val="none" w:sz="0" w:space="0" w:color="auto"/>
        <w:bottom w:val="none" w:sz="0" w:space="0" w:color="auto"/>
        <w:right w:val="none" w:sz="0" w:space="0" w:color="auto"/>
      </w:divBdr>
    </w:div>
    <w:div w:id="1104232449">
      <w:bodyDiv w:val="1"/>
      <w:marLeft w:val="0"/>
      <w:marRight w:val="0"/>
      <w:marTop w:val="0"/>
      <w:marBottom w:val="0"/>
      <w:divBdr>
        <w:top w:val="none" w:sz="0" w:space="0" w:color="auto"/>
        <w:left w:val="none" w:sz="0" w:space="0" w:color="auto"/>
        <w:bottom w:val="none" w:sz="0" w:space="0" w:color="auto"/>
        <w:right w:val="none" w:sz="0" w:space="0" w:color="auto"/>
      </w:divBdr>
    </w:div>
    <w:div w:id="1106922132">
      <w:bodyDiv w:val="1"/>
      <w:marLeft w:val="0"/>
      <w:marRight w:val="0"/>
      <w:marTop w:val="0"/>
      <w:marBottom w:val="0"/>
      <w:divBdr>
        <w:top w:val="none" w:sz="0" w:space="0" w:color="auto"/>
        <w:left w:val="none" w:sz="0" w:space="0" w:color="auto"/>
        <w:bottom w:val="none" w:sz="0" w:space="0" w:color="auto"/>
        <w:right w:val="none" w:sz="0" w:space="0" w:color="auto"/>
      </w:divBdr>
    </w:div>
    <w:div w:id="1107236768">
      <w:bodyDiv w:val="1"/>
      <w:marLeft w:val="0"/>
      <w:marRight w:val="0"/>
      <w:marTop w:val="0"/>
      <w:marBottom w:val="0"/>
      <w:divBdr>
        <w:top w:val="none" w:sz="0" w:space="0" w:color="auto"/>
        <w:left w:val="none" w:sz="0" w:space="0" w:color="auto"/>
        <w:bottom w:val="none" w:sz="0" w:space="0" w:color="auto"/>
        <w:right w:val="none" w:sz="0" w:space="0" w:color="auto"/>
      </w:divBdr>
    </w:div>
    <w:div w:id="1110465290">
      <w:bodyDiv w:val="1"/>
      <w:marLeft w:val="0"/>
      <w:marRight w:val="0"/>
      <w:marTop w:val="0"/>
      <w:marBottom w:val="0"/>
      <w:divBdr>
        <w:top w:val="none" w:sz="0" w:space="0" w:color="auto"/>
        <w:left w:val="none" w:sz="0" w:space="0" w:color="auto"/>
        <w:bottom w:val="none" w:sz="0" w:space="0" w:color="auto"/>
        <w:right w:val="none" w:sz="0" w:space="0" w:color="auto"/>
      </w:divBdr>
    </w:div>
    <w:div w:id="1112821673">
      <w:bodyDiv w:val="1"/>
      <w:marLeft w:val="0"/>
      <w:marRight w:val="0"/>
      <w:marTop w:val="0"/>
      <w:marBottom w:val="0"/>
      <w:divBdr>
        <w:top w:val="none" w:sz="0" w:space="0" w:color="auto"/>
        <w:left w:val="none" w:sz="0" w:space="0" w:color="auto"/>
        <w:bottom w:val="none" w:sz="0" w:space="0" w:color="auto"/>
        <w:right w:val="none" w:sz="0" w:space="0" w:color="auto"/>
      </w:divBdr>
    </w:div>
    <w:div w:id="1116292046">
      <w:bodyDiv w:val="1"/>
      <w:marLeft w:val="0"/>
      <w:marRight w:val="0"/>
      <w:marTop w:val="0"/>
      <w:marBottom w:val="0"/>
      <w:divBdr>
        <w:top w:val="none" w:sz="0" w:space="0" w:color="auto"/>
        <w:left w:val="none" w:sz="0" w:space="0" w:color="auto"/>
        <w:bottom w:val="none" w:sz="0" w:space="0" w:color="auto"/>
        <w:right w:val="none" w:sz="0" w:space="0" w:color="auto"/>
      </w:divBdr>
    </w:div>
    <w:div w:id="1117723306">
      <w:bodyDiv w:val="1"/>
      <w:marLeft w:val="0"/>
      <w:marRight w:val="0"/>
      <w:marTop w:val="0"/>
      <w:marBottom w:val="0"/>
      <w:divBdr>
        <w:top w:val="none" w:sz="0" w:space="0" w:color="auto"/>
        <w:left w:val="none" w:sz="0" w:space="0" w:color="auto"/>
        <w:bottom w:val="none" w:sz="0" w:space="0" w:color="auto"/>
        <w:right w:val="none" w:sz="0" w:space="0" w:color="auto"/>
      </w:divBdr>
    </w:div>
    <w:div w:id="1118068043">
      <w:bodyDiv w:val="1"/>
      <w:marLeft w:val="0"/>
      <w:marRight w:val="0"/>
      <w:marTop w:val="0"/>
      <w:marBottom w:val="0"/>
      <w:divBdr>
        <w:top w:val="none" w:sz="0" w:space="0" w:color="auto"/>
        <w:left w:val="none" w:sz="0" w:space="0" w:color="auto"/>
        <w:bottom w:val="none" w:sz="0" w:space="0" w:color="auto"/>
        <w:right w:val="none" w:sz="0" w:space="0" w:color="auto"/>
      </w:divBdr>
    </w:div>
    <w:div w:id="1118833294">
      <w:bodyDiv w:val="1"/>
      <w:marLeft w:val="0"/>
      <w:marRight w:val="0"/>
      <w:marTop w:val="0"/>
      <w:marBottom w:val="0"/>
      <w:divBdr>
        <w:top w:val="none" w:sz="0" w:space="0" w:color="auto"/>
        <w:left w:val="none" w:sz="0" w:space="0" w:color="auto"/>
        <w:bottom w:val="none" w:sz="0" w:space="0" w:color="auto"/>
        <w:right w:val="none" w:sz="0" w:space="0" w:color="auto"/>
      </w:divBdr>
    </w:div>
    <w:div w:id="1118908609">
      <w:bodyDiv w:val="1"/>
      <w:marLeft w:val="0"/>
      <w:marRight w:val="0"/>
      <w:marTop w:val="0"/>
      <w:marBottom w:val="0"/>
      <w:divBdr>
        <w:top w:val="none" w:sz="0" w:space="0" w:color="auto"/>
        <w:left w:val="none" w:sz="0" w:space="0" w:color="auto"/>
        <w:bottom w:val="none" w:sz="0" w:space="0" w:color="auto"/>
        <w:right w:val="none" w:sz="0" w:space="0" w:color="auto"/>
      </w:divBdr>
    </w:div>
    <w:div w:id="1121144713">
      <w:bodyDiv w:val="1"/>
      <w:marLeft w:val="0"/>
      <w:marRight w:val="0"/>
      <w:marTop w:val="0"/>
      <w:marBottom w:val="0"/>
      <w:divBdr>
        <w:top w:val="none" w:sz="0" w:space="0" w:color="auto"/>
        <w:left w:val="none" w:sz="0" w:space="0" w:color="auto"/>
        <w:bottom w:val="none" w:sz="0" w:space="0" w:color="auto"/>
        <w:right w:val="none" w:sz="0" w:space="0" w:color="auto"/>
      </w:divBdr>
    </w:div>
    <w:div w:id="1123117499">
      <w:bodyDiv w:val="1"/>
      <w:marLeft w:val="0"/>
      <w:marRight w:val="0"/>
      <w:marTop w:val="0"/>
      <w:marBottom w:val="0"/>
      <w:divBdr>
        <w:top w:val="none" w:sz="0" w:space="0" w:color="auto"/>
        <w:left w:val="none" w:sz="0" w:space="0" w:color="auto"/>
        <w:bottom w:val="none" w:sz="0" w:space="0" w:color="auto"/>
        <w:right w:val="none" w:sz="0" w:space="0" w:color="auto"/>
      </w:divBdr>
    </w:div>
    <w:div w:id="1124814737">
      <w:bodyDiv w:val="1"/>
      <w:marLeft w:val="0"/>
      <w:marRight w:val="0"/>
      <w:marTop w:val="0"/>
      <w:marBottom w:val="0"/>
      <w:divBdr>
        <w:top w:val="none" w:sz="0" w:space="0" w:color="auto"/>
        <w:left w:val="none" w:sz="0" w:space="0" w:color="auto"/>
        <w:bottom w:val="none" w:sz="0" w:space="0" w:color="auto"/>
        <w:right w:val="none" w:sz="0" w:space="0" w:color="auto"/>
      </w:divBdr>
    </w:div>
    <w:div w:id="1125082905">
      <w:bodyDiv w:val="1"/>
      <w:marLeft w:val="0"/>
      <w:marRight w:val="0"/>
      <w:marTop w:val="0"/>
      <w:marBottom w:val="0"/>
      <w:divBdr>
        <w:top w:val="none" w:sz="0" w:space="0" w:color="auto"/>
        <w:left w:val="none" w:sz="0" w:space="0" w:color="auto"/>
        <w:bottom w:val="none" w:sz="0" w:space="0" w:color="auto"/>
        <w:right w:val="none" w:sz="0" w:space="0" w:color="auto"/>
      </w:divBdr>
    </w:div>
    <w:div w:id="1128282216">
      <w:bodyDiv w:val="1"/>
      <w:marLeft w:val="0"/>
      <w:marRight w:val="0"/>
      <w:marTop w:val="0"/>
      <w:marBottom w:val="0"/>
      <w:divBdr>
        <w:top w:val="none" w:sz="0" w:space="0" w:color="auto"/>
        <w:left w:val="none" w:sz="0" w:space="0" w:color="auto"/>
        <w:bottom w:val="none" w:sz="0" w:space="0" w:color="auto"/>
        <w:right w:val="none" w:sz="0" w:space="0" w:color="auto"/>
      </w:divBdr>
    </w:div>
    <w:div w:id="1130977270">
      <w:bodyDiv w:val="1"/>
      <w:marLeft w:val="0"/>
      <w:marRight w:val="0"/>
      <w:marTop w:val="0"/>
      <w:marBottom w:val="0"/>
      <w:divBdr>
        <w:top w:val="none" w:sz="0" w:space="0" w:color="auto"/>
        <w:left w:val="none" w:sz="0" w:space="0" w:color="auto"/>
        <w:bottom w:val="none" w:sz="0" w:space="0" w:color="auto"/>
        <w:right w:val="none" w:sz="0" w:space="0" w:color="auto"/>
      </w:divBdr>
    </w:div>
    <w:div w:id="1131630025">
      <w:bodyDiv w:val="1"/>
      <w:marLeft w:val="0"/>
      <w:marRight w:val="0"/>
      <w:marTop w:val="0"/>
      <w:marBottom w:val="0"/>
      <w:divBdr>
        <w:top w:val="none" w:sz="0" w:space="0" w:color="auto"/>
        <w:left w:val="none" w:sz="0" w:space="0" w:color="auto"/>
        <w:bottom w:val="none" w:sz="0" w:space="0" w:color="auto"/>
        <w:right w:val="none" w:sz="0" w:space="0" w:color="auto"/>
      </w:divBdr>
    </w:div>
    <w:div w:id="1133183063">
      <w:bodyDiv w:val="1"/>
      <w:marLeft w:val="0"/>
      <w:marRight w:val="0"/>
      <w:marTop w:val="0"/>
      <w:marBottom w:val="0"/>
      <w:divBdr>
        <w:top w:val="none" w:sz="0" w:space="0" w:color="auto"/>
        <w:left w:val="none" w:sz="0" w:space="0" w:color="auto"/>
        <w:bottom w:val="none" w:sz="0" w:space="0" w:color="auto"/>
        <w:right w:val="none" w:sz="0" w:space="0" w:color="auto"/>
      </w:divBdr>
    </w:div>
    <w:div w:id="1133250130">
      <w:bodyDiv w:val="1"/>
      <w:marLeft w:val="0"/>
      <w:marRight w:val="0"/>
      <w:marTop w:val="0"/>
      <w:marBottom w:val="0"/>
      <w:divBdr>
        <w:top w:val="none" w:sz="0" w:space="0" w:color="auto"/>
        <w:left w:val="none" w:sz="0" w:space="0" w:color="auto"/>
        <w:bottom w:val="none" w:sz="0" w:space="0" w:color="auto"/>
        <w:right w:val="none" w:sz="0" w:space="0" w:color="auto"/>
      </w:divBdr>
    </w:div>
    <w:div w:id="1135181004">
      <w:bodyDiv w:val="1"/>
      <w:marLeft w:val="0"/>
      <w:marRight w:val="0"/>
      <w:marTop w:val="0"/>
      <w:marBottom w:val="0"/>
      <w:divBdr>
        <w:top w:val="none" w:sz="0" w:space="0" w:color="auto"/>
        <w:left w:val="none" w:sz="0" w:space="0" w:color="auto"/>
        <w:bottom w:val="none" w:sz="0" w:space="0" w:color="auto"/>
        <w:right w:val="none" w:sz="0" w:space="0" w:color="auto"/>
      </w:divBdr>
    </w:div>
    <w:div w:id="1136754294">
      <w:bodyDiv w:val="1"/>
      <w:marLeft w:val="0"/>
      <w:marRight w:val="0"/>
      <w:marTop w:val="0"/>
      <w:marBottom w:val="0"/>
      <w:divBdr>
        <w:top w:val="none" w:sz="0" w:space="0" w:color="auto"/>
        <w:left w:val="none" w:sz="0" w:space="0" w:color="auto"/>
        <w:bottom w:val="none" w:sz="0" w:space="0" w:color="auto"/>
        <w:right w:val="none" w:sz="0" w:space="0" w:color="auto"/>
      </w:divBdr>
    </w:div>
    <w:div w:id="1137144857">
      <w:bodyDiv w:val="1"/>
      <w:marLeft w:val="0"/>
      <w:marRight w:val="0"/>
      <w:marTop w:val="0"/>
      <w:marBottom w:val="0"/>
      <w:divBdr>
        <w:top w:val="none" w:sz="0" w:space="0" w:color="auto"/>
        <w:left w:val="none" w:sz="0" w:space="0" w:color="auto"/>
        <w:bottom w:val="none" w:sz="0" w:space="0" w:color="auto"/>
        <w:right w:val="none" w:sz="0" w:space="0" w:color="auto"/>
      </w:divBdr>
    </w:div>
    <w:div w:id="1138373237">
      <w:bodyDiv w:val="1"/>
      <w:marLeft w:val="0"/>
      <w:marRight w:val="0"/>
      <w:marTop w:val="0"/>
      <w:marBottom w:val="0"/>
      <w:divBdr>
        <w:top w:val="none" w:sz="0" w:space="0" w:color="auto"/>
        <w:left w:val="none" w:sz="0" w:space="0" w:color="auto"/>
        <w:bottom w:val="none" w:sz="0" w:space="0" w:color="auto"/>
        <w:right w:val="none" w:sz="0" w:space="0" w:color="auto"/>
      </w:divBdr>
    </w:div>
    <w:div w:id="1139542623">
      <w:bodyDiv w:val="1"/>
      <w:marLeft w:val="0"/>
      <w:marRight w:val="0"/>
      <w:marTop w:val="0"/>
      <w:marBottom w:val="0"/>
      <w:divBdr>
        <w:top w:val="none" w:sz="0" w:space="0" w:color="auto"/>
        <w:left w:val="none" w:sz="0" w:space="0" w:color="auto"/>
        <w:bottom w:val="none" w:sz="0" w:space="0" w:color="auto"/>
        <w:right w:val="none" w:sz="0" w:space="0" w:color="auto"/>
      </w:divBdr>
    </w:div>
    <w:div w:id="1140729241">
      <w:bodyDiv w:val="1"/>
      <w:marLeft w:val="0"/>
      <w:marRight w:val="0"/>
      <w:marTop w:val="0"/>
      <w:marBottom w:val="0"/>
      <w:divBdr>
        <w:top w:val="none" w:sz="0" w:space="0" w:color="auto"/>
        <w:left w:val="none" w:sz="0" w:space="0" w:color="auto"/>
        <w:bottom w:val="none" w:sz="0" w:space="0" w:color="auto"/>
        <w:right w:val="none" w:sz="0" w:space="0" w:color="auto"/>
      </w:divBdr>
    </w:div>
    <w:div w:id="1141196724">
      <w:bodyDiv w:val="1"/>
      <w:marLeft w:val="0"/>
      <w:marRight w:val="0"/>
      <w:marTop w:val="0"/>
      <w:marBottom w:val="0"/>
      <w:divBdr>
        <w:top w:val="none" w:sz="0" w:space="0" w:color="auto"/>
        <w:left w:val="none" w:sz="0" w:space="0" w:color="auto"/>
        <w:bottom w:val="none" w:sz="0" w:space="0" w:color="auto"/>
        <w:right w:val="none" w:sz="0" w:space="0" w:color="auto"/>
      </w:divBdr>
    </w:div>
    <w:div w:id="1141388404">
      <w:bodyDiv w:val="1"/>
      <w:marLeft w:val="0"/>
      <w:marRight w:val="0"/>
      <w:marTop w:val="0"/>
      <w:marBottom w:val="0"/>
      <w:divBdr>
        <w:top w:val="none" w:sz="0" w:space="0" w:color="auto"/>
        <w:left w:val="none" w:sz="0" w:space="0" w:color="auto"/>
        <w:bottom w:val="none" w:sz="0" w:space="0" w:color="auto"/>
        <w:right w:val="none" w:sz="0" w:space="0" w:color="auto"/>
      </w:divBdr>
    </w:div>
    <w:div w:id="1143696069">
      <w:bodyDiv w:val="1"/>
      <w:marLeft w:val="0"/>
      <w:marRight w:val="0"/>
      <w:marTop w:val="0"/>
      <w:marBottom w:val="0"/>
      <w:divBdr>
        <w:top w:val="none" w:sz="0" w:space="0" w:color="auto"/>
        <w:left w:val="none" w:sz="0" w:space="0" w:color="auto"/>
        <w:bottom w:val="none" w:sz="0" w:space="0" w:color="auto"/>
        <w:right w:val="none" w:sz="0" w:space="0" w:color="auto"/>
      </w:divBdr>
    </w:div>
    <w:div w:id="1144002033">
      <w:bodyDiv w:val="1"/>
      <w:marLeft w:val="0"/>
      <w:marRight w:val="0"/>
      <w:marTop w:val="0"/>
      <w:marBottom w:val="0"/>
      <w:divBdr>
        <w:top w:val="none" w:sz="0" w:space="0" w:color="auto"/>
        <w:left w:val="none" w:sz="0" w:space="0" w:color="auto"/>
        <w:bottom w:val="none" w:sz="0" w:space="0" w:color="auto"/>
        <w:right w:val="none" w:sz="0" w:space="0" w:color="auto"/>
      </w:divBdr>
    </w:div>
    <w:div w:id="1148322198">
      <w:bodyDiv w:val="1"/>
      <w:marLeft w:val="0"/>
      <w:marRight w:val="0"/>
      <w:marTop w:val="0"/>
      <w:marBottom w:val="0"/>
      <w:divBdr>
        <w:top w:val="none" w:sz="0" w:space="0" w:color="auto"/>
        <w:left w:val="none" w:sz="0" w:space="0" w:color="auto"/>
        <w:bottom w:val="none" w:sz="0" w:space="0" w:color="auto"/>
        <w:right w:val="none" w:sz="0" w:space="0" w:color="auto"/>
      </w:divBdr>
    </w:div>
    <w:div w:id="1151144195">
      <w:bodyDiv w:val="1"/>
      <w:marLeft w:val="0"/>
      <w:marRight w:val="0"/>
      <w:marTop w:val="0"/>
      <w:marBottom w:val="0"/>
      <w:divBdr>
        <w:top w:val="none" w:sz="0" w:space="0" w:color="auto"/>
        <w:left w:val="none" w:sz="0" w:space="0" w:color="auto"/>
        <w:bottom w:val="none" w:sz="0" w:space="0" w:color="auto"/>
        <w:right w:val="none" w:sz="0" w:space="0" w:color="auto"/>
      </w:divBdr>
    </w:div>
    <w:div w:id="1151484693">
      <w:bodyDiv w:val="1"/>
      <w:marLeft w:val="0"/>
      <w:marRight w:val="0"/>
      <w:marTop w:val="0"/>
      <w:marBottom w:val="0"/>
      <w:divBdr>
        <w:top w:val="none" w:sz="0" w:space="0" w:color="auto"/>
        <w:left w:val="none" w:sz="0" w:space="0" w:color="auto"/>
        <w:bottom w:val="none" w:sz="0" w:space="0" w:color="auto"/>
        <w:right w:val="none" w:sz="0" w:space="0" w:color="auto"/>
      </w:divBdr>
    </w:div>
    <w:div w:id="1153911788">
      <w:bodyDiv w:val="1"/>
      <w:marLeft w:val="0"/>
      <w:marRight w:val="0"/>
      <w:marTop w:val="0"/>
      <w:marBottom w:val="0"/>
      <w:divBdr>
        <w:top w:val="none" w:sz="0" w:space="0" w:color="auto"/>
        <w:left w:val="none" w:sz="0" w:space="0" w:color="auto"/>
        <w:bottom w:val="none" w:sz="0" w:space="0" w:color="auto"/>
        <w:right w:val="none" w:sz="0" w:space="0" w:color="auto"/>
      </w:divBdr>
    </w:div>
    <w:div w:id="1155268810">
      <w:bodyDiv w:val="1"/>
      <w:marLeft w:val="0"/>
      <w:marRight w:val="0"/>
      <w:marTop w:val="0"/>
      <w:marBottom w:val="0"/>
      <w:divBdr>
        <w:top w:val="none" w:sz="0" w:space="0" w:color="auto"/>
        <w:left w:val="none" w:sz="0" w:space="0" w:color="auto"/>
        <w:bottom w:val="none" w:sz="0" w:space="0" w:color="auto"/>
        <w:right w:val="none" w:sz="0" w:space="0" w:color="auto"/>
      </w:divBdr>
    </w:div>
    <w:div w:id="1156258623">
      <w:bodyDiv w:val="1"/>
      <w:marLeft w:val="0"/>
      <w:marRight w:val="0"/>
      <w:marTop w:val="0"/>
      <w:marBottom w:val="0"/>
      <w:divBdr>
        <w:top w:val="none" w:sz="0" w:space="0" w:color="auto"/>
        <w:left w:val="none" w:sz="0" w:space="0" w:color="auto"/>
        <w:bottom w:val="none" w:sz="0" w:space="0" w:color="auto"/>
        <w:right w:val="none" w:sz="0" w:space="0" w:color="auto"/>
      </w:divBdr>
    </w:div>
    <w:div w:id="1158111705">
      <w:bodyDiv w:val="1"/>
      <w:marLeft w:val="0"/>
      <w:marRight w:val="0"/>
      <w:marTop w:val="0"/>
      <w:marBottom w:val="0"/>
      <w:divBdr>
        <w:top w:val="none" w:sz="0" w:space="0" w:color="auto"/>
        <w:left w:val="none" w:sz="0" w:space="0" w:color="auto"/>
        <w:bottom w:val="none" w:sz="0" w:space="0" w:color="auto"/>
        <w:right w:val="none" w:sz="0" w:space="0" w:color="auto"/>
      </w:divBdr>
    </w:div>
    <w:div w:id="1158418648">
      <w:bodyDiv w:val="1"/>
      <w:marLeft w:val="0"/>
      <w:marRight w:val="0"/>
      <w:marTop w:val="0"/>
      <w:marBottom w:val="0"/>
      <w:divBdr>
        <w:top w:val="none" w:sz="0" w:space="0" w:color="auto"/>
        <w:left w:val="none" w:sz="0" w:space="0" w:color="auto"/>
        <w:bottom w:val="none" w:sz="0" w:space="0" w:color="auto"/>
        <w:right w:val="none" w:sz="0" w:space="0" w:color="auto"/>
      </w:divBdr>
    </w:div>
    <w:div w:id="1160925706">
      <w:bodyDiv w:val="1"/>
      <w:marLeft w:val="0"/>
      <w:marRight w:val="0"/>
      <w:marTop w:val="0"/>
      <w:marBottom w:val="0"/>
      <w:divBdr>
        <w:top w:val="none" w:sz="0" w:space="0" w:color="auto"/>
        <w:left w:val="none" w:sz="0" w:space="0" w:color="auto"/>
        <w:bottom w:val="none" w:sz="0" w:space="0" w:color="auto"/>
        <w:right w:val="none" w:sz="0" w:space="0" w:color="auto"/>
      </w:divBdr>
    </w:div>
    <w:div w:id="1162282574">
      <w:bodyDiv w:val="1"/>
      <w:marLeft w:val="0"/>
      <w:marRight w:val="0"/>
      <w:marTop w:val="0"/>
      <w:marBottom w:val="0"/>
      <w:divBdr>
        <w:top w:val="none" w:sz="0" w:space="0" w:color="auto"/>
        <w:left w:val="none" w:sz="0" w:space="0" w:color="auto"/>
        <w:bottom w:val="none" w:sz="0" w:space="0" w:color="auto"/>
        <w:right w:val="none" w:sz="0" w:space="0" w:color="auto"/>
      </w:divBdr>
    </w:div>
    <w:div w:id="1164316276">
      <w:bodyDiv w:val="1"/>
      <w:marLeft w:val="0"/>
      <w:marRight w:val="0"/>
      <w:marTop w:val="0"/>
      <w:marBottom w:val="0"/>
      <w:divBdr>
        <w:top w:val="none" w:sz="0" w:space="0" w:color="auto"/>
        <w:left w:val="none" w:sz="0" w:space="0" w:color="auto"/>
        <w:bottom w:val="none" w:sz="0" w:space="0" w:color="auto"/>
        <w:right w:val="none" w:sz="0" w:space="0" w:color="auto"/>
      </w:divBdr>
    </w:div>
    <w:div w:id="1164973431">
      <w:bodyDiv w:val="1"/>
      <w:marLeft w:val="0"/>
      <w:marRight w:val="0"/>
      <w:marTop w:val="0"/>
      <w:marBottom w:val="0"/>
      <w:divBdr>
        <w:top w:val="none" w:sz="0" w:space="0" w:color="auto"/>
        <w:left w:val="none" w:sz="0" w:space="0" w:color="auto"/>
        <w:bottom w:val="none" w:sz="0" w:space="0" w:color="auto"/>
        <w:right w:val="none" w:sz="0" w:space="0" w:color="auto"/>
      </w:divBdr>
    </w:div>
    <w:div w:id="1165517279">
      <w:bodyDiv w:val="1"/>
      <w:marLeft w:val="0"/>
      <w:marRight w:val="0"/>
      <w:marTop w:val="0"/>
      <w:marBottom w:val="0"/>
      <w:divBdr>
        <w:top w:val="none" w:sz="0" w:space="0" w:color="auto"/>
        <w:left w:val="none" w:sz="0" w:space="0" w:color="auto"/>
        <w:bottom w:val="none" w:sz="0" w:space="0" w:color="auto"/>
        <w:right w:val="none" w:sz="0" w:space="0" w:color="auto"/>
      </w:divBdr>
    </w:div>
    <w:div w:id="1166047012">
      <w:bodyDiv w:val="1"/>
      <w:marLeft w:val="0"/>
      <w:marRight w:val="0"/>
      <w:marTop w:val="0"/>
      <w:marBottom w:val="0"/>
      <w:divBdr>
        <w:top w:val="none" w:sz="0" w:space="0" w:color="auto"/>
        <w:left w:val="none" w:sz="0" w:space="0" w:color="auto"/>
        <w:bottom w:val="none" w:sz="0" w:space="0" w:color="auto"/>
        <w:right w:val="none" w:sz="0" w:space="0" w:color="auto"/>
      </w:divBdr>
    </w:div>
    <w:div w:id="1166869010">
      <w:bodyDiv w:val="1"/>
      <w:marLeft w:val="0"/>
      <w:marRight w:val="0"/>
      <w:marTop w:val="0"/>
      <w:marBottom w:val="0"/>
      <w:divBdr>
        <w:top w:val="none" w:sz="0" w:space="0" w:color="auto"/>
        <w:left w:val="none" w:sz="0" w:space="0" w:color="auto"/>
        <w:bottom w:val="none" w:sz="0" w:space="0" w:color="auto"/>
        <w:right w:val="none" w:sz="0" w:space="0" w:color="auto"/>
      </w:divBdr>
    </w:div>
    <w:div w:id="1167210873">
      <w:bodyDiv w:val="1"/>
      <w:marLeft w:val="0"/>
      <w:marRight w:val="0"/>
      <w:marTop w:val="0"/>
      <w:marBottom w:val="0"/>
      <w:divBdr>
        <w:top w:val="none" w:sz="0" w:space="0" w:color="auto"/>
        <w:left w:val="none" w:sz="0" w:space="0" w:color="auto"/>
        <w:bottom w:val="none" w:sz="0" w:space="0" w:color="auto"/>
        <w:right w:val="none" w:sz="0" w:space="0" w:color="auto"/>
      </w:divBdr>
    </w:div>
    <w:div w:id="1169759548">
      <w:bodyDiv w:val="1"/>
      <w:marLeft w:val="0"/>
      <w:marRight w:val="0"/>
      <w:marTop w:val="0"/>
      <w:marBottom w:val="0"/>
      <w:divBdr>
        <w:top w:val="none" w:sz="0" w:space="0" w:color="auto"/>
        <w:left w:val="none" w:sz="0" w:space="0" w:color="auto"/>
        <w:bottom w:val="none" w:sz="0" w:space="0" w:color="auto"/>
        <w:right w:val="none" w:sz="0" w:space="0" w:color="auto"/>
      </w:divBdr>
    </w:div>
    <w:div w:id="1171066587">
      <w:bodyDiv w:val="1"/>
      <w:marLeft w:val="0"/>
      <w:marRight w:val="0"/>
      <w:marTop w:val="0"/>
      <w:marBottom w:val="0"/>
      <w:divBdr>
        <w:top w:val="none" w:sz="0" w:space="0" w:color="auto"/>
        <w:left w:val="none" w:sz="0" w:space="0" w:color="auto"/>
        <w:bottom w:val="none" w:sz="0" w:space="0" w:color="auto"/>
        <w:right w:val="none" w:sz="0" w:space="0" w:color="auto"/>
      </w:divBdr>
    </w:div>
    <w:div w:id="1173956730">
      <w:bodyDiv w:val="1"/>
      <w:marLeft w:val="0"/>
      <w:marRight w:val="0"/>
      <w:marTop w:val="0"/>
      <w:marBottom w:val="0"/>
      <w:divBdr>
        <w:top w:val="none" w:sz="0" w:space="0" w:color="auto"/>
        <w:left w:val="none" w:sz="0" w:space="0" w:color="auto"/>
        <w:bottom w:val="none" w:sz="0" w:space="0" w:color="auto"/>
        <w:right w:val="none" w:sz="0" w:space="0" w:color="auto"/>
      </w:divBdr>
    </w:div>
    <w:div w:id="1174612055">
      <w:bodyDiv w:val="1"/>
      <w:marLeft w:val="0"/>
      <w:marRight w:val="0"/>
      <w:marTop w:val="0"/>
      <w:marBottom w:val="0"/>
      <w:divBdr>
        <w:top w:val="none" w:sz="0" w:space="0" w:color="auto"/>
        <w:left w:val="none" w:sz="0" w:space="0" w:color="auto"/>
        <w:bottom w:val="none" w:sz="0" w:space="0" w:color="auto"/>
        <w:right w:val="none" w:sz="0" w:space="0" w:color="auto"/>
      </w:divBdr>
    </w:div>
    <w:div w:id="1176847347">
      <w:bodyDiv w:val="1"/>
      <w:marLeft w:val="0"/>
      <w:marRight w:val="0"/>
      <w:marTop w:val="0"/>
      <w:marBottom w:val="0"/>
      <w:divBdr>
        <w:top w:val="none" w:sz="0" w:space="0" w:color="auto"/>
        <w:left w:val="none" w:sz="0" w:space="0" w:color="auto"/>
        <w:bottom w:val="none" w:sz="0" w:space="0" w:color="auto"/>
        <w:right w:val="none" w:sz="0" w:space="0" w:color="auto"/>
      </w:divBdr>
    </w:div>
    <w:div w:id="1177382601">
      <w:bodyDiv w:val="1"/>
      <w:marLeft w:val="0"/>
      <w:marRight w:val="0"/>
      <w:marTop w:val="0"/>
      <w:marBottom w:val="0"/>
      <w:divBdr>
        <w:top w:val="none" w:sz="0" w:space="0" w:color="auto"/>
        <w:left w:val="none" w:sz="0" w:space="0" w:color="auto"/>
        <w:bottom w:val="none" w:sz="0" w:space="0" w:color="auto"/>
        <w:right w:val="none" w:sz="0" w:space="0" w:color="auto"/>
      </w:divBdr>
    </w:div>
    <w:div w:id="1179077453">
      <w:bodyDiv w:val="1"/>
      <w:marLeft w:val="0"/>
      <w:marRight w:val="0"/>
      <w:marTop w:val="0"/>
      <w:marBottom w:val="0"/>
      <w:divBdr>
        <w:top w:val="none" w:sz="0" w:space="0" w:color="auto"/>
        <w:left w:val="none" w:sz="0" w:space="0" w:color="auto"/>
        <w:bottom w:val="none" w:sz="0" w:space="0" w:color="auto"/>
        <w:right w:val="none" w:sz="0" w:space="0" w:color="auto"/>
      </w:divBdr>
    </w:div>
    <w:div w:id="1179466799">
      <w:bodyDiv w:val="1"/>
      <w:marLeft w:val="0"/>
      <w:marRight w:val="0"/>
      <w:marTop w:val="0"/>
      <w:marBottom w:val="0"/>
      <w:divBdr>
        <w:top w:val="none" w:sz="0" w:space="0" w:color="auto"/>
        <w:left w:val="none" w:sz="0" w:space="0" w:color="auto"/>
        <w:bottom w:val="none" w:sz="0" w:space="0" w:color="auto"/>
        <w:right w:val="none" w:sz="0" w:space="0" w:color="auto"/>
      </w:divBdr>
    </w:div>
    <w:div w:id="1179663156">
      <w:bodyDiv w:val="1"/>
      <w:marLeft w:val="0"/>
      <w:marRight w:val="0"/>
      <w:marTop w:val="0"/>
      <w:marBottom w:val="0"/>
      <w:divBdr>
        <w:top w:val="none" w:sz="0" w:space="0" w:color="auto"/>
        <w:left w:val="none" w:sz="0" w:space="0" w:color="auto"/>
        <w:bottom w:val="none" w:sz="0" w:space="0" w:color="auto"/>
        <w:right w:val="none" w:sz="0" w:space="0" w:color="auto"/>
      </w:divBdr>
    </w:div>
    <w:div w:id="1181553703">
      <w:bodyDiv w:val="1"/>
      <w:marLeft w:val="0"/>
      <w:marRight w:val="0"/>
      <w:marTop w:val="0"/>
      <w:marBottom w:val="0"/>
      <w:divBdr>
        <w:top w:val="none" w:sz="0" w:space="0" w:color="auto"/>
        <w:left w:val="none" w:sz="0" w:space="0" w:color="auto"/>
        <w:bottom w:val="none" w:sz="0" w:space="0" w:color="auto"/>
        <w:right w:val="none" w:sz="0" w:space="0" w:color="auto"/>
      </w:divBdr>
    </w:div>
    <w:div w:id="1182167633">
      <w:bodyDiv w:val="1"/>
      <w:marLeft w:val="0"/>
      <w:marRight w:val="0"/>
      <w:marTop w:val="0"/>
      <w:marBottom w:val="0"/>
      <w:divBdr>
        <w:top w:val="none" w:sz="0" w:space="0" w:color="auto"/>
        <w:left w:val="none" w:sz="0" w:space="0" w:color="auto"/>
        <w:bottom w:val="none" w:sz="0" w:space="0" w:color="auto"/>
        <w:right w:val="none" w:sz="0" w:space="0" w:color="auto"/>
      </w:divBdr>
    </w:div>
    <w:div w:id="1183477138">
      <w:bodyDiv w:val="1"/>
      <w:marLeft w:val="0"/>
      <w:marRight w:val="0"/>
      <w:marTop w:val="0"/>
      <w:marBottom w:val="0"/>
      <w:divBdr>
        <w:top w:val="none" w:sz="0" w:space="0" w:color="auto"/>
        <w:left w:val="none" w:sz="0" w:space="0" w:color="auto"/>
        <w:bottom w:val="none" w:sz="0" w:space="0" w:color="auto"/>
        <w:right w:val="none" w:sz="0" w:space="0" w:color="auto"/>
      </w:divBdr>
    </w:div>
    <w:div w:id="1184435514">
      <w:bodyDiv w:val="1"/>
      <w:marLeft w:val="0"/>
      <w:marRight w:val="0"/>
      <w:marTop w:val="0"/>
      <w:marBottom w:val="0"/>
      <w:divBdr>
        <w:top w:val="none" w:sz="0" w:space="0" w:color="auto"/>
        <w:left w:val="none" w:sz="0" w:space="0" w:color="auto"/>
        <w:bottom w:val="none" w:sz="0" w:space="0" w:color="auto"/>
        <w:right w:val="none" w:sz="0" w:space="0" w:color="auto"/>
      </w:divBdr>
    </w:div>
    <w:div w:id="1185170116">
      <w:bodyDiv w:val="1"/>
      <w:marLeft w:val="0"/>
      <w:marRight w:val="0"/>
      <w:marTop w:val="0"/>
      <w:marBottom w:val="0"/>
      <w:divBdr>
        <w:top w:val="none" w:sz="0" w:space="0" w:color="auto"/>
        <w:left w:val="none" w:sz="0" w:space="0" w:color="auto"/>
        <w:bottom w:val="none" w:sz="0" w:space="0" w:color="auto"/>
        <w:right w:val="none" w:sz="0" w:space="0" w:color="auto"/>
      </w:divBdr>
    </w:div>
    <w:div w:id="1187332855">
      <w:bodyDiv w:val="1"/>
      <w:marLeft w:val="0"/>
      <w:marRight w:val="0"/>
      <w:marTop w:val="0"/>
      <w:marBottom w:val="0"/>
      <w:divBdr>
        <w:top w:val="none" w:sz="0" w:space="0" w:color="auto"/>
        <w:left w:val="none" w:sz="0" w:space="0" w:color="auto"/>
        <w:bottom w:val="none" w:sz="0" w:space="0" w:color="auto"/>
        <w:right w:val="none" w:sz="0" w:space="0" w:color="auto"/>
      </w:divBdr>
    </w:div>
    <w:div w:id="1187868614">
      <w:bodyDiv w:val="1"/>
      <w:marLeft w:val="0"/>
      <w:marRight w:val="0"/>
      <w:marTop w:val="0"/>
      <w:marBottom w:val="0"/>
      <w:divBdr>
        <w:top w:val="none" w:sz="0" w:space="0" w:color="auto"/>
        <w:left w:val="none" w:sz="0" w:space="0" w:color="auto"/>
        <w:bottom w:val="none" w:sz="0" w:space="0" w:color="auto"/>
        <w:right w:val="none" w:sz="0" w:space="0" w:color="auto"/>
      </w:divBdr>
    </w:div>
    <w:div w:id="1187986101">
      <w:bodyDiv w:val="1"/>
      <w:marLeft w:val="0"/>
      <w:marRight w:val="0"/>
      <w:marTop w:val="0"/>
      <w:marBottom w:val="0"/>
      <w:divBdr>
        <w:top w:val="none" w:sz="0" w:space="0" w:color="auto"/>
        <w:left w:val="none" w:sz="0" w:space="0" w:color="auto"/>
        <w:bottom w:val="none" w:sz="0" w:space="0" w:color="auto"/>
        <w:right w:val="none" w:sz="0" w:space="0" w:color="auto"/>
      </w:divBdr>
    </w:div>
    <w:div w:id="1188566041">
      <w:bodyDiv w:val="1"/>
      <w:marLeft w:val="0"/>
      <w:marRight w:val="0"/>
      <w:marTop w:val="0"/>
      <w:marBottom w:val="0"/>
      <w:divBdr>
        <w:top w:val="none" w:sz="0" w:space="0" w:color="auto"/>
        <w:left w:val="none" w:sz="0" w:space="0" w:color="auto"/>
        <w:bottom w:val="none" w:sz="0" w:space="0" w:color="auto"/>
        <w:right w:val="none" w:sz="0" w:space="0" w:color="auto"/>
      </w:divBdr>
    </w:div>
    <w:div w:id="1193303179">
      <w:bodyDiv w:val="1"/>
      <w:marLeft w:val="0"/>
      <w:marRight w:val="0"/>
      <w:marTop w:val="0"/>
      <w:marBottom w:val="0"/>
      <w:divBdr>
        <w:top w:val="none" w:sz="0" w:space="0" w:color="auto"/>
        <w:left w:val="none" w:sz="0" w:space="0" w:color="auto"/>
        <w:bottom w:val="none" w:sz="0" w:space="0" w:color="auto"/>
        <w:right w:val="none" w:sz="0" w:space="0" w:color="auto"/>
      </w:divBdr>
    </w:div>
    <w:div w:id="1194198045">
      <w:bodyDiv w:val="1"/>
      <w:marLeft w:val="0"/>
      <w:marRight w:val="0"/>
      <w:marTop w:val="0"/>
      <w:marBottom w:val="0"/>
      <w:divBdr>
        <w:top w:val="none" w:sz="0" w:space="0" w:color="auto"/>
        <w:left w:val="none" w:sz="0" w:space="0" w:color="auto"/>
        <w:bottom w:val="none" w:sz="0" w:space="0" w:color="auto"/>
        <w:right w:val="none" w:sz="0" w:space="0" w:color="auto"/>
      </w:divBdr>
    </w:div>
    <w:div w:id="1194422390">
      <w:bodyDiv w:val="1"/>
      <w:marLeft w:val="0"/>
      <w:marRight w:val="0"/>
      <w:marTop w:val="0"/>
      <w:marBottom w:val="0"/>
      <w:divBdr>
        <w:top w:val="none" w:sz="0" w:space="0" w:color="auto"/>
        <w:left w:val="none" w:sz="0" w:space="0" w:color="auto"/>
        <w:bottom w:val="none" w:sz="0" w:space="0" w:color="auto"/>
        <w:right w:val="none" w:sz="0" w:space="0" w:color="auto"/>
      </w:divBdr>
    </w:div>
    <w:div w:id="1194853700">
      <w:bodyDiv w:val="1"/>
      <w:marLeft w:val="0"/>
      <w:marRight w:val="0"/>
      <w:marTop w:val="0"/>
      <w:marBottom w:val="0"/>
      <w:divBdr>
        <w:top w:val="none" w:sz="0" w:space="0" w:color="auto"/>
        <w:left w:val="none" w:sz="0" w:space="0" w:color="auto"/>
        <w:bottom w:val="none" w:sz="0" w:space="0" w:color="auto"/>
        <w:right w:val="none" w:sz="0" w:space="0" w:color="auto"/>
      </w:divBdr>
    </w:div>
    <w:div w:id="1198540668">
      <w:bodyDiv w:val="1"/>
      <w:marLeft w:val="0"/>
      <w:marRight w:val="0"/>
      <w:marTop w:val="0"/>
      <w:marBottom w:val="0"/>
      <w:divBdr>
        <w:top w:val="none" w:sz="0" w:space="0" w:color="auto"/>
        <w:left w:val="none" w:sz="0" w:space="0" w:color="auto"/>
        <w:bottom w:val="none" w:sz="0" w:space="0" w:color="auto"/>
        <w:right w:val="none" w:sz="0" w:space="0" w:color="auto"/>
      </w:divBdr>
    </w:div>
    <w:div w:id="1198741618">
      <w:bodyDiv w:val="1"/>
      <w:marLeft w:val="0"/>
      <w:marRight w:val="0"/>
      <w:marTop w:val="0"/>
      <w:marBottom w:val="0"/>
      <w:divBdr>
        <w:top w:val="none" w:sz="0" w:space="0" w:color="auto"/>
        <w:left w:val="none" w:sz="0" w:space="0" w:color="auto"/>
        <w:bottom w:val="none" w:sz="0" w:space="0" w:color="auto"/>
        <w:right w:val="none" w:sz="0" w:space="0" w:color="auto"/>
      </w:divBdr>
    </w:div>
    <w:div w:id="1202478361">
      <w:bodyDiv w:val="1"/>
      <w:marLeft w:val="0"/>
      <w:marRight w:val="0"/>
      <w:marTop w:val="0"/>
      <w:marBottom w:val="0"/>
      <w:divBdr>
        <w:top w:val="none" w:sz="0" w:space="0" w:color="auto"/>
        <w:left w:val="none" w:sz="0" w:space="0" w:color="auto"/>
        <w:bottom w:val="none" w:sz="0" w:space="0" w:color="auto"/>
        <w:right w:val="none" w:sz="0" w:space="0" w:color="auto"/>
      </w:divBdr>
    </w:div>
    <w:div w:id="1203135708">
      <w:bodyDiv w:val="1"/>
      <w:marLeft w:val="0"/>
      <w:marRight w:val="0"/>
      <w:marTop w:val="0"/>
      <w:marBottom w:val="0"/>
      <w:divBdr>
        <w:top w:val="none" w:sz="0" w:space="0" w:color="auto"/>
        <w:left w:val="none" w:sz="0" w:space="0" w:color="auto"/>
        <w:bottom w:val="none" w:sz="0" w:space="0" w:color="auto"/>
        <w:right w:val="none" w:sz="0" w:space="0" w:color="auto"/>
      </w:divBdr>
    </w:div>
    <w:div w:id="1206912250">
      <w:bodyDiv w:val="1"/>
      <w:marLeft w:val="0"/>
      <w:marRight w:val="0"/>
      <w:marTop w:val="0"/>
      <w:marBottom w:val="0"/>
      <w:divBdr>
        <w:top w:val="none" w:sz="0" w:space="0" w:color="auto"/>
        <w:left w:val="none" w:sz="0" w:space="0" w:color="auto"/>
        <w:bottom w:val="none" w:sz="0" w:space="0" w:color="auto"/>
        <w:right w:val="none" w:sz="0" w:space="0" w:color="auto"/>
      </w:divBdr>
    </w:div>
    <w:div w:id="1207252030">
      <w:bodyDiv w:val="1"/>
      <w:marLeft w:val="0"/>
      <w:marRight w:val="0"/>
      <w:marTop w:val="0"/>
      <w:marBottom w:val="0"/>
      <w:divBdr>
        <w:top w:val="none" w:sz="0" w:space="0" w:color="auto"/>
        <w:left w:val="none" w:sz="0" w:space="0" w:color="auto"/>
        <w:bottom w:val="none" w:sz="0" w:space="0" w:color="auto"/>
        <w:right w:val="none" w:sz="0" w:space="0" w:color="auto"/>
      </w:divBdr>
    </w:div>
    <w:div w:id="1208644373">
      <w:bodyDiv w:val="1"/>
      <w:marLeft w:val="0"/>
      <w:marRight w:val="0"/>
      <w:marTop w:val="0"/>
      <w:marBottom w:val="0"/>
      <w:divBdr>
        <w:top w:val="none" w:sz="0" w:space="0" w:color="auto"/>
        <w:left w:val="none" w:sz="0" w:space="0" w:color="auto"/>
        <w:bottom w:val="none" w:sz="0" w:space="0" w:color="auto"/>
        <w:right w:val="none" w:sz="0" w:space="0" w:color="auto"/>
      </w:divBdr>
    </w:div>
    <w:div w:id="1208837591">
      <w:bodyDiv w:val="1"/>
      <w:marLeft w:val="0"/>
      <w:marRight w:val="0"/>
      <w:marTop w:val="0"/>
      <w:marBottom w:val="0"/>
      <w:divBdr>
        <w:top w:val="none" w:sz="0" w:space="0" w:color="auto"/>
        <w:left w:val="none" w:sz="0" w:space="0" w:color="auto"/>
        <w:bottom w:val="none" w:sz="0" w:space="0" w:color="auto"/>
        <w:right w:val="none" w:sz="0" w:space="0" w:color="auto"/>
      </w:divBdr>
    </w:div>
    <w:div w:id="1209105943">
      <w:bodyDiv w:val="1"/>
      <w:marLeft w:val="0"/>
      <w:marRight w:val="0"/>
      <w:marTop w:val="0"/>
      <w:marBottom w:val="0"/>
      <w:divBdr>
        <w:top w:val="none" w:sz="0" w:space="0" w:color="auto"/>
        <w:left w:val="none" w:sz="0" w:space="0" w:color="auto"/>
        <w:bottom w:val="none" w:sz="0" w:space="0" w:color="auto"/>
        <w:right w:val="none" w:sz="0" w:space="0" w:color="auto"/>
      </w:divBdr>
    </w:div>
    <w:div w:id="1210416947">
      <w:bodyDiv w:val="1"/>
      <w:marLeft w:val="0"/>
      <w:marRight w:val="0"/>
      <w:marTop w:val="0"/>
      <w:marBottom w:val="0"/>
      <w:divBdr>
        <w:top w:val="none" w:sz="0" w:space="0" w:color="auto"/>
        <w:left w:val="none" w:sz="0" w:space="0" w:color="auto"/>
        <w:bottom w:val="none" w:sz="0" w:space="0" w:color="auto"/>
        <w:right w:val="none" w:sz="0" w:space="0" w:color="auto"/>
      </w:divBdr>
    </w:div>
    <w:div w:id="1215921008">
      <w:bodyDiv w:val="1"/>
      <w:marLeft w:val="0"/>
      <w:marRight w:val="0"/>
      <w:marTop w:val="0"/>
      <w:marBottom w:val="0"/>
      <w:divBdr>
        <w:top w:val="none" w:sz="0" w:space="0" w:color="auto"/>
        <w:left w:val="none" w:sz="0" w:space="0" w:color="auto"/>
        <w:bottom w:val="none" w:sz="0" w:space="0" w:color="auto"/>
        <w:right w:val="none" w:sz="0" w:space="0" w:color="auto"/>
      </w:divBdr>
    </w:div>
    <w:div w:id="1216509271">
      <w:bodyDiv w:val="1"/>
      <w:marLeft w:val="0"/>
      <w:marRight w:val="0"/>
      <w:marTop w:val="0"/>
      <w:marBottom w:val="0"/>
      <w:divBdr>
        <w:top w:val="none" w:sz="0" w:space="0" w:color="auto"/>
        <w:left w:val="none" w:sz="0" w:space="0" w:color="auto"/>
        <w:bottom w:val="none" w:sz="0" w:space="0" w:color="auto"/>
        <w:right w:val="none" w:sz="0" w:space="0" w:color="auto"/>
      </w:divBdr>
    </w:div>
    <w:div w:id="1219047055">
      <w:bodyDiv w:val="1"/>
      <w:marLeft w:val="0"/>
      <w:marRight w:val="0"/>
      <w:marTop w:val="0"/>
      <w:marBottom w:val="0"/>
      <w:divBdr>
        <w:top w:val="none" w:sz="0" w:space="0" w:color="auto"/>
        <w:left w:val="none" w:sz="0" w:space="0" w:color="auto"/>
        <w:bottom w:val="none" w:sz="0" w:space="0" w:color="auto"/>
        <w:right w:val="none" w:sz="0" w:space="0" w:color="auto"/>
      </w:divBdr>
    </w:div>
    <w:div w:id="1221092567">
      <w:bodyDiv w:val="1"/>
      <w:marLeft w:val="0"/>
      <w:marRight w:val="0"/>
      <w:marTop w:val="0"/>
      <w:marBottom w:val="0"/>
      <w:divBdr>
        <w:top w:val="none" w:sz="0" w:space="0" w:color="auto"/>
        <w:left w:val="none" w:sz="0" w:space="0" w:color="auto"/>
        <w:bottom w:val="none" w:sz="0" w:space="0" w:color="auto"/>
        <w:right w:val="none" w:sz="0" w:space="0" w:color="auto"/>
      </w:divBdr>
    </w:div>
    <w:div w:id="1221214445">
      <w:bodyDiv w:val="1"/>
      <w:marLeft w:val="0"/>
      <w:marRight w:val="0"/>
      <w:marTop w:val="0"/>
      <w:marBottom w:val="0"/>
      <w:divBdr>
        <w:top w:val="none" w:sz="0" w:space="0" w:color="auto"/>
        <w:left w:val="none" w:sz="0" w:space="0" w:color="auto"/>
        <w:bottom w:val="none" w:sz="0" w:space="0" w:color="auto"/>
        <w:right w:val="none" w:sz="0" w:space="0" w:color="auto"/>
      </w:divBdr>
    </w:div>
    <w:div w:id="1223252853">
      <w:bodyDiv w:val="1"/>
      <w:marLeft w:val="0"/>
      <w:marRight w:val="0"/>
      <w:marTop w:val="0"/>
      <w:marBottom w:val="0"/>
      <w:divBdr>
        <w:top w:val="none" w:sz="0" w:space="0" w:color="auto"/>
        <w:left w:val="none" w:sz="0" w:space="0" w:color="auto"/>
        <w:bottom w:val="none" w:sz="0" w:space="0" w:color="auto"/>
        <w:right w:val="none" w:sz="0" w:space="0" w:color="auto"/>
      </w:divBdr>
    </w:div>
    <w:div w:id="1229654377">
      <w:bodyDiv w:val="1"/>
      <w:marLeft w:val="0"/>
      <w:marRight w:val="0"/>
      <w:marTop w:val="0"/>
      <w:marBottom w:val="0"/>
      <w:divBdr>
        <w:top w:val="none" w:sz="0" w:space="0" w:color="auto"/>
        <w:left w:val="none" w:sz="0" w:space="0" w:color="auto"/>
        <w:bottom w:val="none" w:sz="0" w:space="0" w:color="auto"/>
        <w:right w:val="none" w:sz="0" w:space="0" w:color="auto"/>
      </w:divBdr>
    </w:div>
    <w:div w:id="1230076833">
      <w:bodyDiv w:val="1"/>
      <w:marLeft w:val="0"/>
      <w:marRight w:val="0"/>
      <w:marTop w:val="0"/>
      <w:marBottom w:val="0"/>
      <w:divBdr>
        <w:top w:val="none" w:sz="0" w:space="0" w:color="auto"/>
        <w:left w:val="none" w:sz="0" w:space="0" w:color="auto"/>
        <w:bottom w:val="none" w:sz="0" w:space="0" w:color="auto"/>
        <w:right w:val="none" w:sz="0" w:space="0" w:color="auto"/>
      </w:divBdr>
    </w:div>
    <w:div w:id="1230194385">
      <w:bodyDiv w:val="1"/>
      <w:marLeft w:val="0"/>
      <w:marRight w:val="0"/>
      <w:marTop w:val="0"/>
      <w:marBottom w:val="0"/>
      <w:divBdr>
        <w:top w:val="none" w:sz="0" w:space="0" w:color="auto"/>
        <w:left w:val="none" w:sz="0" w:space="0" w:color="auto"/>
        <w:bottom w:val="none" w:sz="0" w:space="0" w:color="auto"/>
        <w:right w:val="none" w:sz="0" w:space="0" w:color="auto"/>
      </w:divBdr>
    </w:div>
    <w:div w:id="1230337083">
      <w:bodyDiv w:val="1"/>
      <w:marLeft w:val="0"/>
      <w:marRight w:val="0"/>
      <w:marTop w:val="0"/>
      <w:marBottom w:val="0"/>
      <w:divBdr>
        <w:top w:val="none" w:sz="0" w:space="0" w:color="auto"/>
        <w:left w:val="none" w:sz="0" w:space="0" w:color="auto"/>
        <w:bottom w:val="none" w:sz="0" w:space="0" w:color="auto"/>
        <w:right w:val="none" w:sz="0" w:space="0" w:color="auto"/>
      </w:divBdr>
    </w:div>
    <w:div w:id="1230454856">
      <w:bodyDiv w:val="1"/>
      <w:marLeft w:val="0"/>
      <w:marRight w:val="0"/>
      <w:marTop w:val="0"/>
      <w:marBottom w:val="0"/>
      <w:divBdr>
        <w:top w:val="none" w:sz="0" w:space="0" w:color="auto"/>
        <w:left w:val="none" w:sz="0" w:space="0" w:color="auto"/>
        <w:bottom w:val="none" w:sz="0" w:space="0" w:color="auto"/>
        <w:right w:val="none" w:sz="0" w:space="0" w:color="auto"/>
      </w:divBdr>
    </w:div>
    <w:div w:id="1231189666">
      <w:bodyDiv w:val="1"/>
      <w:marLeft w:val="0"/>
      <w:marRight w:val="0"/>
      <w:marTop w:val="0"/>
      <w:marBottom w:val="0"/>
      <w:divBdr>
        <w:top w:val="none" w:sz="0" w:space="0" w:color="auto"/>
        <w:left w:val="none" w:sz="0" w:space="0" w:color="auto"/>
        <w:bottom w:val="none" w:sz="0" w:space="0" w:color="auto"/>
        <w:right w:val="none" w:sz="0" w:space="0" w:color="auto"/>
      </w:divBdr>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425468">
      <w:bodyDiv w:val="1"/>
      <w:marLeft w:val="0"/>
      <w:marRight w:val="0"/>
      <w:marTop w:val="0"/>
      <w:marBottom w:val="0"/>
      <w:divBdr>
        <w:top w:val="none" w:sz="0" w:space="0" w:color="auto"/>
        <w:left w:val="none" w:sz="0" w:space="0" w:color="auto"/>
        <w:bottom w:val="none" w:sz="0" w:space="0" w:color="auto"/>
        <w:right w:val="none" w:sz="0" w:space="0" w:color="auto"/>
      </w:divBdr>
    </w:div>
    <w:div w:id="1233396439">
      <w:bodyDiv w:val="1"/>
      <w:marLeft w:val="0"/>
      <w:marRight w:val="0"/>
      <w:marTop w:val="0"/>
      <w:marBottom w:val="0"/>
      <w:divBdr>
        <w:top w:val="none" w:sz="0" w:space="0" w:color="auto"/>
        <w:left w:val="none" w:sz="0" w:space="0" w:color="auto"/>
        <w:bottom w:val="none" w:sz="0" w:space="0" w:color="auto"/>
        <w:right w:val="none" w:sz="0" w:space="0" w:color="auto"/>
      </w:divBdr>
    </w:div>
    <w:div w:id="1235816065">
      <w:bodyDiv w:val="1"/>
      <w:marLeft w:val="0"/>
      <w:marRight w:val="0"/>
      <w:marTop w:val="0"/>
      <w:marBottom w:val="0"/>
      <w:divBdr>
        <w:top w:val="none" w:sz="0" w:space="0" w:color="auto"/>
        <w:left w:val="none" w:sz="0" w:space="0" w:color="auto"/>
        <w:bottom w:val="none" w:sz="0" w:space="0" w:color="auto"/>
        <w:right w:val="none" w:sz="0" w:space="0" w:color="auto"/>
      </w:divBdr>
    </w:div>
    <w:div w:id="1241985811">
      <w:bodyDiv w:val="1"/>
      <w:marLeft w:val="0"/>
      <w:marRight w:val="0"/>
      <w:marTop w:val="0"/>
      <w:marBottom w:val="0"/>
      <w:divBdr>
        <w:top w:val="none" w:sz="0" w:space="0" w:color="auto"/>
        <w:left w:val="none" w:sz="0" w:space="0" w:color="auto"/>
        <w:bottom w:val="none" w:sz="0" w:space="0" w:color="auto"/>
        <w:right w:val="none" w:sz="0" w:space="0" w:color="auto"/>
      </w:divBdr>
    </w:div>
    <w:div w:id="1243417460">
      <w:bodyDiv w:val="1"/>
      <w:marLeft w:val="0"/>
      <w:marRight w:val="0"/>
      <w:marTop w:val="0"/>
      <w:marBottom w:val="0"/>
      <w:divBdr>
        <w:top w:val="none" w:sz="0" w:space="0" w:color="auto"/>
        <w:left w:val="none" w:sz="0" w:space="0" w:color="auto"/>
        <w:bottom w:val="none" w:sz="0" w:space="0" w:color="auto"/>
        <w:right w:val="none" w:sz="0" w:space="0" w:color="auto"/>
      </w:divBdr>
    </w:div>
    <w:div w:id="1243567888">
      <w:bodyDiv w:val="1"/>
      <w:marLeft w:val="0"/>
      <w:marRight w:val="0"/>
      <w:marTop w:val="0"/>
      <w:marBottom w:val="0"/>
      <w:divBdr>
        <w:top w:val="none" w:sz="0" w:space="0" w:color="auto"/>
        <w:left w:val="none" w:sz="0" w:space="0" w:color="auto"/>
        <w:bottom w:val="none" w:sz="0" w:space="0" w:color="auto"/>
        <w:right w:val="none" w:sz="0" w:space="0" w:color="auto"/>
      </w:divBdr>
    </w:div>
    <w:div w:id="1244752883">
      <w:bodyDiv w:val="1"/>
      <w:marLeft w:val="0"/>
      <w:marRight w:val="0"/>
      <w:marTop w:val="0"/>
      <w:marBottom w:val="0"/>
      <w:divBdr>
        <w:top w:val="none" w:sz="0" w:space="0" w:color="auto"/>
        <w:left w:val="none" w:sz="0" w:space="0" w:color="auto"/>
        <w:bottom w:val="none" w:sz="0" w:space="0" w:color="auto"/>
        <w:right w:val="none" w:sz="0" w:space="0" w:color="auto"/>
      </w:divBdr>
    </w:div>
    <w:div w:id="1247033778">
      <w:bodyDiv w:val="1"/>
      <w:marLeft w:val="0"/>
      <w:marRight w:val="0"/>
      <w:marTop w:val="0"/>
      <w:marBottom w:val="0"/>
      <w:divBdr>
        <w:top w:val="none" w:sz="0" w:space="0" w:color="auto"/>
        <w:left w:val="none" w:sz="0" w:space="0" w:color="auto"/>
        <w:bottom w:val="none" w:sz="0" w:space="0" w:color="auto"/>
        <w:right w:val="none" w:sz="0" w:space="0" w:color="auto"/>
      </w:divBdr>
    </w:div>
    <w:div w:id="1247501276">
      <w:bodyDiv w:val="1"/>
      <w:marLeft w:val="0"/>
      <w:marRight w:val="0"/>
      <w:marTop w:val="0"/>
      <w:marBottom w:val="0"/>
      <w:divBdr>
        <w:top w:val="none" w:sz="0" w:space="0" w:color="auto"/>
        <w:left w:val="none" w:sz="0" w:space="0" w:color="auto"/>
        <w:bottom w:val="none" w:sz="0" w:space="0" w:color="auto"/>
        <w:right w:val="none" w:sz="0" w:space="0" w:color="auto"/>
      </w:divBdr>
    </w:div>
    <w:div w:id="1250774292">
      <w:bodyDiv w:val="1"/>
      <w:marLeft w:val="0"/>
      <w:marRight w:val="0"/>
      <w:marTop w:val="0"/>
      <w:marBottom w:val="0"/>
      <w:divBdr>
        <w:top w:val="none" w:sz="0" w:space="0" w:color="auto"/>
        <w:left w:val="none" w:sz="0" w:space="0" w:color="auto"/>
        <w:bottom w:val="none" w:sz="0" w:space="0" w:color="auto"/>
        <w:right w:val="none" w:sz="0" w:space="0" w:color="auto"/>
      </w:divBdr>
    </w:div>
    <w:div w:id="1254247462">
      <w:bodyDiv w:val="1"/>
      <w:marLeft w:val="0"/>
      <w:marRight w:val="0"/>
      <w:marTop w:val="0"/>
      <w:marBottom w:val="0"/>
      <w:divBdr>
        <w:top w:val="none" w:sz="0" w:space="0" w:color="auto"/>
        <w:left w:val="none" w:sz="0" w:space="0" w:color="auto"/>
        <w:bottom w:val="none" w:sz="0" w:space="0" w:color="auto"/>
        <w:right w:val="none" w:sz="0" w:space="0" w:color="auto"/>
      </w:divBdr>
    </w:div>
    <w:div w:id="1255094856">
      <w:bodyDiv w:val="1"/>
      <w:marLeft w:val="0"/>
      <w:marRight w:val="0"/>
      <w:marTop w:val="0"/>
      <w:marBottom w:val="0"/>
      <w:divBdr>
        <w:top w:val="none" w:sz="0" w:space="0" w:color="auto"/>
        <w:left w:val="none" w:sz="0" w:space="0" w:color="auto"/>
        <w:bottom w:val="none" w:sz="0" w:space="0" w:color="auto"/>
        <w:right w:val="none" w:sz="0" w:space="0" w:color="auto"/>
      </w:divBdr>
    </w:div>
    <w:div w:id="1255742682">
      <w:bodyDiv w:val="1"/>
      <w:marLeft w:val="0"/>
      <w:marRight w:val="0"/>
      <w:marTop w:val="0"/>
      <w:marBottom w:val="0"/>
      <w:divBdr>
        <w:top w:val="none" w:sz="0" w:space="0" w:color="auto"/>
        <w:left w:val="none" w:sz="0" w:space="0" w:color="auto"/>
        <w:bottom w:val="none" w:sz="0" w:space="0" w:color="auto"/>
        <w:right w:val="none" w:sz="0" w:space="0" w:color="auto"/>
      </w:divBdr>
    </w:div>
    <w:div w:id="1256670233">
      <w:bodyDiv w:val="1"/>
      <w:marLeft w:val="0"/>
      <w:marRight w:val="0"/>
      <w:marTop w:val="0"/>
      <w:marBottom w:val="0"/>
      <w:divBdr>
        <w:top w:val="none" w:sz="0" w:space="0" w:color="auto"/>
        <w:left w:val="none" w:sz="0" w:space="0" w:color="auto"/>
        <w:bottom w:val="none" w:sz="0" w:space="0" w:color="auto"/>
        <w:right w:val="none" w:sz="0" w:space="0" w:color="auto"/>
      </w:divBdr>
    </w:div>
    <w:div w:id="1257523273">
      <w:bodyDiv w:val="1"/>
      <w:marLeft w:val="0"/>
      <w:marRight w:val="0"/>
      <w:marTop w:val="0"/>
      <w:marBottom w:val="0"/>
      <w:divBdr>
        <w:top w:val="none" w:sz="0" w:space="0" w:color="auto"/>
        <w:left w:val="none" w:sz="0" w:space="0" w:color="auto"/>
        <w:bottom w:val="none" w:sz="0" w:space="0" w:color="auto"/>
        <w:right w:val="none" w:sz="0" w:space="0" w:color="auto"/>
      </w:divBdr>
    </w:div>
    <w:div w:id="1257713964">
      <w:bodyDiv w:val="1"/>
      <w:marLeft w:val="0"/>
      <w:marRight w:val="0"/>
      <w:marTop w:val="0"/>
      <w:marBottom w:val="0"/>
      <w:divBdr>
        <w:top w:val="none" w:sz="0" w:space="0" w:color="auto"/>
        <w:left w:val="none" w:sz="0" w:space="0" w:color="auto"/>
        <w:bottom w:val="none" w:sz="0" w:space="0" w:color="auto"/>
        <w:right w:val="none" w:sz="0" w:space="0" w:color="auto"/>
      </w:divBdr>
    </w:div>
    <w:div w:id="1258442709">
      <w:bodyDiv w:val="1"/>
      <w:marLeft w:val="0"/>
      <w:marRight w:val="0"/>
      <w:marTop w:val="0"/>
      <w:marBottom w:val="0"/>
      <w:divBdr>
        <w:top w:val="none" w:sz="0" w:space="0" w:color="auto"/>
        <w:left w:val="none" w:sz="0" w:space="0" w:color="auto"/>
        <w:bottom w:val="none" w:sz="0" w:space="0" w:color="auto"/>
        <w:right w:val="none" w:sz="0" w:space="0" w:color="auto"/>
      </w:divBdr>
    </w:div>
    <w:div w:id="1262375226">
      <w:bodyDiv w:val="1"/>
      <w:marLeft w:val="0"/>
      <w:marRight w:val="0"/>
      <w:marTop w:val="0"/>
      <w:marBottom w:val="0"/>
      <w:divBdr>
        <w:top w:val="none" w:sz="0" w:space="0" w:color="auto"/>
        <w:left w:val="none" w:sz="0" w:space="0" w:color="auto"/>
        <w:bottom w:val="none" w:sz="0" w:space="0" w:color="auto"/>
        <w:right w:val="none" w:sz="0" w:space="0" w:color="auto"/>
      </w:divBdr>
    </w:div>
    <w:div w:id="1263955442">
      <w:bodyDiv w:val="1"/>
      <w:marLeft w:val="0"/>
      <w:marRight w:val="0"/>
      <w:marTop w:val="0"/>
      <w:marBottom w:val="0"/>
      <w:divBdr>
        <w:top w:val="none" w:sz="0" w:space="0" w:color="auto"/>
        <w:left w:val="none" w:sz="0" w:space="0" w:color="auto"/>
        <w:bottom w:val="none" w:sz="0" w:space="0" w:color="auto"/>
        <w:right w:val="none" w:sz="0" w:space="0" w:color="auto"/>
      </w:divBdr>
    </w:div>
    <w:div w:id="1265966709">
      <w:bodyDiv w:val="1"/>
      <w:marLeft w:val="0"/>
      <w:marRight w:val="0"/>
      <w:marTop w:val="0"/>
      <w:marBottom w:val="0"/>
      <w:divBdr>
        <w:top w:val="none" w:sz="0" w:space="0" w:color="auto"/>
        <w:left w:val="none" w:sz="0" w:space="0" w:color="auto"/>
        <w:bottom w:val="none" w:sz="0" w:space="0" w:color="auto"/>
        <w:right w:val="none" w:sz="0" w:space="0" w:color="auto"/>
      </w:divBdr>
    </w:div>
    <w:div w:id="1266310816">
      <w:bodyDiv w:val="1"/>
      <w:marLeft w:val="0"/>
      <w:marRight w:val="0"/>
      <w:marTop w:val="0"/>
      <w:marBottom w:val="0"/>
      <w:divBdr>
        <w:top w:val="none" w:sz="0" w:space="0" w:color="auto"/>
        <w:left w:val="none" w:sz="0" w:space="0" w:color="auto"/>
        <w:bottom w:val="none" w:sz="0" w:space="0" w:color="auto"/>
        <w:right w:val="none" w:sz="0" w:space="0" w:color="auto"/>
      </w:divBdr>
    </w:div>
    <w:div w:id="1268543610">
      <w:bodyDiv w:val="1"/>
      <w:marLeft w:val="0"/>
      <w:marRight w:val="0"/>
      <w:marTop w:val="0"/>
      <w:marBottom w:val="0"/>
      <w:divBdr>
        <w:top w:val="none" w:sz="0" w:space="0" w:color="auto"/>
        <w:left w:val="none" w:sz="0" w:space="0" w:color="auto"/>
        <w:bottom w:val="none" w:sz="0" w:space="0" w:color="auto"/>
        <w:right w:val="none" w:sz="0" w:space="0" w:color="auto"/>
      </w:divBdr>
    </w:div>
    <w:div w:id="1270159258">
      <w:bodyDiv w:val="1"/>
      <w:marLeft w:val="0"/>
      <w:marRight w:val="0"/>
      <w:marTop w:val="0"/>
      <w:marBottom w:val="0"/>
      <w:divBdr>
        <w:top w:val="none" w:sz="0" w:space="0" w:color="auto"/>
        <w:left w:val="none" w:sz="0" w:space="0" w:color="auto"/>
        <w:bottom w:val="none" w:sz="0" w:space="0" w:color="auto"/>
        <w:right w:val="none" w:sz="0" w:space="0" w:color="auto"/>
      </w:divBdr>
    </w:div>
    <w:div w:id="1271860345">
      <w:bodyDiv w:val="1"/>
      <w:marLeft w:val="0"/>
      <w:marRight w:val="0"/>
      <w:marTop w:val="0"/>
      <w:marBottom w:val="0"/>
      <w:divBdr>
        <w:top w:val="none" w:sz="0" w:space="0" w:color="auto"/>
        <w:left w:val="none" w:sz="0" w:space="0" w:color="auto"/>
        <w:bottom w:val="none" w:sz="0" w:space="0" w:color="auto"/>
        <w:right w:val="none" w:sz="0" w:space="0" w:color="auto"/>
      </w:divBdr>
    </w:div>
    <w:div w:id="1272250394">
      <w:bodyDiv w:val="1"/>
      <w:marLeft w:val="0"/>
      <w:marRight w:val="0"/>
      <w:marTop w:val="0"/>
      <w:marBottom w:val="0"/>
      <w:divBdr>
        <w:top w:val="none" w:sz="0" w:space="0" w:color="auto"/>
        <w:left w:val="none" w:sz="0" w:space="0" w:color="auto"/>
        <w:bottom w:val="none" w:sz="0" w:space="0" w:color="auto"/>
        <w:right w:val="none" w:sz="0" w:space="0" w:color="auto"/>
      </w:divBdr>
    </w:div>
    <w:div w:id="1273591311">
      <w:bodyDiv w:val="1"/>
      <w:marLeft w:val="0"/>
      <w:marRight w:val="0"/>
      <w:marTop w:val="0"/>
      <w:marBottom w:val="0"/>
      <w:divBdr>
        <w:top w:val="none" w:sz="0" w:space="0" w:color="auto"/>
        <w:left w:val="none" w:sz="0" w:space="0" w:color="auto"/>
        <w:bottom w:val="none" w:sz="0" w:space="0" w:color="auto"/>
        <w:right w:val="none" w:sz="0" w:space="0" w:color="auto"/>
      </w:divBdr>
    </w:div>
    <w:div w:id="1273708682">
      <w:bodyDiv w:val="1"/>
      <w:marLeft w:val="0"/>
      <w:marRight w:val="0"/>
      <w:marTop w:val="0"/>
      <w:marBottom w:val="0"/>
      <w:divBdr>
        <w:top w:val="none" w:sz="0" w:space="0" w:color="auto"/>
        <w:left w:val="none" w:sz="0" w:space="0" w:color="auto"/>
        <w:bottom w:val="none" w:sz="0" w:space="0" w:color="auto"/>
        <w:right w:val="none" w:sz="0" w:space="0" w:color="auto"/>
      </w:divBdr>
    </w:div>
    <w:div w:id="1273855909">
      <w:bodyDiv w:val="1"/>
      <w:marLeft w:val="0"/>
      <w:marRight w:val="0"/>
      <w:marTop w:val="0"/>
      <w:marBottom w:val="0"/>
      <w:divBdr>
        <w:top w:val="none" w:sz="0" w:space="0" w:color="auto"/>
        <w:left w:val="none" w:sz="0" w:space="0" w:color="auto"/>
        <w:bottom w:val="none" w:sz="0" w:space="0" w:color="auto"/>
        <w:right w:val="none" w:sz="0" w:space="0" w:color="auto"/>
      </w:divBdr>
    </w:div>
    <w:div w:id="1274242272">
      <w:bodyDiv w:val="1"/>
      <w:marLeft w:val="0"/>
      <w:marRight w:val="0"/>
      <w:marTop w:val="0"/>
      <w:marBottom w:val="0"/>
      <w:divBdr>
        <w:top w:val="none" w:sz="0" w:space="0" w:color="auto"/>
        <w:left w:val="none" w:sz="0" w:space="0" w:color="auto"/>
        <w:bottom w:val="none" w:sz="0" w:space="0" w:color="auto"/>
        <w:right w:val="none" w:sz="0" w:space="0" w:color="auto"/>
      </w:divBdr>
    </w:div>
    <w:div w:id="1275939881">
      <w:bodyDiv w:val="1"/>
      <w:marLeft w:val="0"/>
      <w:marRight w:val="0"/>
      <w:marTop w:val="0"/>
      <w:marBottom w:val="0"/>
      <w:divBdr>
        <w:top w:val="none" w:sz="0" w:space="0" w:color="auto"/>
        <w:left w:val="none" w:sz="0" w:space="0" w:color="auto"/>
        <w:bottom w:val="none" w:sz="0" w:space="0" w:color="auto"/>
        <w:right w:val="none" w:sz="0" w:space="0" w:color="auto"/>
      </w:divBdr>
    </w:div>
    <w:div w:id="1278365744">
      <w:bodyDiv w:val="1"/>
      <w:marLeft w:val="0"/>
      <w:marRight w:val="0"/>
      <w:marTop w:val="0"/>
      <w:marBottom w:val="0"/>
      <w:divBdr>
        <w:top w:val="none" w:sz="0" w:space="0" w:color="auto"/>
        <w:left w:val="none" w:sz="0" w:space="0" w:color="auto"/>
        <w:bottom w:val="none" w:sz="0" w:space="0" w:color="auto"/>
        <w:right w:val="none" w:sz="0" w:space="0" w:color="auto"/>
      </w:divBdr>
    </w:div>
    <w:div w:id="1278678744">
      <w:bodyDiv w:val="1"/>
      <w:marLeft w:val="0"/>
      <w:marRight w:val="0"/>
      <w:marTop w:val="0"/>
      <w:marBottom w:val="0"/>
      <w:divBdr>
        <w:top w:val="none" w:sz="0" w:space="0" w:color="auto"/>
        <w:left w:val="none" w:sz="0" w:space="0" w:color="auto"/>
        <w:bottom w:val="none" w:sz="0" w:space="0" w:color="auto"/>
        <w:right w:val="none" w:sz="0" w:space="0" w:color="auto"/>
      </w:divBdr>
      <w:divsChild>
        <w:div w:id="1234514029">
          <w:marLeft w:val="547"/>
          <w:marRight w:val="0"/>
          <w:marTop w:val="0"/>
          <w:marBottom w:val="0"/>
          <w:divBdr>
            <w:top w:val="none" w:sz="0" w:space="0" w:color="auto"/>
            <w:left w:val="none" w:sz="0" w:space="0" w:color="auto"/>
            <w:bottom w:val="none" w:sz="0" w:space="0" w:color="auto"/>
            <w:right w:val="none" w:sz="0" w:space="0" w:color="auto"/>
          </w:divBdr>
        </w:div>
      </w:divsChild>
    </w:div>
    <w:div w:id="1279950345">
      <w:bodyDiv w:val="1"/>
      <w:marLeft w:val="0"/>
      <w:marRight w:val="0"/>
      <w:marTop w:val="0"/>
      <w:marBottom w:val="0"/>
      <w:divBdr>
        <w:top w:val="none" w:sz="0" w:space="0" w:color="auto"/>
        <w:left w:val="none" w:sz="0" w:space="0" w:color="auto"/>
        <w:bottom w:val="none" w:sz="0" w:space="0" w:color="auto"/>
        <w:right w:val="none" w:sz="0" w:space="0" w:color="auto"/>
      </w:divBdr>
    </w:div>
    <w:div w:id="1282764448">
      <w:bodyDiv w:val="1"/>
      <w:marLeft w:val="0"/>
      <w:marRight w:val="0"/>
      <w:marTop w:val="0"/>
      <w:marBottom w:val="0"/>
      <w:divBdr>
        <w:top w:val="none" w:sz="0" w:space="0" w:color="auto"/>
        <w:left w:val="none" w:sz="0" w:space="0" w:color="auto"/>
        <w:bottom w:val="none" w:sz="0" w:space="0" w:color="auto"/>
        <w:right w:val="none" w:sz="0" w:space="0" w:color="auto"/>
      </w:divBdr>
    </w:div>
    <w:div w:id="1284263557">
      <w:bodyDiv w:val="1"/>
      <w:marLeft w:val="0"/>
      <w:marRight w:val="0"/>
      <w:marTop w:val="0"/>
      <w:marBottom w:val="0"/>
      <w:divBdr>
        <w:top w:val="none" w:sz="0" w:space="0" w:color="auto"/>
        <w:left w:val="none" w:sz="0" w:space="0" w:color="auto"/>
        <w:bottom w:val="none" w:sz="0" w:space="0" w:color="auto"/>
        <w:right w:val="none" w:sz="0" w:space="0" w:color="auto"/>
      </w:divBdr>
    </w:div>
    <w:div w:id="1285693446">
      <w:bodyDiv w:val="1"/>
      <w:marLeft w:val="0"/>
      <w:marRight w:val="0"/>
      <w:marTop w:val="0"/>
      <w:marBottom w:val="0"/>
      <w:divBdr>
        <w:top w:val="none" w:sz="0" w:space="0" w:color="auto"/>
        <w:left w:val="none" w:sz="0" w:space="0" w:color="auto"/>
        <w:bottom w:val="none" w:sz="0" w:space="0" w:color="auto"/>
        <w:right w:val="none" w:sz="0" w:space="0" w:color="auto"/>
      </w:divBdr>
    </w:div>
    <w:div w:id="1286890322">
      <w:bodyDiv w:val="1"/>
      <w:marLeft w:val="0"/>
      <w:marRight w:val="0"/>
      <w:marTop w:val="0"/>
      <w:marBottom w:val="0"/>
      <w:divBdr>
        <w:top w:val="none" w:sz="0" w:space="0" w:color="auto"/>
        <w:left w:val="none" w:sz="0" w:space="0" w:color="auto"/>
        <w:bottom w:val="none" w:sz="0" w:space="0" w:color="auto"/>
        <w:right w:val="none" w:sz="0" w:space="0" w:color="auto"/>
      </w:divBdr>
    </w:div>
    <w:div w:id="1287470591">
      <w:bodyDiv w:val="1"/>
      <w:marLeft w:val="0"/>
      <w:marRight w:val="0"/>
      <w:marTop w:val="0"/>
      <w:marBottom w:val="0"/>
      <w:divBdr>
        <w:top w:val="none" w:sz="0" w:space="0" w:color="auto"/>
        <w:left w:val="none" w:sz="0" w:space="0" w:color="auto"/>
        <w:bottom w:val="none" w:sz="0" w:space="0" w:color="auto"/>
        <w:right w:val="none" w:sz="0" w:space="0" w:color="auto"/>
      </w:divBdr>
    </w:div>
    <w:div w:id="1287587457">
      <w:bodyDiv w:val="1"/>
      <w:marLeft w:val="0"/>
      <w:marRight w:val="0"/>
      <w:marTop w:val="0"/>
      <w:marBottom w:val="0"/>
      <w:divBdr>
        <w:top w:val="none" w:sz="0" w:space="0" w:color="auto"/>
        <w:left w:val="none" w:sz="0" w:space="0" w:color="auto"/>
        <w:bottom w:val="none" w:sz="0" w:space="0" w:color="auto"/>
        <w:right w:val="none" w:sz="0" w:space="0" w:color="auto"/>
      </w:divBdr>
    </w:div>
    <w:div w:id="1287740388">
      <w:bodyDiv w:val="1"/>
      <w:marLeft w:val="0"/>
      <w:marRight w:val="0"/>
      <w:marTop w:val="0"/>
      <w:marBottom w:val="0"/>
      <w:divBdr>
        <w:top w:val="none" w:sz="0" w:space="0" w:color="auto"/>
        <w:left w:val="none" w:sz="0" w:space="0" w:color="auto"/>
        <w:bottom w:val="none" w:sz="0" w:space="0" w:color="auto"/>
        <w:right w:val="none" w:sz="0" w:space="0" w:color="auto"/>
      </w:divBdr>
    </w:div>
    <w:div w:id="1289970527">
      <w:bodyDiv w:val="1"/>
      <w:marLeft w:val="0"/>
      <w:marRight w:val="0"/>
      <w:marTop w:val="0"/>
      <w:marBottom w:val="0"/>
      <w:divBdr>
        <w:top w:val="none" w:sz="0" w:space="0" w:color="auto"/>
        <w:left w:val="none" w:sz="0" w:space="0" w:color="auto"/>
        <w:bottom w:val="none" w:sz="0" w:space="0" w:color="auto"/>
        <w:right w:val="none" w:sz="0" w:space="0" w:color="auto"/>
      </w:divBdr>
    </w:div>
    <w:div w:id="1290281164">
      <w:bodyDiv w:val="1"/>
      <w:marLeft w:val="0"/>
      <w:marRight w:val="0"/>
      <w:marTop w:val="0"/>
      <w:marBottom w:val="0"/>
      <w:divBdr>
        <w:top w:val="none" w:sz="0" w:space="0" w:color="auto"/>
        <w:left w:val="none" w:sz="0" w:space="0" w:color="auto"/>
        <w:bottom w:val="none" w:sz="0" w:space="0" w:color="auto"/>
        <w:right w:val="none" w:sz="0" w:space="0" w:color="auto"/>
      </w:divBdr>
    </w:div>
    <w:div w:id="1292204592">
      <w:bodyDiv w:val="1"/>
      <w:marLeft w:val="0"/>
      <w:marRight w:val="0"/>
      <w:marTop w:val="0"/>
      <w:marBottom w:val="0"/>
      <w:divBdr>
        <w:top w:val="none" w:sz="0" w:space="0" w:color="auto"/>
        <w:left w:val="none" w:sz="0" w:space="0" w:color="auto"/>
        <w:bottom w:val="none" w:sz="0" w:space="0" w:color="auto"/>
        <w:right w:val="none" w:sz="0" w:space="0" w:color="auto"/>
      </w:divBdr>
    </w:div>
    <w:div w:id="1293709980">
      <w:bodyDiv w:val="1"/>
      <w:marLeft w:val="0"/>
      <w:marRight w:val="0"/>
      <w:marTop w:val="0"/>
      <w:marBottom w:val="0"/>
      <w:divBdr>
        <w:top w:val="none" w:sz="0" w:space="0" w:color="auto"/>
        <w:left w:val="none" w:sz="0" w:space="0" w:color="auto"/>
        <w:bottom w:val="none" w:sz="0" w:space="0" w:color="auto"/>
        <w:right w:val="none" w:sz="0" w:space="0" w:color="auto"/>
      </w:divBdr>
    </w:div>
    <w:div w:id="1294408926">
      <w:bodyDiv w:val="1"/>
      <w:marLeft w:val="0"/>
      <w:marRight w:val="0"/>
      <w:marTop w:val="0"/>
      <w:marBottom w:val="0"/>
      <w:divBdr>
        <w:top w:val="none" w:sz="0" w:space="0" w:color="auto"/>
        <w:left w:val="none" w:sz="0" w:space="0" w:color="auto"/>
        <w:bottom w:val="none" w:sz="0" w:space="0" w:color="auto"/>
        <w:right w:val="none" w:sz="0" w:space="0" w:color="auto"/>
      </w:divBdr>
    </w:div>
    <w:div w:id="1296182891">
      <w:bodyDiv w:val="1"/>
      <w:marLeft w:val="0"/>
      <w:marRight w:val="0"/>
      <w:marTop w:val="0"/>
      <w:marBottom w:val="0"/>
      <w:divBdr>
        <w:top w:val="none" w:sz="0" w:space="0" w:color="auto"/>
        <w:left w:val="none" w:sz="0" w:space="0" w:color="auto"/>
        <w:bottom w:val="none" w:sz="0" w:space="0" w:color="auto"/>
        <w:right w:val="none" w:sz="0" w:space="0" w:color="auto"/>
      </w:divBdr>
    </w:div>
    <w:div w:id="1297027941">
      <w:bodyDiv w:val="1"/>
      <w:marLeft w:val="0"/>
      <w:marRight w:val="0"/>
      <w:marTop w:val="0"/>
      <w:marBottom w:val="0"/>
      <w:divBdr>
        <w:top w:val="none" w:sz="0" w:space="0" w:color="auto"/>
        <w:left w:val="none" w:sz="0" w:space="0" w:color="auto"/>
        <w:bottom w:val="none" w:sz="0" w:space="0" w:color="auto"/>
        <w:right w:val="none" w:sz="0" w:space="0" w:color="auto"/>
      </w:divBdr>
    </w:div>
    <w:div w:id="1297367903">
      <w:bodyDiv w:val="1"/>
      <w:marLeft w:val="0"/>
      <w:marRight w:val="0"/>
      <w:marTop w:val="0"/>
      <w:marBottom w:val="0"/>
      <w:divBdr>
        <w:top w:val="none" w:sz="0" w:space="0" w:color="auto"/>
        <w:left w:val="none" w:sz="0" w:space="0" w:color="auto"/>
        <w:bottom w:val="none" w:sz="0" w:space="0" w:color="auto"/>
        <w:right w:val="none" w:sz="0" w:space="0" w:color="auto"/>
      </w:divBdr>
    </w:div>
    <w:div w:id="1298296629">
      <w:bodyDiv w:val="1"/>
      <w:marLeft w:val="0"/>
      <w:marRight w:val="0"/>
      <w:marTop w:val="0"/>
      <w:marBottom w:val="0"/>
      <w:divBdr>
        <w:top w:val="none" w:sz="0" w:space="0" w:color="auto"/>
        <w:left w:val="none" w:sz="0" w:space="0" w:color="auto"/>
        <w:bottom w:val="none" w:sz="0" w:space="0" w:color="auto"/>
        <w:right w:val="none" w:sz="0" w:space="0" w:color="auto"/>
      </w:divBdr>
    </w:div>
    <w:div w:id="1298955425">
      <w:bodyDiv w:val="1"/>
      <w:marLeft w:val="0"/>
      <w:marRight w:val="0"/>
      <w:marTop w:val="0"/>
      <w:marBottom w:val="0"/>
      <w:divBdr>
        <w:top w:val="none" w:sz="0" w:space="0" w:color="auto"/>
        <w:left w:val="none" w:sz="0" w:space="0" w:color="auto"/>
        <w:bottom w:val="none" w:sz="0" w:space="0" w:color="auto"/>
        <w:right w:val="none" w:sz="0" w:space="0" w:color="auto"/>
      </w:divBdr>
    </w:div>
    <w:div w:id="1300114020">
      <w:bodyDiv w:val="1"/>
      <w:marLeft w:val="0"/>
      <w:marRight w:val="0"/>
      <w:marTop w:val="0"/>
      <w:marBottom w:val="0"/>
      <w:divBdr>
        <w:top w:val="none" w:sz="0" w:space="0" w:color="auto"/>
        <w:left w:val="none" w:sz="0" w:space="0" w:color="auto"/>
        <w:bottom w:val="none" w:sz="0" w:space="0" w:color="auto"/>
        <w:right w:val="none" w:sz="0" w:space="0" w:color="auto"/>
      </w:divBdr>
    </w:div>
    <w:div w:id="1300527475">
      <w:bodyDiv w:val="1"/>
      <w:marLeft w:val="0"/>
      <w:marRight w:val="0"/>
      <w:marTop w:val="0"/>
      <w:marBottom w:val="0"/>
      <w:divBdr>
        <w:top w:val="none" w:sz="0" w:space="0" w:color="auto"/>
        <w:left w:val="none" w:sz="0" w:space="0" w:color="auto"/>
        <w:bottom w:val="none" w:sz="0" w:space="0" w:color="auto"/>
        <w:right w:val="none" w:sz="0" w:space="0" w:color="auto"/>
      </w:divBdr>
    </w:div>
    <w:div w:id="1302926890">
      <w:bodyDiv w:val="1"/>
      <w:marLeft w:val="0"/>
      <w:marRight w:val="0"/>
      <w:marTop w:val="0"/>
      <w:marBottom w:val="0"/>
      <w:divBdr>
        <w:top w:val="none" w:sz="0" w:space="0" w:color="auto"/>
        <w:left w:val="none" w:sz="0" w:space="0" w:color="auto"/>
        <w:bottom w:val="none" w:sz="0" w:space="0" w:color="auto"/>
        <w:right w:val="none" w:sz="0" w:space="0" w:color="auto"/>
      </w:divBdr>
    </w:div>
    <w:div w:id="1303538792">
      <w:bodyDiv w:val="1"/>
      <w:marLeft w:val="0"/>
      <w:marRight w:val="0"/>
      <w:marTop w:val="0"/>
      <w:marBottom w:val="0"/>
      <w:divBdr>
        <w:top w:val="none" w:sz="0" w:space="0" w:color="auto"/>
        <w:left w:val="none" w:sz="0" w:space="0" w:color="auto"/>
        <w:bottom w:val="none" w:sz="0" w:space="0" w:color="auto"/>
        <w:right w:val="none" w:sz="0" w:space="0" w:color="auto"/>
      </w:divBdr>
    </w:div>
    <w:div w:id="1305155558">
      <w:bodyDiv w:val="1"/>
      <w:marLeft w:val="0"/>
      <w:marRight w:val="0"/>
      <w:marTop w:val="0"/>
      <w:marBottom w:val="0"/>
      <w:divBdr>
        <w:top w:val="none" w:sz="0" w:space="0" w:color="auto"/>
        <w:left w:val="none" w:sz="0" w:space="0" w:color="auto"/>
        <w:bottom w:val="none" w:sz="0" w:space="0" w:color="auto"/>
        <w:right w:val="none" w:sz="0" w:space="0" w:color="auto"/>
      </w:divBdr>
    </w:div>
    <w:div w:id="1306355915">
      <w:bodyDiv w:val="1"/>
      <w:marLeft w:val="0"/>
      <w:marRight w:val="0"/>
      <w:marTop w:val="0"/>
      <w:marBottom w:val="0"/>
      <w:divBdr>
        <w:top w:val="none" w:sz="0" w:space="0" w:color="auto"/>
        <w:left w:val="none" w:sz="0" w:space="0" w:color="auto"/>
        <w:bottom w:val="none" w:sz="0" w:space="0" w:color="auto"/>
        <w:right w:val="none" w:sz="0" w:space="0" w:color="auto"/>
      </w:divBdr>
    </w:div>
    <w:div w:id="1306616966">
      <w:bodyDiv w:val="1"/>
      <w:marLeft w:val="0"/>
      <w:marRight w:val="0"/>
      <w:marTop w:val="0"/>
      <w:marBottom w:val="0"/>
      <w:divBdr>
        <w:top w:val="none" w:sz="0" w:space="0" w:color="auto"/>
        <w:left w:val="none" w:sz="0" w:space="0" w:color="auto"/>
        <w:bottom w:val="none" w:sz="0" w:space="0" w:color="auto"/>
        <w:right w:val="none" w:sz="0" w:space="0" w:color="auto"/>
      </w:divBdr>
    </w:div>
    <w:div w:id="1307396721">
      <w:bodyDiv w:val="1"/>
      <w:marLeft w:val="0"/>
      <w:marRight w:val="0"/>
      <w:marTop w:val="0"/>
      <w:marBottom w:val="0"/>
      <w:divBdr>
        <w:top w:val="none" w:sz="0" w:space="0" w:color="auto"/>
        <w:left w:val="none" w:sz="0" w:space="0" w:color="auto"/>
        <w:bottom w:val="none" w:sz="0" w:space="0" w:color="auto"/>
        <w:right w:val="none" w:sz="0" w:space="0" w:color="auto"/>
      </w:divBdr>
    </w:div>
    <w:div w:id="1307929873">
      <w:bodyDiv w:val="1"/>
      <w:marLeft w:val="0"/>
      <w:marRight w:val="0"/>
      <w:marTop w:val="0"/>
      <w:marBottom w:val="0"/>
      <w:divBdr>
        <w:top w:val="none" w:sz="0" w:space="0" w:color="auto"/>
        <w:left w:val="none" w:sz="0" w:space="0" w:color="auto"/>
        <w:bottom w:val="none" w:sz="0" w:space="0" w:color="auto"/>
        <w:right w:val="none" w:sz="0" w:space="0" w:color="auto"/>
      </w:divBdr>
    </w:div>
    <w:div w:id="1308976913">
      <w:bodyDiv w:val="1"/>
      <w:marLeft w:val="0"/>
      <w:marRight w:val="0"/>
      <w:marTop w:val="0"/>
      <w:marBottom w:val="0"/>
      <w:divBdr>
        <w:top w:val="none" w:sz="0" w:space="0" w:color="auto"/>
        <w:left w:val="none" w:sz="0" w:space="0" w:color="auto"/>
        <w:bottom w:val="none" w:sz="0" w:space="0" w:color="auto"/>
        <w:right w:val="none" w:sz="0" w:space="0" w:color="auto"/>
      </w:divBdr>
    </w:div>
    <w:div w:id="1310162514">
      <w:bodyDiv w:val="1"/>
      <w:marLeft w:val="0"/>
      <w:marRight w:val="0"/>
      <w:marTop w:val="0"/>
      <w:marBottom w:val="0"/>
      <w:divBdr>
        <w:top w:val="none" w:sz="0" w:space="0" w:color="auto"/>
        <w:left w:val="none" w:sz="0" w:space="0" w:color="auto"/>
        <w:bottom w:val="none" w:sz="0" w:space="0" w:color="auto"/>
        <w:right w:val="none" w:sz="0" w:space="0" w:color="auto"/>
      </w:divBdr>
    </w:div>
    <w:div w:id="1311324131">
      <w:bodyDiv w:val="1"/>
      <w:marLeft w:val="0"/>
      <w:marRight w:val="0"/>
      <w:marTop w:val="0"/>
      <w:marBottom w:val="0"/>
      <w:divBdr>
        <w:top w:val="none" w:sz="0" w:space="0" w:color="auto"/>
        <w:left w:val="none" w:sz="0" w:space="0" w:color="auto"/>
        <w:bottom w:val="none" w:sz="0" w:space="0" w:color="auto"/>
        <w:right w:val="none" w:sz="0" w:space="0" w:color="auto"/>
      </w:divBdr>
    </w:div>
    <w:div w:id="1311791127">
      <w:bodyDiv w:val="1"/>
      <w:marLeft w:val="0"/>
      <w:marRight w:val="0"/>
      <w:marTop w:val="0"/>
      <w:marBottom w:val="0"/>
      <w:divBdr>
        <w:top w:val="none" w:sz="0" w:space="0" w:color="auto"/>
        <w:left w:val="none" w:sz="0" w:space="0" w:color="auto"/>
        <w:bottom w:val="none" w:sz="0" w:space="0" w:color="auto"/>
        <w:right w:val="none" w:sz="0" w:space="0" w:color="auto"/>
      </w:divBdr>
    </w:div>
    <w:div w:id="1313294814">
      <w:bodyDiv w:val="1"/>
      <w:marLeft w:val="0"/>
      <w:marRight w:val="0"/>
      <w:marTop w:val="0"/>
      <w:marBottom w:val="0"/>
      <w:divBdr>
        <w:top w:val="none" w:sz="0" w:space="0" w:color="auto"/>
        <w:left w:val="none" w:sz="0" w:space="0" w:color="auto"/>
        <w:bottom w:val="none" w:sz="0" w:space="0" w:color="auto"/>
        <w:right w:val="none" w:sz="0" w:space="0" w:color="auto"/>
      </w:divBdr>
    </w:div>
    <w:div w:id="1314068305">
      <w:bodyDiv w:val="1"/>
      <w:marLeft w:val="0"/>
      <w:marRight w:val="0"/>
      <w:marTop w:val="0"/>
      <w:marBottom w:val="0"/>
      <w:divBdr>
        <w:top w:val="none" w:sz="0" w:space="0" w:color="auto"/>
        <w:left w:val="none" w:sz="0" w:space="0" w:color="auto"/>
        <w:bottom w:val="none" w:sz="0" w:space="0" w:color="auto"/>
        <w:right w:val="none" w:sz="0" w:space="0" w:color="auto"/>
      </w:divBdr>
    </w:div>
    <w:div w:id="1314405368">
      <w:bodyDiv w:val="1"/>
      <w:marLeft w:val="0"/>
      <w:marRight w:val="0"/>
      <w:marTop w:val="0"/>
      <w:marBottom w:val="0"/>
      <w:divBdr>
        <w:top w:val="none" w:sz="0" w:space="0" w:color="auto"/>
        <w:left w:val="none" w:sz="0" w:space="0" w:color="auto"/>
        <w:bottom w:val="none" w:sz="0" w:space="0" w:color="auto"/>
        <w:right w:val="none" w:sz="0" w:space="0" w:color="auto"/>
      </w:divBdr>
    </w:div>
    <w:div w:id="1314792270">
      <w:bodyDiv w:val="1"/>
      <w:marLeft w:val="0"/>
      <w:marRight w:val="0"/>
      <w:marTop w:val="0"/>
      <w:marBottom w:val="0"/>
      <w:divBdr>
        <w:top w:val="none" w:sz="0" w:space="0" w:color="auto"/>
        <w:left w:val="none" w:sz="0" w:space="0" w:color="auto"/>
        <w:bottom w:val="none" w:sz="0" w:space="0" w:color="auto"/>
        <w:right w:val="none" w:sz="0" w:space="0" w:color="auto"/>
      </w:divBdr>
    </w:div>
    <w:div w:id="1315916042">
      <w:bodyDiv w:val="1"/>
      <w:marLeft w:val="0"/>
      <w:marRight w:val="0"/>
      <w:marTop w:val="0"/>
      <w:marBottom w:val="0"/>
      <w:divBdr>
        <w:top w:val="none" w:sz="0" w:space="0" w:color="auto"/>
        <w:left w:val="none" w:sz="0" w:space="0" w:color="auto"/>
        <w:bottom w:val="none" w:sz="0" w:space="0" w:color="auto"/>
        <w:right w:val="none" w:sz="0" w:space="0" w:color="auto"/>
      </w:divBdr>
    </w:div>
    <w:div w:id="1316104755">
      <w:bodyDiv w:val="1"/>
      <w:marLeft w:val="0"/>
      <w:marRight w:val="0"/>
      <w:marTop w:val="0"/>
      <w:marBottom w:val="0"/>
      <w:divBdr>
        <w:top w:val="none" w:sz="0" w:space="0" w:color="auto"/>
        <w:left w:val="none" w:sz="0" w:space="0" w:color="auto"/>
        <w:bottom w:val="none" w:sz="0" w:space="0" w:color="auto"/>
        <w:right w:val="none" w:sz="0" w:space="0" w:color="auto"/>
      </w:divBdr>
    </w:div>
    <w:div w:id="1318338146">
      <w:bodyDiv w:val="1"/>
      <w:marLeft w:val="0"/>
      <w:marRight w:val="0"/>
      <w:marTop w:val="0"/>
      <w:marBottom w:val="0"/>
      <w:divBdr>
        <w:top w:val="none" w:sz="0" w:space="0" w:color="auto"/>
        <w:left w:val="none" w:sz="0" w:space="0" w:color="auto"/>
        <w:bottom w:val="none" w:sz="0" w:space="0" w:color="auto"/>
        <w:right w:val="none" w:sz="0" w:space="0" w:color="auto"/>
      </w:divBdr>
    </w:div>
    <w:div w:id="1319773037">
      <w:bodyDiv w:val="1"/>
      <w:marLeft w:val="0"/>
      <w:marRight w:val="0"/>
      <w:marTop w:val="0"/>
      <w:marBottom w:val="0"/>
      <w:divBdr>
        <w:top w:val="none" w:sz="0" w:space="0" w:color="auto"/>
        <w:left w:val="none" w:sz="0" w:space="0" w:color="auto"/>
        <w:bottom w:val="none" w:sz="0" w:space="0" w:color="auto"/>
        <w:right w:val="none" w:sz="0" w:space="0" w:color="auto"/>
      </w:divBdr>
    </w:div>
    <w:div w:id="1321038787">
      <w:bodyDiv w:val="1"/>
      <w:marLeft w:val="0"/>
      <w:marRight w:val="0"/>
      <w:marTop w:val="0"/>
      <w:marBottom w:val="0"/>
      <w:divBdr>
        <w:top w:val="none" w:sz="0" w:space="0" w:color="auto"/>
        <w:left w:val="none" w:sz="0" w:space="0" w:color="auto"/>
        <w:bottom w:val="none" w:sz="0" w:space="0" w:color="auto"/>
        <w:right w:val="none" w:sz="0" w:space="0" w:color="auto"/>
      </w:divBdr>
    </w:div>
    <w:div w:id="1321233169">
      <w:bodyDiv w:val="1"/>
      <w:marLeft w:val="0"/>
      <w:marRight w:val="0"/>
      <w:marTop w:val="0"/>
      <w:marBottom w:val="0"/>
      <w:divBdr>
        <w:top w:val="none" w:sz="0" w:space="0" w:color="auto"/>
        <w:left w:val="none" w:sz="0" w:space="0" w:color="auto"/>
        <w:bottom w:val="none" w:sz="0" w:space="0" w:color="auto"/>
        <w:right w:val="none" w:sz="0" w:space="0" w:color="auto"/>
      </w:divBdr>
    </w:div>
    <w:div w:id="1321272673">
      <w:bodyDiv w:val="1"/>
      <w:marLeft w:val="0"/>
      <w:marRight w:val="0"/>
      <w:marTop w:val="0"/>
      <w:marBottom w:val="0"/>
      <w:divBdr>
        <w:top w:val="none" w:sz="0" w:space="0" w:color="auto"/>
        <w:left w:val="none" w:sz="0" w:space="0" w:color="auto"/>
        <w:bottom w:val="none" w:sz="0" w:space="0" w:color="auto"/>
        <w:right w:val="none" w:sz="0" w:space="0" w:color="auto"/>
      </w:divBdr>
    </w:div>
    <w:div w:id="1322194433">
      <w:bodyDiv w:val="1"/>
      <w:marLeft w:val="0"/>
      <w:marRight w:val="0"/>
      <w:marTop w:val="0"/>
      <w:marBottom w:val="0"/>
      <w:divBdr>
        <w:top w:val="none" w:sz="0" w:space="0" w:color="auto"/>
        <w:left w:val="none" w:sz="0" w:space="0" w:color="auto"/>
        <w:bottom w:val="none" w:sz="0" w:space="0" w:color="auto"/>
        <w:right w:val="none" w:sz="0" w:space="0" w:color="auto"/>
      </w:divBdr>
    </w:div>
    <w:div w:id="1322197563">
      <w:bodyDiv w:val="1"/>
      <w:marLeft w:val="0"/>
      <w:marRight w:val="0"/>
      <w:marTop w:val="0"/>
      <w:marBottom w:val="0"/>
      <w:divBdr>
        <w:top w:val="none" w:sz="0" w:space="0" w:color="auto"/>
        <w:left w:val="none" w:sz="0" w:space="0" w:color="auto"/>
        <w:bottom w:val="none" w:sz="0" w:space="0" w:color="auto"/>
        <w:right w:val="none" w:sz="0" w:space="0" w:color="auto"/>
      </w:divBdr>
    </w:div>
    <w:div w:id="1323924822">
      <w:bodyDiv w:val="1"/>
      <w:marLeft w:val="0"/>
      <w:marRight w:val="0"/>
      <w:marTop w:val="0"/>
      <w:marBottom w:val="0"/>
      <w:divBdr>
        <w:top w:val="none" w:sz="0" w:space="0" w:color="auto"/>
        <w:left w:val="none" w:sz="0" w:space="0" w:color="auto"/>
        <w:bottom w:val="none" w:sz="0" w:space="0" w:color="auto"/>
        <w:right w:val="none" w:sz="0" w:space="0" w:color="auto"/>
      </w:divBdr>
    </w:div>
    <w:div w:id="1324165407">
      <w:bodyDiv w:val="1"/>
      <w:marLeft w:val="0"/>
      <w:marRight w:val="0"/>
      <w:marTop w:val="0"/>
      <w:marBottom w:val="0"/>
      <w:divBdr>
        <w:top w:val="none" w:sz="0" w:space="0" w:color="auto"/>
        <w:left w:val="none" w:sz="0" w:space="0" w:color="auto"/>
        <w:bottom w:val="none" w:sz="0" w:space="0" w:color="auto"/>
        <w:right w:val="none" w:sz="0" w:space="0" w:color="auto"/>
      </w:divBdr>
    </w:div>
    <w:div w:id="1324896121">
      <w:bodyDiv w:val="1"/>
      <w:marLeft w:val="0"/>
      <w:marRight w:val="0"/>
      <w:marTop w:val="0"/>
      <w:marBottom w:val="0"/>
      <w:divBdr>
        <w:top w:val="none" w:sz="0" w:space="0" w:color="auto"/>
        <w:left w:val="none" w:sz="0" w:space="0" w:color="auto"/>
        <w:bottom w:val="none" w:sz="0" w:space="0" w:color="auto"/>
        <w:right w:val="none" w:sz="0" w:space="0" w:color="auto"/>
      </w:divBdr>
    </w:div>
    <w:div w:id="1326324789">
      <w:bodyDiv w:val="1"/>
      <w:marLeft w:val="0"/>
      <w:marRight w:val="0"/>
      <w:marTop w:val="0"/>
      <w:marBottom w:val="0"/>
      <w:divBdr>
        <w:top w:val="none" w:sz="0" w:space="0" w:color="auto"/>
        <w:left w:val="none" w:sz="0" w:space="0" w:color="auto"/>
        <w:bottom w:val="none" w:sz="0" w:space="0" w:color="auto"/>
        <w:right w:val="none" w:sz="0" w:space="0" w:color="auto"/>
      </w:divBdr>
    </w:div>
    <w:div w:id="1330140152">
      <w:bodyDiv w:val="1"/>
      <w:marLeft w:val="0"/>
      <w:marRight w:val="0"/>
      <w:marTop w:val="0"/>
      <w:marBottom w:val="0"/>
      <w:divBdr>
        <w:top w:val="none" w:sz="0" w:space="0" w:color="auto"/>
        <w:left w:val="none" w:sz="0" w:space="0" w:color="auto"/>
        <w:bottom w:val="none" w:sz="0" w:space="0" w:color="auto"/>
        <w:right w:val="none" w:sz="0" w:space="0" w:color="auto"/>
      </w:divBdr>
    </w:div>
    <w:div w:id="1333528559">
      <w:bodyDiv w:val="1"/>
      <w:marLeft w:val="0"/>
      <w:marRight w:val="0"/>
      <w:marTop w:val="0"/>
      <w:marBottom w:val="0"/>
      <w:divBdr>
        <w:top w:val="none" w:sz="0" w:space="0" w:color="auto"/>
        <w:left w:val="none" w:sz="0" w:space="0" w:color="auto"/>
        <w:bottom w:val="none" w:sz="0" w:space="0" w:color="auto"/>
        <w:right w:val="none" w:sz="0" w:space="0" w:color="auto"/>
      </w:divBdr>
    </w:div>
    <w:div w:id="1334147097">
      <w:bodyDiv w:val="1"/>
      <w:marLeft w:val="0"/>
      <w:marRight w:val="0"/>
      <w:marTop w:val="0"/>
      <w:marBottom w:val="0"/>
      <w:divBdr>
        <w:top w:val="none" w:sz="0" w:space="0" w:color="auto"/>
        <w:left w:val="none" w:sz="0" w:space="0" w:color="auto"/>
        <w:bottom w:val="none" w:sz="0" w:space="0" w:color="auto"/>
        <w:right w:val="none" w:sz="0" w:space="0" w:color="auto"/>
      </w:divBdr>
    </w:div>
    <w:div w:id="1334381509">
      <w:bodyDiv w:val="1"/>
      <w:marLeft w:val="0"/>
      <w:marRight w:val="0"/>
      <w:marTop w:val="0"/>
      <w:marBottom w:val="0"/>
      <w:divBdr>
        <w:top w:val="none" w:sz="0" w:space="0" w:color="auto"/>
        <w:left w:val="none" w:sz="0" w:space="0" w:color="auto"/>
        <w:bottom w:val="none" w:sz="0" w:space="0" w:color="auto"/>
        <w:right w:val="none" w:sz="0" w:space="0" w:color="auto"/>
      </w:divBdr>
    </w:div>
    <w:div w:id="1335035062">
      <w:bodyDiv w:val="1"/>
      <w:marLeft w:val="0"/>
      <w:marRight w:val="0"/>
      <w:marTop w:val="0"/>
      <w:marBottom w:val="0"/>
      <w:divBdr>
        <w:top w:val="none" w:sz="0" w:space="0" w:color="auto"/>
        <w:left w:val="none" w:sz="0" w:space="0" w:color="auto"/>
        <w:bottom w:val="none" w:sz="0" w:space="0" w:color="auto"/>
        <w:right w:val="none" w:sz="0" w:space="0" w:color="auto"/>
      </w:divBdr>
    </w:div>
    <w:div w:id="1337536387">
      <w:bodyDiv w:val="1"/>
      <w:marLeft w:val="0"/>
      <w:marRight w:val="0"/>
      <w:marTop w:val="0"/>
      <w:marBottom w:val="0"/>
      <w:divBdr>
        <w:top w:val="none" w:sz="0" w:space="0" w:color="auto"/>
        <w:left w:val="none" w:sz="0" w:space="0" w:color="auto"/>
        <w:bottom w:val="none" w:sz="0" w:space="0" w:color="auto"/>
        <w:right w:val="none" w:sz="0" w:space="0" w:color="auto"/>
      </w:divBdr>
    </w:div>
    <w:div w:id="1338196926">
      <w:bodyDiv w:val="1"/>
      <w:marLeft w:val="0"/>
      <w:marRight w:val="0"/>
      <w:marTop w:val="0"/>
      <w:marBottom w:val="0"/>
      <w:divBdr>
        <w:top w:val="none" w:sz="0" w:space="0" w:color="auto"/>
        <w:left w:val="none" w:sz="0" w:space="0" w:color="auto"/>
        <w:bottom w:val="none" w:sz="0" w:space="0" w:color="auto"/>
        <w:right w:val="none" w:sz="0" w:space="0" w:color="auto"/>
      </w:divBdr>
    </w:div>
    <w:div w:id="1341276653">
      <w:bodyDiv w:val="1"/>
      <w:marLeft w:val="0"/>
      <w:marRight w:val="0"/>
      <w:marTop w:val="0"/>
      <w:marBottom w:val="0"/>
      <w:divBdr>
        <w:top w:val="none" w:sz="0" w:space="0" w:color="auto"/>
        <w:left w:val="none" w:sz="0" w:space="0" w:color="auto"/>
        <w:bottom w:val="none" w:sz="0" w:space="0" w:color="auto"/>
        <w:right w:val="none" w:sz="0" w:space="0" w:color="auto"/>
      </w:divBdr>
    </w:div>
    <w:div w:id="1341544623">
      <w:bodyDiv w:val="1"/>
      <w:marLeft w:val="0"/>
      <w:marRight w:val="0"/>
      <w:marTop w:val="0"/>
      <w:marBottom w:val="0"/>
      <w:divBdr>
        <w:top w:val="none" w:sz="0" w:space="0" w:color="auto"/>
        <w:left w:val="none" w:sz="0" w:space="0" w:color="auto"/>
        <w:bottom w:val="none" w:sz="0" w:space="0" w:color="auto"/>
        <w:right w:val="none" w:sz="0" w:space="0" w:color="auto"/>
      </w:divBdr>
    </w:div>
    <w:div w:id="1342658914">
      <w:bodyDiv w:val="1"/>
      <w:marLeft w:val="0"/>
      <w:marRight w:val="0"/>
      <w:marTop w:val="0"/>
      <w:marBottom w:val="0"/>
      <w:divBdr>
        <w:top w:val="none" w:sz="0" w:space="0" w:color="auto"/>
        <w:left w:val="none" w:sz="0" w:space="0" w:color="auto"/>
        <w:bottom w:val="none" w:sz="0" w:space="0" w:color="auto"/>
        <w:right w:val="none" w:sz="0" w:space="0" w:color="auto"/>
      </w:divBdr>
    </w:div>
    <w:div w:id="1343554579">
      <w:bodyDiv w:val="1"/>
      <w:marLeft w:val="0"/>
      <w:marRight w:val="0"/>
      <w:marTop w:val="0"/>
      <w:marBottom w:val="0"/>
      <w:divBdr>
        <w:top w:val="none" w:sz="0" w:space="0" w:color="auto"/>
        <w:left w:val="none" w:sz="0" w:space="0" w:color="auto"/>
        <w:bottom w:val="none" w:sz="0" w:space="0" w:color="auto"/>
        <w:right w:val="none" w:sz="0" w:space="0" w:color="auto"/>
      </w:divBdr>
    </w:div>
    <w:div w:id="1349062887">
      <w:bodyDiv w:val="1"/>
      <w:marLeft w:val="0"/>
      <w:marRight w:val="0"/>
      <w:marTop w:val="0"/>
      <w:marBottom w:val="0"/>
      <w:divBdr>
        <w:top w:val="none" w:sz="0" w:space="0" w:color="auto"/>
        <w:left w:val="none" w:sz="0" w:space="0" w:color="auto"/>
        <w:bottom w:val="none" w:sz="0" w:space="0" w:color="auto"/>
        <w:right w:val="none" w:sz="0" w:space="0" w:color="auto"/>
      </w:divBdr>
    </w:div>
    <w:div w:id="1352218736">
      <w:bodyDiv w:val="1"/>
      <w:marLeft w:val="0"/>
      <w:marRight w:val="0"/>
      <w:marTop w:val="0"/>
      <w:marBottom w:val="0"/>
      <w:divBdr>
        <w:top w:val="none" w:sz="0" w:space="0" w:color="auto"/>
        <w:left w:val="none" w:sz="0" w:space="0" w:color="auto"/>
        <w:bottom w:val="none" w:sz="0" w:space="0" w:color="auto"/>
        <w:right w:val="none" w:sz="0" w:space="0" w:color="auto"/>
      </w:divBdr>
    </w:div>
    <w:div w:id="1355033215">
      <w:bodyDiv w:val="1"/>
      <w:marLeft w:val="0"/>
      <w:marRight w:val="0"/>
      <w:marTop w:val="0"/>
      <w:marBottom w:val="0"/>
      <w:divBdr>
        <w:top w:val="none" w:sz="0" w:space="0" w:color="auto"/>
        <w:left w:val="none" w:sz="0" w:space="0" w:color="auto"/>
        <w:bottom w:val="none" w:sz="0" w:space="0" w:color="auto"/>
        <w:right w:val="none" w:sz="0" w:space="0" w:color="auto"/>
      </w:divBdr>
    </w:div>
    <w:div w:id="1356467783">
      <w:bodyDiv w:val="1"/>
      <w:marLeft w:val="0"/>
      <w:marRight w:val="0"/>
      <w:marTop w:val="0"/>
      <w:marBottom w:val="0"/>
      <w:divBdr>
        <w:top w:val="none" w:sz="0" w:space="0" w:color="auto"/>
        <w:left w:val="none" w:sz="0" w:space="0" w:color="auto"/>
        <w:bottom w:val="none" w:sz="0" w:space="0" w:color="auto"/>
        <w:right w:val="none" w:sz="0" w:space="0" w:color="auto"/>
      </w:divBdr>
    </w:div>
    <w:div w:id="1356883197">
      <w:bodyDiv w:val="1"/>
      <w:marLeft w:val="0"/>
      <w:marRight w:val="0"/>
      <w:marTop w:val="0"/>
      <w:marBottom w:val="0"/>
      <w:divBdr>
        <w:top w:val="none" w:sz="0" w:space="0" w:color="auto"/>
        <w:left w:val="none" w:sz="0" w:space="0" w:color="auto"/>
        <w:bottom w:val="none" w:sz="0" w:space="0" w:color="auto"/>
        <w:right w:val="none" w:sz="0" w:space="0" w:color="auto"/>
      </w:divBdr>
    </w:div>
    <w:div w:id="1357778703">
      <w:bodyDiv w:val="1"/>
      <w:marLeft w:val="0"/>
      <w:marRight w:val="0"/>
      <w:marTop w:val="0"/>
      <w:marBottom w:val="0"/>
      <w:divBdr>
        <w:top w:val="none" w:sz="0" w:space="0" w:color="auto"/>
        <w:left w:val="none" w:sz="0" w:space="0" w:color="auto"/>
        <w:bottom w:val="none" w:sz="0" w:space="0" w:color="auto"/>
        <w:right w:val="none" w:sz="0" w:space="0" w:color="auto"/>
      </w:divBdr>
    </w:div>
    <w:div w:id="1359814066">
      <w:bodyDiv w:val="1"/>
      <w:marLeft w:val="0"/>
      <w:marRight w:val="0"/>
      <w:marTop w:val="0"/>
      <w:marBottom w:val="0"/>
      <w:divBdr>
        <w:top w:val="none" w:sz="0" w:space="0" w:color="auto"/>
        <w:left w:val="none" w:sz="0" w:space="0" w:color="auto"/>
        <w:bottom w:val="none" w:sz="0" w:space="0" w:color="auto"/>
        <w:right w:val="none" w:sz="0" w:space="0" w:color="auto"/>
      </w:divBdr>
    </w:div>
    <w:div w:id="1363751987">
      <w:bodyDiv w:val="1"/>
      <w:marLeft w:val="0"/>
      <w:marRight w:val="0"/>
      <w:marTop w:val="0"/>
      <w:marBottom w:val="0"/>
      <w:divBdr>
        <w:top w:val="none" w:sz="0" w:space="0" w:color="auto"/>
        <w:left w:val="none" w:sz="0" w:space="0" w:color="auto"/>
        <w:bottom w:val="none" w:sz="0" w:space="0" w:color="auto"/>
        <w:right w:val="none" w:sz="0" w:space="0" w:color="auto"/>
      </w:divBdr>
    </w:div>
    <w:div w:id="1368405618">
      <w:bodyDiv w:val="1"/>
      <w:marLeft w:val="0"/>
      <w:marRight w:val="0"/>
      <w:marTop w:val="0"/>
      <w:marBottom w:val="0"/>
      <w:divBdr>
        <w:top w:val="none" w:sz="0" w:space="0" w:color="auto"/>
        <w:left w:val="none" w:sz="0" w:space="0" w:color="auto"/>
        <w:bottom w:val="none" w:sz="0" w:space="0" w:color="auto"/>
        <w:right w:val="none" w:sz="0" w:space="0" w:color="auto"/>
      </w:divBdr>
    </w:div>
    <w:div w:id="1371150184">
      <w:bodyDiv w:val="1"/>
      <w:marLeft w:val="0"/>
      <w:marRight w:val="0"/>
      <w:marTop w:val="0"/>
      <w:marBottom w:val="0"/>
      <w:divBdr>
        <w:top w:val="none" w:sz="0" w:space="0" w:color="auto"/>
        <w:left w:val="none" w:sz="0" w:space="0" w:color="auto"/>
        <w:bottom w:val="none" w:sz="0" w:space="0" w:color="auto"/>
        <w:right w:val="none" w:sz="0" w:space="0" w:color="auto"/>
      </w:divBdr>
    </w:div>
    <w:div w:id="1372807429">
      <w:bodyDiv w:val="1"/>
      <w:marLeft w:val="0"/>
      <w:marRight w:val="0"/>
      <w:marTop w:val="0"/>
      <w:marBottom w:val="0"/>
      <w:divBdr>
        <w:top w:val="none" w:sz="0" w:space="0" w:color="auto"/>
        <w:left w:val="none" w:sz="0" w:space="0" w:color="auto"/>
        <w:bottom w:val="none" w:sz="0" w:space="0" w:color="auto"/>
        <w:right w:val="none" w:sz="0" w:space="0" w:color="auto"/>
      </w:divBdr>
    </w:div>
    <w:div w:id="1374310368">
      <w:bodyDiv w:val="1"/>
      <w:marLeft w:val="0"/>
      <w:marRight w:val="0"/>
      <w:marTop w:val="0"/>
      <w:marBottom w:val="0"/>
      <w:divBdr>
        <w:top w:val="none" w:sz="0" w:space="0" w:color="auto"/>
        <w:left w:val="none" w:sz="0" w:space="0" w:color="auto"/>
        <w:bottom w:val="none" w:sz="0" w:space="0" w:color="auto"/>
        <w:right w:val="none" w:sz="0" w:space="0" w:color="auto"/>
      </w:divBdr>
    </w:div>
    <w:div w:id="1375471892">
      <w:bodyDiv w:val="1"/>
      <w:marLeft w:val="0"/>
      <w:marRight w:val="0"/>
      <w:marTop w:val="0"/>
      <w:marBottom w:val="0"/>
      <w:divBdr>
        <w:top w:val="none" w:sz="0" w:space="0" w:color="auto"/>
        <w:left w:val="none" w:sz="0" w:space="0" w:color="auto"/>
        <w:bottom w:val="none" w:sz="0" w:space="0" w:color="auto"/>
        <w:right w:val="none" w:sz="0" w:space="0" w:color="auto"/>
      </w:divBdr>
    </w:div>
    <w:div w:id="1376082652">
      <w:bodyDiv w:val="1"/>
      <w:marLeft w:val="0"/>
      <w:marRight w:val="0"/>
      <w:marTop w:val="0"/>
      <w:marBottom w:val="0"/>
      <w:divBdr>
        <w:top w:val="none" w:sz="0" w:space="0" w:color="auto"/>
        <w:left w:val="none" w:sz="0" w:space="0" w:color="auto"/>
        <w:bottom w:val="none" w:sz="0" w:space="0" w:color="auto"/>
        <w:right w:val="none" w:sz="0" w:space="0" w:color="auto"/>
      </w:divBdr>
    </w:div>
    <w:div w:id="1377730197">
      <w:bodyDiv w:val="1"/>
      <w:marLeft w:val="0"/>
      <w:marRight w:val="0"/>
      <w:marTop w:val="0"/>
      <w:marBottom w:val="0"/>
      <w:divBdr>
        <w:top w:val="none" w:sz="0" w:space="0" w:color="auto"/>
        <w:left w:val="none" w:sz="0" w:space="0" w:color="auto"/>
        <w:bottom w:val="none" w:sz="0" w:space="0" w:color="auto"/>
        <w:right w:val="none" w:sz="0" w:space="0" w:color="auto"/>
      </w:divBdr>
    </w:div>
    <w:div w:id="1379208026">
      <w:bodyDiv w:val="1"/>
      <w:marLeft w:val="0"/>
      <w:marRight w:val="0"/>
      <w:marTop w:val="0"/>
      <w:marBottom w:val="0"/>
      <w:divBdr>
        <w:top w:val="none" w:sz="0" w:space="0" w:color="auto"/>
        <w:left w:val="none" w:sz="0" w:space="0" w:color="auto"/>
        <w:bottom w:val="none" w:sz="0" w:space="0" w:color="auto"/>
        <w:right w:val="none" w:sz="0" w:space="0" w:color="auto"/>
      </w:divBdr>
    </w:div>
    <w:div w:id="1381056591">
      <w:bodyDiv w:val="1"/>
      <w:marLeft w:val="0"/>
      <w:marRight w:val="0"/>
      <w:marTop w:val="0"/>
      <w:marBottom w:val="0"/>
      <w:divBdr>
        <w:top w:val="none" w:sz="0" w:space="0" w:color="auto"/>
        <w:left w:val="none" w:sz="0" w:space="0" w:color="auto"/>
        <w:bottom w:val="none" w:sz="0" w:space="0" w:color="auto"/>
        <w:right w:val="none" w:sz="0" w:space="0" w:color="auto"/>
      </w:divBdr>
    </w:div>
    <w:div w:id="1382285453">
      <w:bodyDiv w:val="1"/>
      <w:marLeft w:val="0"/>
      <w:marRight w:val="0"/>
      <w:marTop w:val="0"/>
      <w:marBottom w:val="0"/>
      <w:divBdr>
        <w:top w:val="none" w:sz="0" w:space="0" w:color="auto"/>
        <w:left w:val="none" w:sz="0" w:space="0" w:color="auto"/>
        <w:bottom w:val="none" w:sz="0" w:space="0" w:color="auto"/>
        <w:right w:val="none" w:sz="0" w:space="0" w:color="auto"/>
      </w:divBdr>
    </w:div>
    <w:div w:id="1384451581">
      <w:bodyDiv w:val="1"/>
      <w:marLeft w:val="0"/>
      <w:marRight w:val="0"/>
      <w:marTop w:val="0"/>
      <w:marBottom w:val="0"/>
      <w:divBdr>
        <w:top w:val="none" w:sz="0" w:space="0" w:color="auto"/>
        <w:left w:val="none" w:sz="0" w:space="0" w:color="auto"/>
        <w:bottom w:val="none" w:sz="0" w:space="0" w:color="auto"/>
        <w:right w:val="none" w:sz="0" w:space="0" w:color="auto"/>
      </w:divBdr>
    </w:div>
    <w:div w:id="1385445933">
      <w:bodyDiv w:val="1"/>
      <w:marLeft w:val="0"/>
      <w:marRight w:val="0"/>
      <w:marTop w:val="0"/>
      <w:marBottom w:val="0"/>
      <w:divBdr>
        <w:top w:val="none" w:sz="0" w:space="0" w:color="auto"/>
        <w:left w:val="none" w:sz="0" w:space="0" w:color="auto"/>
        <w:bottom w:val="none" w:sz="0" w:space="0" w:color="auto"/>
        <w:right w:val="none" w:sz="0" w:space="0" w:color="auto"/>
      </w:divBdr>
    </w:div>
    <w:div w:id="1385983539">
      <w:bodyDiv w:val="1"/>
      <w:marLeft w:val="0"/>
      <w:marRight w:val="0"/>
      <w:marTop w:val="0"/>
      <w:marBottom w:val="0"/>
      <w:divBdr>
        <w:top w:val="none" w:sz="0" w:space="0" w:color="auto"/>
        <w:left w:val="none" w:sz="0" w:space="0" w:color="auto"/>
        <w:bottom w:val="none" w:sz="0" w:space="0" w:color="auto"/>
        <w:right w:val="none" w:sz="0" w:space="0" w:color="auto"/>
      </w:divBdr>
    </w:div>
    <w:div w:id="1387025119">
      <w:bodyDiv w:val="1"/>
      <w:marLeft w:val="0"/>
      <w:marRight w:val="0"/>
      <w:marTop w:val="0"/>
      <w:marBottom w:val="0"/>
      <w:divBdr>
        <w:top w:val="none" w:sz="0" w:space="0" w:color="auto"/>
        <w:left w:val="none" w:sz="0" w:space="0" w:color="auto"/>
        <w:bottom w:val="none" w:sz="0" w:space="0" w:color="auto"/>
        <w:right w:val="none" w:sz="0" w:space="0" w:color="auto"/>
      </w:divBdr>
    </w:div>
    <w:div w:id="1387296293">
      <w:bodyDiv w:val="1"/>
      <w:marLeft w:val="0"/>
      <w:marRight w:val="0"/>
      <w:marTop w:val="0"/>
      <w:marBottom w:val="0"/>
      <w:divBdr>
        <w:top w:val="none" w:sz="0" w:space="0" w:color="auto"/>
        <w:left w:val="none" w:sz="0" w:space="0" w:color="auto"/>
        <w:bottom w:val="none" w:sz="0" w:space="0" w:color="auto"/>
        <w:right w:val="none" w:sz="0" w:space="0" w:color="auto"/>
      </w:divBdr>
    </w:div>
    <w:div w:id="1387340787">
      <w:bodyDiv w:val="1"/>
      <w:marLeft w:val="0"/>
      <w:marRight w:val="0"/>
      <w:marTop w:val="0"/>
      <w:marBottom w:val="0"/>
      <w:divBdr>
        <w:top w:val="none" w:sz="0" w:space="0" w:color="auto"/>
        <w:left w:val="none" w:sz="0" w:space="0" w:color="auto"/>
        <w:bottom w:val="none" w:sz="0" w:space="0" w:color="auto"/>
        <w:right w:val="none" w:sz="0" w:space="0" w:color="auto"/>
      </w:divBdr>
    </w:div>
    <w:div w:id="1391156084">
      <w:bodyDiv w:val="1"/>
      <w:marLeft w:val="0"/>
      <w:marRight w:val="0"/>
      <w:marTop w:val="0"/>
      <w:marBottom w:val="0"/>
      <w:divBdr>
        <w:top w:val="none" w:sz="0" w:space="0" w:color="auto"/>
        <w:left w:val="none" w:sz="0" w:space="0" w:color="auto"/>
        <w:bottom w:val="none" w:sz="0" w:space="0" w:color="auto"/>
        <w:right w:val="none" w:sz="0" w:space="0" w:color="auto"/>
      </w:divBdr>
    </w:div>
    <w:div w:id="1391883968">
      <w:bodyDiv w:val="1"/>
      <w:marLeft w:val="0"/>
      <w:marRight w:val="0"/>
      <w:marTop w:val="0"/>
      <w:marBottom w:val="0"/>
      <w:divBdr>
        <w:top w:val="none" w:sz="0" w:space="0" w:color="auto"/>
        <w:left w:val="none" w:sz="0" w:space="0" w:color="auto"/>
        <w:bottom w:val="none" w:sz="0" w:space="0" w:color="auto"/>
        <w:right w:val="none" w:sz="0" w:space="0" w:color="auto"/>
      </w:divBdr>
    </w:div>
    <w:div w:id="1395740050">
      <w:bodyDiv w:val="1"/>
      <w:marLeft w:val="0"/>
      <w:marRight w:val="0"/>
      <w:marTop w:val="0"/>
      <w:marBottom w:val="0"/>
      <w:divBdr>
        <w:top w:val="none" w:sz="0" w:space="0" w:color="auto"/>
        <w:left w:val="none" w:sz="0" w:space="0" w:color="auto"/>
        <w:bottom w:val="none" w:sz="0" w:space="0" w:color="auto"/>
        <w:right w:val="none" w:sz="0" w:space="0" w:color="auto"/>
      </w:divBdr>
    </w:div>
    <w:div w:id="1396857645">
      <w:bodyDiv w:val="1"/>
      <w:marLeft w:val="0"/>
      <w:marRight w:val="0"/>
      <w:marTop w:val="0"/>
      <w:marBottom w:val="0"/>
      <w:divBdr>
        <w:top w:val="none" w:sz="0" w:space="0" w:color="auto"/>
        <w:left w:val="none" w:sz="0" w:space="0" w:color="auto"/>
        <w:bottom w:val="none" w:sz="0" w:space="0" w:color="auto"/>
        <w:right w:val="none" w:sz="0" w:space="0" w:color="auto"/>
      </w:divBdr>
    </w:div>
    <w:div w:id="1396931207">
      <w:bodyDiv w:val="1"/>
      <w:marLeft w:val="0"/>
      <w:marRight w:val="0"/>
      <w:marTop w:val="0"/>
      <w:marBottom w:val="0"/>
      <w:divBdr>
        <w:top w:val="none" w:sz="0" w:space="0" w:color="auto"/>
        <w:left w:val="none" w:sz="0" w:space="0" w:color="auto"/>
        <w:bottom w:val="none" w:sz="0" w:space="0" w:color="auto"/>
        <w:right w:val="none" w:sz="0" w:space="0" w:color="auto"/>
      </w:divBdr>
    </w:div>
    <w:div w:id="1397701461">
      <w:bodyDiv w:val="1"/>
      <w:marLeft w:val="0"/>
      <w:marRight w:val="0"/>
      <w:marTop w:val="0"/>
      <w:marBottom w:val="0"/>
      <w:divBdr>
        <w:top w:val="none" w:sz="0" w:space="0" w:color="auto"/>
        <w:left w:val="none" w:sz="0" w:space="0" w:color="auto"/>
        <w:bottom w:val="none" w:sz="0" w:space="0" w:color="auto"/>
        <w:right w:val="none" w:sz="0" w:space="0" w:color="auto"/>
      </w:divBdr>
    </w:div>
    <w:div w:id="1397972316">
      <w:bodyDiv w:val="1"/>
      <w:marLeft w:val="0"/>
      <w:marRight w:val="0"/>
      <w:marTop w:val="0"/>
      <w:marBottom w:val="0"/>
      <w:divBdr>
        <w:top w:val="none" w:sz="0" w:space="0" w:color="auto"/>
        <w:left w:val="none" w:sz="0" w:space="0" w:color="auto"/>
        <w:bottom w:val="none" w:sz="0" w:space="0" w:color="auto"/>
        <w:right w:val="none" w:sz="0" w:space="0" w:color="auto"/>
      </w:divBdr>
    </w:div>
    <w:div w:id="1398361038">
      <w:bodyDiv w:val="1"/>
      <w:marLeft w:val="0"/>
      <w:marRight w:val="0"/>
      <w:marTop w:val="0"/>
      <w:marBottom w:val="0"/>
      <w:divBdr>
        <w:top w:val="none" w:sz="0" w:space="0" w:color="auto"/>
        <w:left w:val="none" w:sz="0" w:space="0" w:color="auto"/>
        <w:bottom w:val="none" w:sz="0" w:space="0" w:color="auto"/>
        <w:right w:val="none" w:sz="0" w:space="0" w:color="auto"/>
      </w:divBdr>
    </w:div>
    <w:div w:id="1401098158">
      <w:bodyDiv w:val="1"/>
      <w:marLeft w:val="0"/>
      <w:marRight w:val="0"/>
      <w:marTop w:val="0"/>
      <w:marBottom w:val="0"/>
      <w:divBdr>
        <w:top w:val="none" w:sz="0" w:space="0" w:color="auto"/>
        <w:left w:val="none" w:sz="0" w:space="0" w:color="auto"/>
        <w:bottom w:val="none" w:sz="0" w:space="0" w:color="auto"/>
        <w:right w:val="none" w:sz="0" w:space="0" w:color="auto"/>
      </w:divBdr>
    </w:div>
    <w:div w:id="1401101095">
      <w:bodyDiv w:val="1"/>
      <w:marLeft w:val="0"/>
      <w:marRight w:val="0"/>
      <w:marTop w:val="0"/>
      <w:marBottom w:val="0"/>
      <w:divBdr>
        <w:top w:val="none" w:sz="0" w:space="0" w:color="auto"/>
        <w:left w:val="none" w:sz="0" w:space="0" w:color="auto"/>
        <w:bottom w:val="none" w:sz="0" w:space="0" w:color="auto"/>
        <w:right w:val="none" w:sz="0" w:space="0" w:color="auto"/>
      </w:divBdr>
    </w:div>
    <w:div w:id="1401252217">
      <w:bodyDiv w:val="1"/>
      <w:marLeft w:val="0"/>
      <w:marRight w:val="0"/>
      <w:marTop w:val="0"/>
      <w:marBottom w:val="0"/>
      <w:divBdr>
        <w:top w:val="none" w:sz="0" w:space="0" w:color="auto"/>
        <w:left w:val="none" w:sz="0" w:space="0" w:color="auto"/>
        <w:bottom w:val="none" w:sz="0" w:space="0" w:color="auto"/>
        <w:right w:val="none" w:sz="0" w:space="0" w:color="auto"/>
      </w:divBdr>
    </w:div>
    <w:div w:id="1403067980">
      <w:bodyDiv w:val="1"/>
      <w:marLeft w:val="0"/>
      <w:marRight w:val="0"/>
      <w:marTop w:val="0"/>
      <w:marBottom w:val="0"/>
      <w:divBdr>
        <w:top w:val="none" w:sz="0" w:space="0" w:color="auto"/>
        <w:left w:val="none" w:sz="0" w:space="0" w:color="auto"/>
        <w:bottom w:val="none" w:sz="0" w:space="0" w:color="auto"/>
        <w:right w:val="none" w:sz="0" w:space="0" w:color="auto"/>
      </w:divBdr>
    </w:div>
    <w:div w:id="1404528550">
      <w:bodyDiv w:val="1"/>
      <w:marLeft w:val="0"/>
      <w:marRight w:val="0"/>
      <w:marTop w:val="0"/>
      <w:marBottom w:val="0"/>
      <w:divBdr>
        <w:top w:val="none" w:sz="0" w:space="0" w:color="auto"/>
        <w:left w:val="none" w:sz="0" w:space="0" w:color="auto"/>
        <w:bottom w:val="none" w:sz="0" w:space="0" w:color="auto"/>
        <w:right w:val="none" w:sz="0" w:space="0" w:color="auto"/>
      </w:divBdr>
    </w:div>
    <w:div w:id="1404719627">
      <w:bodyDiv w:val="1"/>
      <w:marLeft w:val="0"/>
      <w:marRight w:val="0"/>
      <w:marTop w:val="0"/>
      <w:marBottom w:val="0"/>
      <w:divBdr>
        <w:top w:val="none" w:sz="0" w:space="0" w:color="auto"/>
        <w:left w:val="none" w:sz="0" w:space="0" w:color="auto"/>
        <w:bottom w:val="none" w:sz="0" w:space="0" w:color="auto"/>
        <w:right w:val="none" w:sz="0" w:space="0" w:color="auto"/>
      </w:divBdr>
    </w:div>
    <w:div w:id="1406684639">
      <w:bodyDiv w:val="1"/>
      <w:marLeft w:val="0"/>
      <w:marRight w:val="0"/>
      <w:marTop w:val="0"/>
      <w:marBottom w:val="0"/>
      <w:divBdr>
        <w:top w:val="none" w:sz="0" w:space="0" w:color="auto"/>
        <w:left w:val="none" w:sz="0" w:space="0" w:color="auto"/>
        <w:bottom w:val="none" w:sz="0" w:space="0" w:color="auto"/>
        <w:right w:val="none" w:sz="0" w:space="0" w:color="auto"/>
      </w:divBdr>
    </w:div>
    <w:div w:id="1407729008">
      <w:bodyDiv w:val="1"/>
      <w:marLeft w:val="0"/>
      <w:marRight w:val="0"/>
      <w:marTop w:val="0"/>
      <w:marBottom w:val="0"/>
      <w:divBdr>
        <w:top w:val="none" w:sz="0" w:space="0" w:color="auto"/>
        <w:left w:val="none" w:sz="0" w:space="0" w:color="auto"/>
        <w:bottom w:val="none" w:sz="0" w:space="0" w:color="auto"/>
        <w:right w:val="none" w:sz="0" w:space="0" w:color="auto"/>
      </w:divBdr>
    </w:div>
    <w:div w:id="1408960595">
      <w:bodyDiv w:val="1"/>
      <w:marLeft w:val="0"/>
      <w:marRight w:val="0"/>
      <w:marTop w:val="0"/>
      <w:marBottom w:val="0"/>
      <w:divBdr>
        <w:top w:val="none" w:sz="0" w:space="0" w:color="auto"/>
        <w:left w:val="none" w:sz="0" w:space="0" w:color="auto"/>
        <w:bottom w:val="none" w:sz="0" w:space="0" w:color="auto"/>
        <w:right w:val="none" w:sz="0" w:space="0" w:color="auto"/>
      </w:divBdr>
    </w:div>
    <w:div w:id="1409614223">
      <w:bodyDiv w:val="1"/>
      <w:marLeft w:val="0"/>
      <w:marRight w:val="0"/>
      <w:marTop w:val="0"/>
      <w:marBottom w:val="0"/>
      <w:divBdr>
        <w:top w:val="none" w:sz="0" w:space="0" w:color="auto"/>
        <w:left w:val="none" w:sz="0" w:space="0" w:color="auto"/>
        <w:bottom w:val="none" w:sz="0" w:space="0" w:color="auto"/>
        <w:right w:val="none" w:sz="0" w:space="0" w:color="auto"/>
      </w:divBdr>
    </w:div>
    <w:div w:id="1410150410">
      <w:bodyDiv w:val="1"/>
      <w:marLeft w:val="0"/>
      <w:marRight w:val="0"/>
      <w:marTop w:val="0"/>
      <w:marBottom w:val="0"/>
      <w:divBdr>
        <w:top w:val="none" w:sz="0" w:space="0" w:color="auto"/>
        <w:left w:val="none" w:sz="0" w:space="0" w:color="auto"/>
        <w:bottom w:val="none" w:sz="0" w:space="0" w:color="auto"/>
        <w:right w:val="none" w:sz="0" w:space="0" w:color="auto"/>
      </w:divBdr>
    </w:div>
    <w:div w:id="1411006250">
      <w:bodyDiv w:val="1"/>
      <w:marLeft w:val="0"/>
      <w:marRight w:val="0"/>
      <w:marTop w:val="0"/>
      <w:marBottom w:val="0"/>
      <w:divBdr>
        <w:top w:val="none" w:sz="0" w:space="0" w:color="auto"/>
        <w:left w:val="none" w:sz="0" w:space="0" w:color="auto"/>
        <w:bottom w:val="none" w:sz="0" w:space="0" w:color="auto"/>
        <w:right w:val="none" w:sz="0" w:space="0" w:color="auto"/>
      </w:divBdr>
    </w:div>
    <w:div w:id="1411275931">
      <w:bodyDiv w:val="1"/>
      <w:marLeft w:val="0"/>
      <w:marRight w:val="0"/>
      <w:marTop w:val="0"/>
      <w:marBottom w:val="0"/>
      <w:divBdr>
        <w:top w:val="none" w:sz="0" w:space="0" w:color="auto"/>
        <w:left w:val="none" w:sz="0" w:space="0" w:color="auto"/>
        <w:bottom w:val="none" w:sz="0" w:space="0" w:color="auto"/>
        <w:right w:val="none" w:sz="0" w:space="0" w:color="auto"/>
      </w:divBdr>
    </w:div>
    <w:div w:id="1411653373">
      <w:bodyDiv w:val="1"/>
      <w:marLeft w:val="0"/>
      <w:marRight w:val="0"/>
      <w:marTop w:val="0"/>
      <w:marBottom w:val="0"/>
      <w:divBdr>
        <w:top w:val="none" w:sz="0" w:space="0" w:color="auto"/>
        <w:left w:val="none" w:sz="0" w:space="0" w:color="auto"/>
        <w:bottom w:val="none" w:sz="0" w:space="0" w:color="auto"/>
        <w:right w:val="none" w:sz="0" w:space="0" w:color="auto"/>
      </w:divBdr>
    </w:div>
    <w:div w:id="1414820216">
      <w:bodyDiv w:val="1"/>
      <w:marLeft w:val="0"/>
      <w:marRight w:val="0"/>
      <w:marTop w:val="0"/>
      <w:marBottom w:val="0"/>
      <w:divBdr>
        <w:top w:val="none" w:sz="0" w:space="0" w:color="auto"/>
        <w:left w:val="none" w:sz="0" w:space="0" w:color="auto"/>
        <w:bottom w:val="none" w:sz="0" w:space="0" w:color="auto"/>
        <w:right w:val="none" w:sz="0" w:space="0" w:color="auto"/>
      </w:divBdr>
    </w:div>
    <w:div w:id="1418402372">
      <w:bodyDiv w:val="1"/>
      <w:marLeft w:val="0"/>
      <w:marRight w:val="0"/>
      <w:marTop w:val="0"/>
      <w:marBottom w:val="0"/>
      <w:divBdr>
        <w:top w:val="none" w:sz="0" w:space="0" w:color="auto"/>
        <w:left w:val="none" w:sz="0" w:space="0" w:color="auto"/>
        <w:bottom w:val="none" w:sz="0" w:space="0" w:color="auto"/>
        <w:right w:val="none" w:sz="0" w:space="0" w:color="auto"/>
      </w:divBdr>
    </w:div>
    <w:div w:id="1418676110">
      <w:bodyDiv w:val="1"/>
      <w:marLeft w:val="0"/>
      <w:marRight w:val="0"/>
      <w:marTop w:val="0"/>
      <w:marBottom w:val="0"/>
      <w:divBdr>
        <w:top w:val="none" w:sz="0" w:space="0" w:color="auto"/>
        <w:left w:val="none" w:sz="0" w:space="0" w:color="auto"/>
        <w:bottom w:val="none" w:sz="0" w:space="0" w:color="auto"/>
        <w:right w:val="none" w:sz="0" w:space="0" w:color="auto"/>
      </w:divBdr>
    </w:div>
    <w:div w:id="1419787159">
      <w:bodyDiv w:val="1"/>
      <w:marLeft w:val="0"/>
      <w:marRight w:val="0"/>
      <w:marTop w:val="0"/>
      <w:marBottom w:val="0"/>
      <w:divBdr>
        <w:top w:val="none" w:sz="0" w:space="0" w:color="auto"/>
        <w:left w:val="none" w:sz="0" w:space="0" w:color="auto"/>
        <w:bottom w:val="none" w:sz="0" w:space="0" w:color="auto"/>
        <w:right w:val="none" w:sz="0" w:space="0" w:color="auto"/>
      </w:divBdr>
    </w:div>
    <w:div w:id="1420517915">
      <w:bodyDiv w:val="1"/>
      <w:marLeft w:val="0"/>
      <w:marRight w:val="0"/>
      <w:marTop w:val="0"/>
      <w:marBottom w:val="0"/>
      <w:divBdr>
        <w:top w:val="none" w:sz="0" w:space="0" w:color="auto"/>
        <w:left w:val="none" w:sz="0" w:space="0" w:color="auto"/>
        <w:bottom w:val="none" w:sz="0" w:space="0" w:color="auto"/>
        <w:right w:val="none" w:sz="0" w:space="0" w:color="auto"/>
      </w:divBdr>
    </w:div>
    <w:div w:id="1421828540">
      <w:bodyDiv w:val="1"/>
      <w:marLeft w:val="0"/>
      <w:marRight w:val="0"/>
      <w:marTop w:val="0"/>
      <w:marBottom w:val="0"/>
      <w:divBdr>
        <w:top w:val="none" w:sz="0" w:space="0" w:color="auto"/>
        <w:left w:val="none" w:sz="0" w:space="0" w:color="auto"/>
        <w:bottom w:val="none" w:sz="0" w:space="0" w:color="auto"/>
        <w:right w:val="none" w:sz="0" w:space="0" w:color="auto"/>
      </w:divBdr>
    </w:div>
    <w:div w:id="1424912353">
      <w:bodyDiv w:val="1"/>
      <w:marLeft w:val="0"/>
      <w:marRight w:val="0"/>
      <w:marTop w:val="0"/>
      <w:marBottom w:val="0"/>
      <w:divBdr>
        <w:top w:val="none" w:sz="0" w:space="0" w:color="auto"/>
        <w:left w:val="none" w:sz="0" w:space="0" w:color="auto"/>
        <w:bottom w:val="none" w:sz="0" w:space="0" w:color="auto"/>
        <w:right w:val="none" w:sz="0" w:space="0" w:color="auto"/>
      </w:divBdr>
    </w:div>
    <w:div w:id="1425220757">
      <w:bodyDiv w:val="1"/>
      <w:marLeft w:val="0"/>
      <w:marRight w:val="0"/>
      <w:marTop w:val="0"/>
      <w:marBottom w:val="0"/>
      <w:divBdr>
        <w:top w:val="none" w:sz="0" w:space="0" w:color="auto"/>
        <w:left w:val="none" w:sz="0" w:space="0" w:color="auto"/>
        <w:bottom w:val="none" w:sz="0" w:space="0" w:color="auto"/>
        <w:right w:val="none" w:sz="0" w:space="0" w:color="auto"/>
      </w:divBdr>
    </w:div>
    <w:div w:id="1426461119">
      <w:bodyDiv w:val="1"/>
      <w:marLeft w:val="0"/>
      <w:marRight w:val="0"/>
      <w:marTop w:val="0"/>
      <w:marBottom w:val="0"/>
      <w:divBdr>
        <w:top w:val="none" w:sz="0" w:space="0" w:color="auto"/>
        <w:left w:val="none" w:sz="0" w:space="0" w:color="auto"/>
        <w:bottom w:val="none" w:sz="0" w:space="0" w:color="auto"/>
        <w:right w:val="none" w:sz="0" w:space="0" w:color="auto"/>
      </w:divBdr>
    </w:div>
    <w:div w:id="1429155444">
      <w:bodyDiv w:val="1"/>
      <w:marLeft w:val="0"/>
      <w:marRight w:val="0"/>
      <w:marTop w:val="0"/>
      <w:marBottom w:val="0"/>
      <w:divBdr>
        <w:top w:val="none" w:sz="0" w:space="0" w:color="auto"/>
        <w:left w:val="none" w:sz="0" w:space="0" w:color="auto"/>
        <w:bottom w:val="none" w:sz="0" w:space="0" w:color="auto"/>
        <w:right w:val="none" w:sz="0" w:space="0" w:color="auto"/>
      </w:divBdr>
    </w:div>
    <w:div w:id="1430420330">
      <w:bodyDiv w:val="1"/>
      <w:marLeft w:val="0"/>
      <w:marRight w:val="0"/>
      <w:marTop w:val="0"/>
      <w:marBottom w:val="0"/>
      <w:divBdr>
        <w:top w:val="none" w:sz="0" w:space="0" w:color="auto"/>
        <w:left w:val="none" w:sz="0" w:space="0" w:color="auto"/>
        <w:bottom w:val="none" w:sz="0" w:space="0" w:color="auto"/>
        <w:right w:val="none" w:sz="0" w:space="0" w:color="auto"/>
      </w:divBdr>
    </w:div>
    <w:div w:id="1431313267">
      <w:bodyDiv w:val="1"/>
      <w:marLeft w:val="0"/>
      <w:marRight w:val="0"/>
      <w:marTop w:val="0"/>
      <w:marBottom w:val="0"/>
      <w:divBdr>
        <w:top w:val="none" w:sz="0" w:space="0" w:color="auto"/>
        <w:left w:val="none" w:sz="0" w:space="0" w:color="auto"/>
        <w:bottom w:val="none" w:sz="0" w:space="0" w:color="auto"/>
        <w:right w:val="none" w:sz="0" w:space="0" w:color="auto"/>
      </w:divBdr>
    </w:div>
    <w:div w:id="1438135446">
      <w:bodyDiv w:val="1"/>
      <w:marLeft w:val="0"/>
      <w:marRight w:val="0"/>
      <w:marTop w:val="0"/>
      <w:marBottom w:val="0"/>
      <w:divBdr>
        <w:top w:val="none" w:sz="0" w:space="0" w:color="auto"/>
        <w:left w:val="none" w:sz="0" w:space="0" w:color="auto"/>
        <w:bottom w:val="none" w:sz="0" w:space="0" w:color="auto"/>
        <w:right w:val="none" w:sz="0" w:space="0" w:color="auto"/>
      </w:divBdr>
    </w:div>
    <w:div w:id="1438714664">
      <w:bodyDiv w:val="1"/>
      <w:marLeft w:val="0"/>
      <w:marRight w:val="0"/>
      <w:marTop w:val="0"/>
      <w:marBottom w:val="0"/>
      <w:divBdr>
        <w:top w:val="none" w:sz="0" w:space="0" w:color="auto"/>
        <w:left w:val="none" w:sz="0" w:space="0" w:color="auto"/>
        <w:bottom w:val="none" w:sz="0" w:space="0" w:color="auto"/>
        <w:right w:val="none" w:sz="0" w:space="0" w:color="auto"/>
      </w:divBdr>
    </w:div>
    <w:div w:id="1440565569">
      <w:bodyDiv w:val="1"/>
      <w:marLeft w:val="0"/>
      <w:marRight w:val="0"/>
      <w:marTop w:val="0"/>
      <w:marBottom w:val="0"/>
      <w:divBdr>
        <w:top w:val="none" w:sz="0" w:space="0" w:color="auto"/>
        <w:left w:val="none" w:sz="0" w:space="0" w:color="auto"/>
        <w:bottom w:val="none" w:sz="0" w:space="0" w:color="auto"/>
        <w:right w:val="none" w:sz="0" w:space="0" w:color="auto"/>
      </w:divBdr>
    </w:div>
    <w:div w:id="1441299532">
      <w:bodyDiv w:val="1"/>
      <w:marLeft w:val="0"/>
      <w:marRight w:val="0"/>
      <w:marTop w:val="0"/>
      <w:marBottom w:val="0"/>
      <w:divBdr>
        <w:top w:val="none" w:sz="0" w:space="0" w:color="auto"/>
        <w:left w:val="none" w:sz="0" w:space="0" w:color="auto"/>
        <w:bottom w:val="none" w:sz="0" w:space="0" w:color="auto"/>
        <w:right w:val="none" w:sz="0" w:space="0" w:color="auto"/>
      </w:divBdr>
    </w:div>
    <w:div w:id="1443300874">
      <w:bodyDiv w:val="1"/>
      <w:marLeft w:val="0"/>
      <w:marRight w:val="0"/>
      <w:marTop w:val="0"/>
      <w:marBottom w:val="0"/>
      <w:divBdr>
        <w:top w:val="none" w:sz="0" w:space="0" w:color="auto"/>
        <w:left w:val="none" w:sz="0" w:space="0" w:color="auto"/>
        <w:bottom w:val="none" w:sz="0" w:space="0" w:color="auto"/>
        <w:right w:val="none" w:sz="0" w:space="0" w:color="auto"/>
      </w:divBdr>
    </w:div>
    <w:div w:id="1445542488">
      <w:bodyDiv w:val="1"/>
      <w:marLeft w:val="0"/>
      <w:marRight w:val="0"/>
      <w:marTop w:val="0"/>
      <w:marBottom w:val="0"/>
      <w:divBdr>
        <w:top w:val="none" w:sz="0" w:space="0" w:color="auto"/>
        <w:left w:val="none" w:sz="0" w:space="0" w:color="auto"/>
        <w:bottom w:val="none" w:sz="0" w:space="0" w:color="auto"/>
        <w:right w:val="none" w:sz="0" w:space="0" w:color="auto"/>
      </w:divBdr>
    </w:div>
    <w:div w:id="1445803200">
      <w:bodyDiv w:val="1"/>
      <w:marLeft w:val="0"/>
      <w:marRight w:val="0"/>
      <w:marTop w:val="0"/>
      <w:marBottom w:val="0"/>
      <w:divBdr>
        <w:top w:val="none" w:sz="0" w:space="0" w:color="auto"/>
        <w:left w:val="none" w:sz="0" w:space="0" w:color="auto"/>
        <w:bottom w:val="none" w:sz="0" w:space="0" w:color="auto"/>
        <w:right w:val="none" w:sz="0" w:space="0" w:color="auto"/>
      </w:divBdr>
    </w:div>
    <w:div w:id="1445881363">
      <w:bodyDiv w:val="1"/>
      <w:marLeft w:val="0"/>
      <w:marRight w:val="0"/>
      <w:marTop w:val="0"/>
      <w:marBottom w:val="0"/>
      <w:divBdr>
        <w:top w:val="none" w:sz="0" w:space="0" w:color="auto"/>
        <w:left w:val="none" w:sz="0" w:space="0" w:color="auto"/>
        <w:bottom w:val="none" w:sz="0" w:space="0" w:color="auto"/>
        <w:right w:val="none" w:sz="0" w:space="0" w:color="auto"/>
      </w:divBdr>
    </w:div>
    <w:div w:id="1447428270">
      <w:bodyDiv w:val="1"/>
      <w:marLeft w:val="0"/>
      <w:marRight w:val="0"/>
      <w:marTop w:val="0"/>
      <w:marBottom w:val="0"/>
      <w:divBdr>
        <w:top w:val="none" w:sz="0" w:space="0" w:color="auto"/>
        <w:left w:val="none" w:sz="0" w:space="0" w:color="auto"/>
        <w:bottom w:val="none" w:sz="0" w:space="0" w:color="auto"/>
        <w:right w:val="none" w:sz="0" w:space="0" w:color="auto"/>
      </w:divBdr>
    </w:div>
    <w:div w:id="1447693326">
      <w:bodyDiv w:val="1"/>
      <w:marLeft w:val="0"/>
      <w:marRight w:val="0"/>
      <w:marTop w:val="0"/>
      <w:marBottom w:val="0"/>
      <w:divBdr>
        <w:top w:val="none" w:sz="0" w:space="0" w:color="auto"/>
        <w:left w:val="none" w:sz="0" w:space="0" w:color="auto"/>
        <w:bottom w:val="none" w:sz="0" w:space="0" w:color="auto"/>
        <w:right w:val="none" w:sz="0" w:space="0" w:color="auto"/>
      </w:divBdr>
    </w:div>
    <w:div w:id="1451977616">
      <w:bodyDiv w:val="1"/>
      <w:marLeft w:val="0"/>
      <w:marRight w:val="0"/>
      <w:marTop w:val="0"/>
      <w:marBottom w:val="0"/>
      <w:divBdr>
        <w:top w:val="none" w:sz="0" w:space="0" w:color="auto"/>
        <w:left w:val="none" w:sz="0" w:space="0" w:color="auto"/>
        <w:bottom w:val="none" w:sz="0" w:space="0" w:color="auto"/>
        <w:right w:val="none" w:sz="0" w:space="0" w:color="auto"/>
      </w:divBdr>
    </w:div>
    <w:div w:id="1452555736">
      <w:bodyDiv w:val="1"/>
      <w:marLeft w:val="0"/>
      <w:marRight w:val="0"/>
      <w:marTop w:val="0"/>
      <w:marBottom w:val="0"/>
      <w:divBdr>
        <w:top w:val="none" w:sz="0" w:space="0" w:color="auto"/>
        <w:left w:val="none" w:sz="0" w:space="0" w:color="auto"/>
        <w:bottom w:val="none" w:sz="0" w:space="0" w:color="auto"/>
        <w:right w:val="none" w:sz="0" w:space="0" w:color="auto"/>
      </w:divBdr>
    </w:div>
    <w:div w:id="1453161352">
      <w:bodyDiv w:val="1"/>
      <w:marLeft w:val="0"/>
      <w:marRight w:val="0"/>
      <w:marTop w:val="0"/>
      <w:marBottom w:val="0"/>
      <w:divBdr>
        <w:top w:val="none" w:sz="0" w:space="0" w:color="auto"/>
        <w:left w:val="none" w:sz="0" w:space="0" w:color="auto"/>
        <w:bottom w:val="none" w:sz="0" w:space="0" w:color="auto"/>
        <w:right w:val="none" w:sz="0" w:space="0" w:color="auto"/>
      </w:divBdr>
    </w:div>
    <w:div w:id="1453161789">
      <w:bodyDiv w:val="1"/>
      <w:marLeft w:val="0"/>
      <w:marRight w:val="0"/>
      <w:marTop w:val="0"/>
      <w:marBottom w:val="0"/>
      <w:divBdr>
        <w:top w:val="none" w:sz="0" w:space="0" w:color="auto"/>
        <w:left w:val="none" w:sz="0" w:space="0" w:color="auto"/>
        <w:bottom w:val="none" w:sz="0" w:space="0" w:color="auto"/>
        <w:right w:val="none" w:sz="0" w:space="0" w:color="auto"/>
      </w:divBdr>
    </w:div>
    <w:div w:id="1453207926">
      <w:bodyDiv w:val="1"/>
      <w:marLeft w:val="0"/>
      <w:marRight w:val="0"/>
      <w:marTop w:val="0"/>
      <w:marBottom w:val="0"/>
      <w:divBdr>
        <w:top w:val="none" w:sz="0" w:space="0" w:color="auto"/>
        <w:left w:val="none" w:sz="0" w:space="0" w:color="auto"/>
        <w:bottom w:val="none" w:sz="0" w:space="0" w:color="auto"/>
        <w:right w:val="none" w:sz="0" w:space="0" w:color="auto"/>
      </w:divBdr>
    </w:div>
    <w:div w:id="1455755586">
      <w:bodyDiv w:val="1"/>
      <w:marLeft w:val="0"/>
      <w:marRight w:val="0"/>
      <w:marTop w:val="0"/>
      <w:marBottom w:val="0"/>
      <w:divBdr>
        <w:top w:val="none" w:sz="0" w:space="0" w:color="auto"/>
        <w:left w:val="none" w:sz="0" w:space="0" w:color="auto"/>
        <w:bottom w:val="none" w:sz="0" w:space="0" w:color="auto"/>
        <w:right w:val="none" w:sz="0" w:space="0" w:color="auto"/>
      </w:divBdr>
    </w:div>
    <w:div w:id="1456824613">
      <w:bodyDiv w:val="1"/>
      <w:marLeft w:val="0"/>
      <w:marRight w:val="0"/>
      <w:marTop w:val="0"/>
      <w:marBottom w:val="0"/>
      <w:divBdr>
        <w:top w:val="none" w:sz="0" w:space="0" w:color="auto"/>
        <w:left w:val="none" w:sz="0" w:space="0" w:color="auto"/>
        <w:bottom w:val="none" w:sz="0" w:space="0" w:color="auto"/>
        <w:right w:val="none" w:sz="0" w:space="0" w:color="auto"/>
      </w:divBdr>
    </w:div>
    <w:div w:id="1457067116">
      <w:bodyDiv w:val="1"/>
      <w:marLeft w:val="0"/>
      <w:marRight w:val="0"/>
      <w:marTop w:val="0"/>
      <w:marBottom w:val="0"/>
      <w:divBdr>
        <w:top w:val="none" w:sz="0" w:space="0" w:color="auto"/>
        <w:left w:val="none" w:sz="0" w:space="0" w:color="auto"/>
        <w:bottom w:val="none" w:sz="0" w:space="0" w:color="auto"/>
        <w:right w:val="none" w:sz="0" w:space="0" w:color="auto"/>
      </w:divBdr>
    </w:div>
    <w:div w:id="1459495192">
      <w:bodyDiv w:val="1"/>
      <w:marLeft w:val="0"/>
      <w:marRight w:val="0"/>
      <w:marTop w:val="0"/>
      <w:marBottom w:val="0"/>
      <w:divBdr>
        <w:top w:val="none" w:sz="0" w:space="0" w:color="auto"/>
        <w:left w:val="none" w:sz="0" w:space="0" w:color="auto"/>
        <w:bottom w:val="none" w:sz="0" w:space="0" w:color="auto"/>
        <w:right w:val="none" w:sz="0" w:space="0" w:color="auto"/>
      </w:divBdr>
    </w:div>
    <w:div w:id="1460025445">
      <w:bodyDiv w:val="1"/>
      <w:marLeft w:val="0"/>
      <w:marRight w:val="0"/>
      <w:marTop w:val="0"/>
      <w:marBottom w:val="0"/>
      <w:divBdr>
        <w:top w:val="none" w:sz="0" w:space="0" w:color="auto"/>
        <w:left w:val="none" w:sz="0" w:space="0" w:color="auto"/>
        <w:bottom w:val="none" w:sz="0" w:space="0" w:color="auto"/>
        <w:right w:val="none" w:sz="0" w:space="0" w:color="auto"/>
      </w:divBdr>
    </w:div>
    <w:div w:id="1461222716">
      <w:bodyDiv w:val="1"/>
      <w:marLeft w:val="0"/>
      <w:marRight w:val="0"/>
      <w:marTop w:val="0"/>
      <w:marBottom w:val="0"/>
      <w:divBdr>
        <w:top w:val="none" w:sz="0" w:space="0" w:color="auto"/>
        <w:left w:val="none" w:sz="0" w:space="0" w:color="auto"/>
        <w:bottom w:val="none" w:sz="0" w:space="0" w:color="auto"/>
        <w:right w:val="none" w:sz="0" w:space="0" w:color="auto"/>
      </w:divBdr>
    </w:div>
    <w:div w:id="1471021690">
      <w:bodyDiv w:val="1"/>
      <w:marLeft w:val="0"/>
      <w:marRight w:val="0"/>
      <w:marTop w:val="0"/>
      <w:marBottom w:val="0"/>
      <w:divBdr>
        <w:top w:val="none" w:sz="0" w:space="0" w:color="auto"/>
        <w:left w:val="none" w:sz="0" w:space="0" w:color="auto"/>
        <w:bottom w:val="none" w:sz="0" w:space="0" w:color="auto"/>
        <w:right w:val="none" w:sz="0" w:space="0" w:color="auto"/>
      </w:divBdr>
    </w:div>
    <w:div w:id="1471826374">
      <w:bodyDiv w:val="1"/>
      <w:marLeft w:val="0"/>
      <w:marRight w:val="0"/>
      <w:marTop w:val="0"/>
      <w:marBottom w:val="0"/>
      <w:divBdr>
        <w:top w:val="none" w:sz="0" w:space="0" w:color="auto"/>
        <w:left w:val="none" w:sz="0" w:space="0" w:color="auto"/>
        <w:bottom w:val="none" w:sz="0" w:space="0" w:color="auto"/>
        <w:right w:val="none" w:sz="0" w:space="0" w:color="auto"/>
      </w:divBdr>
    </w:div>
    <w:div w:id="1471898367">
      <w:bodyDiv w:val="1"/>
      <w:marLeft w:val="0"/>
      <w:marRight w:val="0"/>
      <w:marTop w:val="0"/>
      <w:marBottom w:val="0"/>
      <w:divBdr>
        <w:top w:val="none" w:sz="0" w:space="0" w:color="auto"/>
        <w:left w:val="none" w:sz="0" w:space="0" w:color="auto"/>
        <w:bottom w:val="none" w:sz="0" w:space="0" w:color="auto"/>
        <w:right w:val="none" w:sz="0" w:space="0" w:color="auto"/>
      </w:divBdr>
    </w:div>
    <w:div w:id="1473209697">
      <w:bodyDiv w:val="1"/>
      <w:marLeft w:val="0"/>
      <w:marRight w:val="0"/>
      <w:marTop w:val="0"/>
      <w:marBottom w:val="0"/>
      <w:divBdr>
        <w:top w:val="none" w:sz="0" w:space="0" w:color="auto"/>
        <w:left w:val="none" w:sz="0" w:space="0" w:color="auto"/>
        <w:bottom w:val="none" w:sz="0" w:space="0" w:color="auto"/>
        <w:right w:val="none" w:sz="0" w:space="0" w:color="auto"/>
      </w:divBdr>
    </w:div>
    <w:div w:id="1473908750">
      <w:bodyDiv w:val="1"/>
      <w:marLeft w:val="0"/>
      <w:marRight w:val="0"/>
      <w:marTop w:val="0"/>
      <w:marBottom w:val="0"/>
      <w:divBdr>
        <w:top w:val="none" w:sz="0" w:space="0" w:color="auto"/>
        <w:left w:val="none" w:sz="0" w:space="0" w:color="auto"/>
        <w:bottom w:val="none" w:sz="0" w:space="0" w:color="auto"/>
        <w:right w:val="none" w:sz="0" w:space="0" w:color="auto"/>
      </w:divBdr>
    </w:div>
    <w:div w:id="1476526156">
      <w:bodyDiv w:val="1"/>
      <w:marLeft w:val="0"/>
      <w:marRight w:val="0"/>
      <w:marTop w:val="0"/>
      <w:marBottom w:val="0"/>
      <w:divBdr>
        <w:top w:val="none" w:sz="0" w:space="0" w:color="auto"/>
        <w:left w:val="none" w:sz="0" w:space="0" w:color="auto"/>
        <w:bottom w:val="none" w:sz="0" w:space="0" w:color="auto"/>
        <w:right w:val="none" w:sz="0" w:space="0" w:color="auto"/>
      </w:divBdr>
    </w:div>
    <w:div w:id="1476680619">
      <w:bodyDiv w:val="1"/>
      <w:marLeft w:val="0"/>
      <w:marRight w:val="0"/>
      <w:marTop w:val="0"/>
      <w:marBottom w:val="0"/>
      <w:divBdr>
        <w:top w:val="none" w:sz="0" w:space="0" w:color="auto"/>
        <w:left w:val="none" w:sz="0" w:space="0" w:color="auto"/>
        <w:bottom w:val="none" w:sz="0" w:space="0" w:color="auto"/>
        <w:right w:val="none" w:sz="0" w:space="0" w:color="auto"/>
      </w:divBdr>
    </w:div>
    <w:div w:id="1477919745">
      <w:bodyDiv w:val="1"/>
      <w:marLeft w:val="0"/>
      <w:marRight w:val="0"/>
      <w:marTop w:val="0"/>
      <w:marBottom w:val="0"/>
      <w:divBdr>
        <w:top w:val="none" w:sz="0" w:space="0" w:color="auto"/>
        <w:left w:val="none" w:sz="0" w:space="0" w:color="auto"/>
        <w:bottom w:val="none" w:sz="0" w:space="0" w:color="auto"/>
        <w:right w:val="none" w:sz="0" w:space="0" w:color="auto"/>
      </w:divBdr>
    </w:div>
    <w:div w:id="1478645642">
      <w:bodyDiv w:val="1"/>
      <w:marLeft w:val="0"/>
      <w:marRight w:val="0"/>
      <w:marTop w:val="0"/>
      <w:marBottom w:val="0"/>
      <w:divBdr>
        <w:top w:val="none" w:sz="0" w:space="0" w:color="auto"/>
        <w:left w:val="none" w:sz="0" w:space="0" w:color="auto"/>
        <w:bottom w:val="none" w:sz="0" w:space="0" w:color="auto"/>
        <w:right w:val="none" w:sz="0" w:space="0" w:color="auto"/>
      </w:divBdr>
    </w:div>
    <w:div w:id="1479494473">
      <w:bodyDiv w:val="1"/>
      <w:marLeft w:val="0"/>
      <w:marRight w:val="0"/>
      <w:marTop w:val="0"/>
      <w:marBottom w:val="0"/>
      <w:divBdr>
        <w:top w:val="none" w:sz="0" w:space="0" w:color="auto"/>
        <w:left w:val="none" w:sz="0" w:space="0" w:color="auto"/>
        <w:bottom w:val="none" w:sz="0" w:space="0" w:color="auto"/>
        <w:right w:val="none" w:sz="0" w:space="0" w:color="auto"/>
      </w:divBdr>
    </w:div>
    <w:div w:id="1482624796">
      <w:bodyDiv w:val="1"/>
      <w:marLeft w:val="0"/>
      <w:marRight w:val="0"/>
      <w:marTop w:val="0"/>
      <w:marBottom w:val="0"/>
      <w:divBdr>
        <w:top w:val="none" w:sz="0" w:space="0" w:color="auto"/>
        <w:left w:val="none" w:sz="0" w:space="0" w:color="auto"/>
        <w:bottom w:val="none" w:sz="0" w:space="0" w:color="auto"/>
        <w:right w:val="none" w:sz="0" w:space="0" w:color="auto"/>
      </w:divBdr>
    </w:div>
    <w:div w:id="1482961044">
      <w:bodyDiv w:val="1"/>
      <w:marLeft w:val="0"/>
      <w:marRight w:val="0"/>
      <w:marTop w:val="0"/>
      <w:marBottom w:val="0"/>
      <w:divBdr>
        <w:top w:val="none" w:sz="0" w:space="0" w:color="auto"/>
        <w:left w:val="none" w:sz="0" w:space="0" w:color="auto"/>
        <w:bottom w:val="none" w:sz="0" w:space="0" w:color="auto"/>
        <w:right w:val="none" w:sz="0" w:space="0" w:color="auto"/>
      </w:divBdr>
    </w:div>
    <w:div w:id="1483233892">
      <w:bodyDiv w:val="1"/>
      <w:marLeft w:val="0"/>
      <w:marRight w:val="0"/>
      <w:marTop w:val="0"/>
      <w:marBottom w:val="0"/>
      <w:divBdr>
        <w:top w:val="none" w:sz="0" w:space="0" w:color="auto"/>
        <w:left w:val="none" w:sz="0" w:space="0" w:color="auto"/>
        <w:bottom w:val="none" w:sz="0" w:space="0" w:color="auto"/>
        <w:right w:val="none" w:sz="0" w:space="0" w:color="auto"/>
      </w:divBdr>
    </w:div>
    <w:div w:id="1483306819">
      <w:bodyDiv w:val="1"/>
      <w:marLeft w:val="0"/>
      <w:marRight w:val="0"/>
      <w:marTop w:val="0"/>
      <w:marBottom w:val="0"/>
      <w:divBdr>
        <w:top w:val="none" w:sz="0" w:space="0" w:color="auto"/>
        <w:left w:val="none" w:sz="0" w:space="0" w:color="auto"/>
        <w:bottom w:val="none" w:sz="0" w:space="0" w:color="auto"/>
        <w:right w:val="none" w:sz="0" w:space="0" w:color="auto"/>
      </w:divBdr>
    </w:div>
    <w:div w:id="1483810855">
      <w:bodyDiv w:val="1"/>
      <w:marLeft w:val="0"/>
      <w:marRight w:val="0"/>
      <w:marTop w:val="0"/>
      <w:marBottom w:val="0"/>
      <w:divBdr>
        <w:top w:val="none" w:sz="0" w:space="0" w:color="auto"/>
        <w:left w:val="none" w:sz="0" w:space="0" w:color="auto"/>
        <w:bottom w:val="none" w:sz="0" w:space="0" w:color="auto"/>
        <w:right w:val="none" w:sz="0" w:space="0" w:color="auto"/>
      </w:divBdr>
    </w:div>
    <w:div w:id="1484665581">
      <w:bodyDiv w:val="1"/>
      <w:marLeft w:val="0"/>
      <w:marRight w:val="0"/>
      <w:marTop w:val="0"/>
      <w:marBottom w:val="0"/>
      <w:divBdr>
        <w:top w:val="none" w:sz="0" w:space="0" w:color="auto"/>
        <w:left w:val="none" w:sz="0" w:space="0" w:color="auto"/>
        <w:bottom w:val="none" w:sz="0" w:space="0" w:color="auto"/>
        <w:right w:val="none" w:sz="0" w:space="0" w:color="auto"/>
      </w:divBdr>
    </w:div>
    <w:div w:id="1484931069">
      <w:bodyDiv w:val="1"/>
      <w:marLeft w:val="0"/>
      <w:marRight w:val="0"/>
      <w:marTop w:val="0"/>
      <w:marBottom w:val="0"/>
      <w:divBdr>
        <w:top w:val="none" w:sz="0" w:space="0" w:color="auto"/>
        <w:left w:val="none" w:sz="0" w:space="0" w:color="auto"/>
        <w:bottom w:val="none" w:sz="0" w:space="0" w:color="auto"/>
        <w:right w:val="none" w:sz="0" w:space="0" w:color="auto"/>
      </w:divBdr>
    </w:div>
    <w:div w:id="1485078397">
      <w:bodyDiv w:val="1"/>
      <w:marLeft w:val="0"/>
      <w:marRight w:val="0"/>
      <w:marTop w:val="0"/>
      <w:marBottom w:val="0"/>
      <w:divBdr>
        <w:top w:val="none" w:sz="0" w:space="0" w:color="auto"/>
        <w:left w:val="none" w:sz="0" w:space="0" w:color="auto"/>
        <w:bottom w:val="none" w:sz="0" w:space="0" w:color="auto"/>
        <w:right w:val="none" w:sz="0" w:space="0" w:color="auto"/>
      </w:divBdr>
    </w:div>
    <w:div w:id="1486161113">
      <w:bodyDiv w:val="1"/>
      <w:marLeft w:val="0"/>
      <w:marRight w:val="0"/>
      <w:marTop w:val="0"/>
      <w:marBottom w:val="0"/>
      <w:divBdr>
        <w:top w:val="none" w:sz="0" w:space="0" w:color="auto"/>
        <w:left w:val="none" w:sz="0" w:space="0" w:color="auto"/>
        <w:bottom w:val="none" w:sz="0" w:space="0" w:color="auto"/>
        <w:right w:val="none" w:sz="0" w:space="0" w:color="auto"/>
      </w:divBdr>
    </w:div>
    <w:div w:id="1487211627">
      <w:bodyDiv w:val="1"/>
      <w:marLeft w:val="0"/>
      <w:marRight w:val="0"/>
      <w:marTop w:val="0"/>
      <w:marBottom w:val="0"/>
      <w:divBdr>
        <w:top w:val="none" w:sz="0" w:space="0" w:color="auto"/>
        <w:left w:val="none" w:sz="0" w:space="0" w:color="auto"/>
        <w:bottom w:val="none" w:sz="0" w:space="0" w:color="auto"/>
        <w:right w:val="none" w:sz="0" w:space="0" w:color="auto"/>
      </w:divBdr>
    </w:div>
    <w:div w:id="1489126037">
      <w:bodyDiv w:val="1"/>
      <w:marLeft w:val="0"/>
      <w:marRight w:val="0"/>
      <w:marTop w:val="0"/>
      <w:marBottom w:val="0"/>
      <w:divBdr>
        <w:top w:val="none" w:sz="0" w:space="0" w:color="auto"/>
        <w:left w:val="none" w:sz="0" w:space="0" w:color="auto"/>
        <w:bottom w:val="none" w:sz="0" w:space="0" w:color="auto"/>
        <w:right w:val="none" w:sz="0" w:space="0" w:color="auto"/>
      </w:divBdr>
    </w:div>
    <w:div w:id="1491362613">
      <w:bodyDiv w:val="1"/>
      <w:marLeft w:val="0"/>
      <w:marRight w:val="0"/>
      <w:marTop w:val="0"/>
      <w:marBottom w:val="0"/>
      <w:divBdr>
        <w:top w:val="none" w:sz="0" w:space="0" w:color="auto"/>
        <w:left w:val="none" w:sz="0" w:space="0" w:color="auto"/>
        <w:bottom w:val="none" w:sz="0" w:space="0" w:color="auto"/>
        <w:right w:val="none" w:sz="0" w:space="0" w:color="auto"/>
      </w:divBdr>
    </w:div>
    <w:div w:id="1498112034">
      <w:bodyDiv w:val="1"/>
      <w:marLeft w:val="0"/>
      <w:marRight w:val="0"/>
      <w:marTop w:val="0"/>
      <w:marBottom w:val="0"/>
      <w:divBdr>
        <w:top w:val="none" w:sz="0" w:space="0" w:color="auto"/>
        <w:left w:val="none" w:sz="0" w:space="0" w:color="auto"/>
        <w:bottom w:val="none" w:sz="0" w:space="0" w:color="auto"/>
        <w:right w:val="none" w:sz="0" w:space="0" w:color="auto"/>
      </w:divBdr>
    </w:div>
    <w:div w:id="1498882007">
      <w:bodyDiv w:val="1"/>
      <w:marLeft w:val="0"/>
      <w:marRight w:val="0"/>
      <w:marTop w:val="0"/>
      <w:marBottom w:val="0"/>
      <w:divBdr>
        <w:top w:val="none" w:sz="0" w:space="0" w:color="auto"/>
        <w:left w:val="none" w:sz="0" w:space="0" w:color="auto"/>
        <w:bottom w:val="none" w:sz="0" w:space="0" w:color="auto"/>
        <w:right w:val="none" w:sz="0" w:space="0" w:color="auto"/>
      </w:divBdr>
    </w:div>
    <w:div w:id="1499535384">
      <w:bodyDiv w:val="1"/>
      <w:marLeft w:val="0"/>
      <w:marRight w:val="0"/>
      <w:marTop w:val="0"/>
      <w:marBottom w:val="0"/>
      <w:divBdr>
        <w:top w:val="none" w:sz="0" w:space="0" w:color="auto"/>
        <w:left w:val="none" w:sz="0" w:space="0" w:color="auto"/>
        <w:bottom w:val="none" w:sz="0" w:space="0" w:color="auto"/>
        <w:right w:val="none" w:sz="0" w:space="0" w:color="auto"/>
      </w:divBdr>
    </w:div>
    <w:div w:id="1500385422">
      <w:bodyDiv w:val="1"/>
      <w:marLeft w:val="0"/>
      <w:marRight w:val="0"/>
      <w:marTop w:val="0"/>
      <w:marBottom w:val="0"/>
      <w:divBdr>
        <w:top w:val="none" w:sz="0" w:space="0" w:color="auto"/>
        <w:left w:val="none" w:sz="0" w:space="0" w:color="auto"/>
        <w:bottom w:val="none" w:sz="0" w:space="0" w:color="auto"/>
        <w:right w:val="none" w:sz="0" w:space="0" w:color="auto"/>
      </w:divBdr>
    </w:div>
    <w:div w:id="1501240654">
      <w:bodyDiv w:val="1"/>
      <w:marLeft w:val="0"/>
      <w:marRight w:val="0"/>
      <w:marTop w:val="0"/>
      <w:marBottom w:val="0"/>
      <w:divBdr>
        <w:top w:val="none" w:sz="0" w:space="0" w:color="auto"/>
        <w:left w:val="none" w:sz="0" w:space="0" w:color="auto"/>
        <w:bottom w:val="none" w:sz="0" w:space="0" w:color="auto"/>
        <w:right w:val="none" w:sz="0" w:space="0" w:color="auto"/>
      </w:divBdr>
    </w:div>
    <w:div w:id="1501313915">
      <w:bodyDiv w:val="1"/>
      <w:marLeft w:val="0"/>
      <w:marRight w:val="0"/>
      <w:marTop w:val="0"/>
      <w:marBottom w:val="0"/>
      <w:divBdr>
        <w:top w:val="none" w:sz="0" w:space="0" w:color="auto"/>
        <w:left w:val="none" w:sz="0" w:space="0" w:color="auto"/>
        <w:bottom w:val="none" w:sz="0" w:space="0" w:color="auto"/>
        <w:right w:val="none" w:sz="0" w:space="0" w:color="auto"/>
      </w:divBdr>
    </w:div>
    <w:div w:id="1502547234">
      <w:bodyDiv w:val="1"/>
      <w:marLeft w:val="0"/>
      <w:marRight w:val="0"/>
      <w:marTop w:val="0"/>
      <w:marBottom w:val="0"/>
      <w:divBdr>
        <w:top w:val="none" w:sz="0" w:space="0" w:color="auto"/>
        <w:left w:val="none" w:sz="0" w:space="0" w:color="auto"/>
        <w:bottom w:val="none" w:sz="0" w:space="0" w:color="auto"/>
        <w:right w:val="none" w:sz="0" w:space="0" w:color="auto"/>
      </w:divBdr>
    </w:div>
    <w:div w:id="1503087756">
      <w:bodyDiv w:val="1"/>
      <w:marLeft w:val="0"/>
      <w:marRight w:val="0"/>
      <w:marTop w:val="0"/>
      <w:marBottom w:val="0"/>
      <w:divBdr>
        <w:top w:val="none" w:sz="0" w:space="0" w:color="auto"/>
        <w:left w:val="none" w:sz="0" w:space="0" w:color="auto"/>
        <w:bottom w:val="none" w:sz="0" w:space="0" w:color="auto"/>
        <w:right w:val="none" w:sz="0" w:space="0" w:color="auto"/>
      </w:divBdr>
    </w:div>
    <w:div w:id="1504081049">
      <w:bodyDiv w:val="1"/>
      <w:marLeft w:val="0"/>
      <w:marRight w:val="0"/>
      <w:marTop w:val="0"/>
      <w:marBottom w:val="0"/>
      <w:divBdr>
        <w:top w:val="none" w:sz="0" w:space="0" w:color="auto"/>
        <w:left w:val="none" w:sz="0" w:space="0" w:color="auto"/>
        <w:bottom w:val="none" w:sz="0" w:space="0" w:color="auto"/>
        <w:right w:val="none" w:sz="0" w:space="0" w:color="auto"/>
      </w:divBdr>
    </w:div>
    <w:div w:id="1504201403">
      <w:bodyDiv w:val="1"/>
      <w:marLeft w:val="0"/>
      <w:marRight w:val="0"/>
      <w:marTop w:val="0"/>
      <w:marBottom w:val="0"/>
      <w:divBdr>
        <w:top w:val="none" w:sz="0" w:space="0" w:color="auto"/>
        <w:left w:val="none" w:sz="0" w:space="0" w:color="auto"/>
        <w:bottom w:val="none" w:sz="0" w:space="0" w:color="auto"/>
        <w:right w:val="none" w:sz="0" w:space="0" w:color="auto"/>
      </w:divBdr>
    </w:div>
    <w:div w:id="1505243807">
      <w:bodyDiv w:val="1"/>
      <w:marLeft w:val="0"/>
      <w:marRight w:val="0"/>
      <w:marTop w:val="0"/>
      <w:marBottom w:val="0"/>
      <w:divBdr>
        <w:top w:val="none" w:sz="0" w:space="0" w:color="auto"/>
        <w:left w:val="none" w:sz="0" w:space="0" w:color="auto"/>
        <w:bottom w:val="none" w:sz="0" w:space="0" w:color="auto"/>
        <w:right w:val="none" w:sz="0" w:space="0" w:color="auto"/>
      </w:divBdr>
    </w:div>
    <w:div w:id="1506674434">
      <w:bodyDiv w:val="1"/>
      <w:marLeft w:val="0"/>
      <w:marRight w:val="0"/>
      <w:marTop w:val="0"/>
      <w:marBottom w:val="0"/>
      <w:divBdr>
        <w:top w:val="none" w:sz="0" w:space="0" w:color="auto"/>
        <w:left w:val="none" w:sz="0" w:space="0" w:color="auto"/>
        <w:bottom w:val="none" w:sz="0" w:space="0" w:color="auto"/>
        <w:right w:val="none" w:sz="0" w:space="0" w:color="auto"/>
      </w:divBdr>
    </w:div>
    <w:div w:id="1509906257">
      <w:bodyDiv w:val="1"/>
      <w:marLeft w:val="0"/>
      <w:marRight w:val="0"/>
      <w:marTop w:val="0"/>
      <w:marBottom w:val="0"/>
      <w:divBdr>
        <w:top w:val="none" w:sz="0" w:space="0" w:color="auto"/>
        <w:left w:val="none" w:sz="0" w:space="0" w:color="auto"/>
        <w:bottom w:val="none" w:sz="0" w:space="0" w:color="auto"/>
        <w:right w:val="none" w:sz="0" w:space="0" w:color="auto"/>
      </w:divBdr>
    </w:div>
    <w:div w:id="1512140768">
      <w:bodyDiv w:val="1"/>
      <w:marLeft w:val="0"/>
      <w:marRight w:val="0"/>
      <w:marTop w:val="0"/>
      <w:marBottom w:val="0"/>
      <w:divBdr>
        <w:top w:val="none" w:sz="0" w:space="0" w:color="auto"/>
        <w:left w:val="none" w:sz="0" w:space="0" w:color="auto"/>
        <w:bottom w:val="none" w:sz="0" w:space="0" w:color="auto"/>
        <w:right w:val="none" w:sz="0" w:space="0" w:color="auto"/>
      </w:divBdr>
    </w:div>
    <w:div w:id="1512254989">
      <w:bodyDiv w:val="1"/>
      <w:marLeft w:val="0"/>
      <w:marRight w:val="0"/>
      <w:marTop w:val="0"/>
      <w:marBottom w:val="0"/>
      <w:divBdr>
        <w:top w:val="none" w:sz="0" w:space="0" w:color="auto"/>
        <w:left w:val="none" w:sz="0" w:space="0" w:color="auto"/>
        <w:bottom w:val="none" w:sz="0" w:space="0" w:color="auto"/>
        <w:right w:val="none" w:sz="0" w:space="0" w:color="auto"/>
      </w:divBdr>
    </w:div>
    <w:div w:id="1514420486">
      <w:bodyDiv w:val="1"/>
      <w:marLeft w:val="0"/>
      <w:marRight w:val="0"/>
      <w:marTop w:val="0"/>
      <w:marBottom w:val="0"/>
      <w:divBdr>
        <w:top w:val="none" w:sz="0" w:space="0" w:color="auto"/>
        <w:left w:val="none" w:sz="0" w:space="0" w:color="auto"/>
        <w:bottom w:val="none" w:sz="0" w:space="0" w:color="auto"/>
        <w:right w:val="none" w:sz="0" w:space="0" w:color="auto"/>
      </w:divBdr>
    </w:div>
    <w:div w:id="1515454553">
      <w:bodyDiv w:val="1"/>
      <w:marLeft w:val="0"/>
      <w:marRight w:val="0"/>
      <w:marTop w:val="0"/>
      <w:marBottom w:val="0"/>
      <w:divBdr>
        <w:top w:val="none" w:sz="0" w:space="0" w:color="auto"/>
        <w:left w:val="none" w:sz="0" w:space="0" w:color="auto"/>
        <w:bottom w:val="none" w:sz="0" w:space="0" w:color="auto"/>
        <w:right w:val="none" w:sz="0" w:space="0" w:color="auto"/>
      </w:divBdr>
    </w:div>
    <w:div w:id="1516919935">
      <w:bodyDiv w:val="1"/>
      <w:marLeft w:val="0"/>
      <w:marRight w:val="0"/>
      <w:marTop w:val="0"/>
      <w:marBottom w:val="0"/>
      <w:divBdr>
        <w:top w:val="none" w:sz="0" w:space="0" w:color="auto"/>
        <w:left w:val="none" w:sz="0" w:space="0" w:color="auto"/>
        <w:bottom w:val="none" w:sz="0" w:space="0" w:color="auto"/>
        <w:right w:val="none" w:sz="0" w:space="0" w:color="auto"/>
      </w:divBdr>
    </w:div>
    <w:div w:id="1516967754">
      <w:bodyDiv w:val="1"/>
      <w:marLeft w:val="0"/>
      <w:marRight w:val="0"/>
      <w:marTop w:val="0"/>
      <w:marBottom w:val="0"/>
      <w:divBdr>
        <w:top w:val="none" w:sz="0" w:space="0" w:color="auto"/>
        <w:left w:val="none" w:sz="0" w:space="0" w:color="auto"/>
        <w:bottom w:val="none" w:sz="0" w:space="0" w:color="auto"/>
        <w:right w:val="none" w:sz="0" w:space="0" w:color="auto"/>
      </w:divBdr>
    </w:div>
    <w:div w:id="1517228163">
      <w:bodyDiv w:val="1"/>
      <w:marLeft w:val="0"/>
      <w:marRight w:val="0"/>
      <w:marTop w:val="0"/>
      <w:marBottom w:val="0"/>
      <w:divBdr>
        <w:top w:val="none" w:sz="0" w:space="0" w:color="auto"/>
        <w:left w:val="none" w:sz="0" w:space="0" w:color="auto"/>
        <w:bottom w:val="none" w:sz="0" w:space="0" w:color="auto"/>
        <w:right w:val="none" w:sz="0" w:space="0" w:color="auto"/>
      </w:divBdr>
    </w:div>
    <w:div w:id="1518497039">
      <w:bodyDiv w:val="1"/>
      <w:marLeft w:val="0"/>
      <w:marRight w:val="0"/>
      <w:marTop w:val="0"/>
      <w:marBottom w:val="0"/>
      <w:divBdr>
        <w:top w:val="none" w:sz="0" w:space="0" w:color="auto"/>
        <w:left w:val="none" w:sz="0" w:space="0" w:color="auto"/>
        <w:bottom w:val="none" w:sz="0" w:space="0" w:color="auto"/>
        <w:right w:val="none" w:sz="0" w:space="0" w:color="auto"/>
      </w:divBdr>
    </w:div>
    <w:div w:id="1518620689">
      <w:bodyDiv w:val="1"/>
      <w:marLeft w:val="0"/>
      <w:marRight w:val="0"/>
      <w:marTop w:val="0"/>
      <w:marBottom w:val="0"/>
      <w:divBdr>
        <w:top w:val="none" w:sz="0" w:space="0" w:color="auto"/>
        <w:left w:val="none" w:sz="0" w:space="0" w:color="auto"/>
        <w:bottom w:val="none" w:sz="0" w:space="0" w:color="auto"/>
        <w:right w:val="none" w:sz="0" w:space="0" w:color="auto"/>
      </w:divBdr>
    </w:div>
    <w:div w:id="1519001409">
      <w:bodyDiv w:val="1"/>
      <w:marLeft w:val="0"/>
      <w:marRight w:val="0"/>
      <w:marTop w:val="0"/>
      <w:marBottom w:val="0"/>
      <w:divBdr>
        <w:top w:val="none" w:sz="0" w:space="0" w:color="auto"/>
        <w:left w:val="none" w:sz="0" w:space="0" w:color="auto"/>
        <w:bottom w:val="none" w:sz="0" w:space="0" w:color="auto"/>
        <w:right w:val="none" w:sz="0" w:space="0" w:color="auto"/>
      </w:divBdr>
    </w:div>
    <w:div w:id="1519344174">
      <w:bodyDiv w:val="1"/>
      <w:marLeft w:val="0"/>
      <w:marRight w:val="0"/>
      <w:marTop w:val="0"/>
      <w:marBottom w:val="0"/>
      <w:divBdr>
        <w:top w:val="none" w:sz="0" w:space="0" w:color="auto"/>
        <w:left w:val="none" w:sz="0" w:space="0" w:color="auto"/>
        <w:bottom w:val="none" w:sz="0" w:space="0" w:color="auto"/>
        <w:right w:val="none" w:sz="0" w:space="0" w:color="auto"/>
      </w:divBdr>
    </w:div>
    <w:div w:id="1521049593">
      <w:bodyDiv w:val="1"/>
      <w:marLeft w:val="0"/>
      <w:marRight w:val="0"/>
      <w:marTop w:val="0"/>
      <w:marBottom w:val="0"/>
      <w:divBdr>
        <w:top w:val="none" w:sz="0" w:space="0" w:color="auto"/>
        <w:left w:val="none" w:sz="0" w:space="0" w:color="auto"/>
        <w:bottom w:val="none" w:sz="0" w:space="0" w:color="auto"/>
        <w:right w:val="none" w:sz="0" w:space="0" w:color="auto"/>
      </w:divBdr>
    </w:div>
    <w:div w:id="1521889432">
      <w:bodyDiv w:val="1"/>
      <w:marLeft w:val="0"/>
      <w:marRight w:val="0"/>
      <w:marTop w:val="0"/>
      <w:marBottom w:val="0"/>
      <w:divBdr>
        <w:top w:val="none" w:sz="0" w:space="0" w:color="auto"/>
        <w:left w:val="none" w:sz="0" w:space="0" w:color="auto"/>
        <w:bottom w:val="none" w:sz="0" w:space="0" w:color="auto"/>
        <w:right w:val="none" w:sz="0" w:space="0" w:color="auto"/>
      </w:divBdr>
    </w:div>
    <w:div w:id="1522812897">
      <w:bodyDiv w:val="1"/>
      <w:marLeft w:val="0"/>
      <w:marRight w:val="0"/>
      <w:marTop w:val="0"/>
      <w:marBottom w:val="0"/>
      <w:divBdr>
        <w:top w:val="none" w:sz="0" w:space="0" w:color="auto"/>
        <w:left w:val="none" w:sz="0" w:space="0" w:color="auto"/>
        <w:bottom w:val="none" w:sz="0" w:space="0" w:color="auto"/>
        <w:right w:val="none" w:sz="0" w:space="0" w:color="auto"/>
      </w:divBdr>
    </w:div>
    <w:div w:id="1523280024">
      <w:bodyDiv w:val="1"/>
      <w:marLeft w:val="0"/>
      <w:marRight w:val="0"/>
      <w:marTop w:val="0"/>
      <w:marBottom w:val="0"/>
      <w:divBdr>
        <w:top w:val="none" w:sz="0" w:space="0" w:color="auto"/>
        <w:left w:val="none" w:sz="0" w:space="0" w:color="auto"/>
        <w:bottom w:val="none" w:sz="0" w:space="0" w:color="auto"/>
        <w:right w:val="none" w:sz="0" w:space="0" w:color="auto"/>
      </w:divBdr>
    </w:div>
    <w:div w:id="1524709821">
      <w:bodyDiv w:val="1"/>
      <w:marLeft w:val="0"/>
      <w:marRight w:val="0"/>
      <w:marTop w:val="0"/>
      <w:marBottom w:val="0"/>
      <w:divBdr>
        <w:top w:val="none" w:sz="0" w:space="0" w:color="auto"/>
        <w:left w:val="none" w:sz="0" w:space="0" w:color="auto"/>
        <w:bottom w:val="none" w:sz="0" w:space="0" w:color="auto"/>
        <w:right w:val="none" w:sz="0" w:space="0" w:color="auto"/>
      </w:divBdr>
    </w:div>
    <w:div w:id="1528176450">
      <w:bodyDiv w:val="1"/>
      <w:marLeft w:val="0"/>
      <w:marRight w:val="0"/>
      <w:marTop w:val="0"/>
      <w:marBottom w:val="0"/>
      <w:divBdr>
        <w:top w:val="none" w:sz="0" w:space="0" w:color="auto"/>
        <w:left w:val="none" w:sz="0" w:space="0" w:color="auto"/>
        <w:bottom w:val="none" w:sz="0" w:space="0" w:color="auto"/>
        <w:right w:val="none" w:sz="0" w:space="0" w:color="auto"/>
      </w:divBdr>
    </w:div>
    <w:div w:id="1528366968">
      <w:bodyDiv w:val="1"/>
      <w:marLeft w:val="0"/>
      <w:marRight w:val="0"/>
      <w:marTop w:val="0"/>
      <w:marBottom w:val="0"/>
      <w:divBdr>
        <w:top w:val="none" w:sz="0" w:space="0" w:color="auto"/>
        <w:left w:val="none" w:sz="0" w:space="0" w:color="auto"/>
        <w:bottom w:val="none" w:sz="0" w:space="0" w:color="auto"/>
        <w:right w:val="none" w:sz="0" w:space="0" w:color="auto"/>
      </w:divBdr>
    </w:div>
    <w:div w:id="1529611144">
      <w:bodyDiv w:val="1"/>
      <w:marLeft w:val="0"/>
      <w:marRight w:val="0"/>
      <w:marTop w:val="0"/>
      <w:marBottom w:val="0"/>
      <w:divBdr>
        <w:top w:val="none" w:sz="0" w:space="0" w:color="auto"/>
        <w:left w:val="none" w:sz="0" w:space="0" w:color="auto"/>
        <w:bottom w:val="none" w:sz="0" w:space="0" w:color="auto"/>
        <w:right w:val="none" w:sz="0" w:space="0" w:color="auto"/>
      </w:divBdr>
    </w:div>
    <w:div w:id="1533154443">
      <w:bodyDiv w:val="1"/>
      <w:marLeft w:val="0"/>
      <w:marRight w:val="0"/>
      <w:marTop w:val="0"/>
      <w:marBottom w:val="0"/>
      <w:divBdr>
        <w:top w:val="none" w:sz="0" w:space="0" w:color="auto"/>
        <w:left w:val="none" w:sz="0" w:space="0" w:color="auto"/>
        <w:bottom w:val="none" w:sz="0" w:space="0" w:color="auto"/>
        <w:right w:val="none" w:sz="0" w:space="0" w:color="auto"/>
      </w:divBdr>
    </w:div>
    <w:div w:id="1533301359">
      <w:bodyDiv w:val="1"/>
      <w:marLeft w:val="0"/>
      <w:marRight w:val="0"/>
      <w:marTop w:val="0"/>
      <w:marBottom w:val="0"/>
      <w:divBdr>
        <w:top w:val="none" w:sz="0" w:space="0" w:color="auto"/>
        <w:left w:val="none" w:sz="0" w:space="0" w:color="auto"/>
        <w:bottom w:val="none" w:sz="0" w:space="0" w:color="auto"/>
        <w:right w:val="none" w:sz="0" w:space="0" w:color="auto"/>
      </w:divBdr>
    </w:div>
    <w:div w:id="1537112877">
      <w:bodyDiv w:val="1"/>
      <w:marLeft w:val="0"/>
      <w:marRight w:val="0"/>
      <w:marTop w:val="0"/>
      <w:marBottom w:val="0"/>
      <w:divBdr>
        <w:top w:val="none" w:sz="0" w:space="0" w:color="auto"/>
        <w:left w:val="none" w:sz="0" w:space="0" w:color="auto"/>
        <w:bottom w:val="none" w:sz="0" w:space="0" w:color="auto"/>
        <w:right w:val="none" w:sz="0" w:space="0" w:color="auto"/>
      </w:divBdr>
    </w:div>
    <w:div w:id="1537427785">
      <w:bodyDiv w:val="1"/>
      <w:marLeft w:val="0"/>
      <w:marRight w:val="0"/>
      <w:marTop w:val="0"/>
      <w:marBottom w:val="0"/>
      <w:divBdr>
        <w:top w:val="none" w:sz="0" w:space="0" w:color="auto"/>
        <w:left w:val="none" w:sz="0" w:space="0" w:color="auto"/>
        <w:bottom w:val="none" w:sz="0" w:space="0" w:color="auto"/>
        <w:right w:val="none" w:sz="0" w:space="0" w:color="auto"/>
      </w:divBdr>
    </w:div>
    <w:div w:id="1539508614">
      <w:bodyDiv w:val="1"/>
      <w:marLeft w:val="0"/>
      <w:marRight w:val="0"/>
      <w:marTop w:val="0"/>
      <w:marBottom w:val="0"/>
      <w:divBdr>
        <w:top w:val="none" w:sz="0" w:space="0" w:color="auto"/>
        <w:left w:val="none" w:sz="0" w:space="0" w:color="auto"/>
        <w:bottom w:val="none" w:sz="0" w:space="0" w:color="auto"/>
        <w:right w:val="none" w:sz="0" w:space="0" w:color="auto"/>
      </w:divBdr>
    </w:div>
    <w:div w:id="1540509336">
      <w:bodyDiv w:val="1"/>
      <w:marLeft w:val="0"/>
      <w:marRight w:val="0"/>
      <w:marTop w:val="0"/>
      <w:marBottom w:val="0"/>
      <w:divBdr>
        <w:top w:val="none" w:sz="0" w:space="0" w:color="auto"/>
        <w:left w:val="none" w:sz="0" w:space="0" w:color="auto"/>
        <w:bottom w:val="none" w:sz="0" w:space="0" w:color="auto"/>
        <w:right w:val="none" w:sz="0" w:space="0" w:color="auto"/>
      </w:divBdr>
    </w:div>
    <w:div w:id="1540975442">
      <w:bodyDiv w:val="1"/>
      <w:marLeft w:val="0"/>
      <w:marRight w:val="0"/>
      <w:marTop w:val="0"/>
      <w:marBottom w:val="0"/>
      <w:divBdr>
        <w:top w:val="none" w:sz="0" w:space="0" w:color="auto"/>
        <w:left w:val="none" w:sz="0" w:space="0" w:color="auto"/>
        <w:bottom w:val="none" w:sz="0" w:space="0" w:color="auto"/>
        <w:right w:val="none" w:sz="0" w:space="0" w:color="auto"/>
      </w:divBdr>
    </w:div>
    <w:div w:id="1541281392">
      <w:bodyDiv w:val="1"/>
      <w:marLeft w:val="0"/>
      <w:marRight w:val="0"/>
      <w:marTop w:val="0"/>
      <w:marBottom w:val="0"/>
      <w:divBdr>
        <w:top w:val="none" w:sz="0" w:space="0" w:color="auto"/>
        <w:left w:val="none" w:sz="0" w:space="0" w:color="auto"/>
        <w:bottom w:val="none" w:sz="0" w:space="0" w:color="auto"/>
        <w:right w:val="none" w:sz="0" w:space="0" w:color="auto"/>
      </w:divBdr>
    </w:div>
    <w:div w:id="1543400463">
      <w:bodyDiv w:val="1"/>
      <w:marLeft w:val="0"/>
      <w:marRight w:val="0"/>
      <w:marTop w:val="0"/>
      <w:marBottom w:val="0"/>
      <w:divBdr>
        <w:top w:val="none" w:sz="0" w:space="0" w:color="auto"/>
        <w:left w:val="none" w:sz="0" w:space="0" w:color="auto"/>
        <w:bottom w:val="none" w:sz="0" w:space="0" w:color="auto"/>
        <w:right w:val="none" w:sz="0" w:space="0" w:color="auto"/>
      </w:divBdr>
    </w:div>
    <w:div w:id="1543515674">
      <w:bodyDiv w:val="1"/>
      <w:marLeft w:val="0"/>
      <w:marRight w:val="0"/>
      <w:marTop w:val="0"/>
      <w:marBottom w:val="0"/>
      <w:divBdr>
        <w:top w:val="none" w:sz="0" w:space="0" w:color="auto"/>
        <w:left w:val="none" w:sz="0" w:space="0" w:color="auto"/>
        <w:bottom w:val="none" w:sz="0" w:space="0" w:color="auto"/>
        <w:right w:val="none" w:sz="0" w:space="0" w:color="auto"/>
      </w:divBdr>
    </w:div>
    <w:div w:id="1543902693">
      <w:bodyDiv w:val="1"/>
      <w:marLeft w:val="0"/>
      <w:marRight w:val="0"/>
      <w:marTop w:val="0"/>
      <w:marBottom w:val="0"/>
      <w:divBdr>
        <w:top w:val="none" w:sz="0" w:space="0" w:color="auto"/>
        <w:left w:val="none" w:sz="0" w:space="0" w:color="auto"/>
        <w:bottom w:val="none" w:sz="0" w:space="0" w:color="auto"/>
        <w:right w:val="none" w:sz="0" w:space="0" w:color="auto"/>
      </w:divBdr>
    </w:div>
    <w:div w:id="1550416244">
      <w:bodyDiv w:val="1"/>
      <w:marLeft w:val="0"/>
      <w:marRight w:val="0"/>
      <w:marTop w:val="0"/>
      <w:marBottom w:val="0"/>
      <w:divBdr>
        <w:top w:val="none" w:sz="0" w:space="0" w:color="auto"/>
        <w:left w:val="none" w:sz="0" w:space="0" w:color="auto"/>
        <w:bottom w:val="none" w:sz="0" w:space="0" w:color="auto"/>
        <w:right w:val="none" w:sz="0" w:space="0" w:color="auto"/>
      </w:divBdr>
    </w:div>
    <w:div w:id="1550999018">
      <w:bodyDiv w:val="1"/>
      <w:marLeft w:val="0"/>
      <w:marRight w:val="0"/>
      <w:marTop w:val="0"/>
      <w:marBottom w:val="0"/>
      <w:divBdr>
        <w:top w:val="none" w:sz="0" w:space="0" w:color="auto"/>
        <w:left w:val="none" w:sz="0" w:space="0" w:color="auto"/>
        <w:bottom w:val="none" w:sz="0" w:space="0" w:color="auto"/>
        <w:right w:val="none" w:sz="0" w:space="0" w:color="auto"/>
      </w:divBdr>
    </w:div>
    <w:div w:id="1551116767">
      <w:bodyDiv w:val="1"/>
      <w:marLeft w:val="0"/>
      <w:marRight w:val="0"/>
      <w:marTop w:val="0"/>
      <w:marBottom w:val="0"/>
      <w:divBdr>
        <w:top w:val="none" w:sz="0" w:space="0" w:color="auto"/>
        <w:left w:val="none" w:sz="0" w:space="0" w:color="auto"/>
        <w:bottom w:val="none" w:sz="0" w:space="0" w:color="auto"/>
        <w:right w:val="none" w:sz="0" w:space="0" w:color="auto"/>
      </w:divBdr>
    </w:div>
    <w:div w:id="1553955106">
      <w:bodyDiv w:val="1"/>
      <w:marLeft w:val="0"/>
      <w:marRight w:val="0"/>
      <w:marTop w:val="0"/>
      <w:marBottom w:val="0"/>
      <w:divBdr>
        <w:top w:val="none" w:sz="0" w:space="0" w:color="auto"/>
        <w:left w:val="none" w:sz="0" w:space="0" w:color="auto"/>
        <w:bottom w:val="none" w:sz="0" w:space="0" w:color="auto"/>
        <w:right w:val="none" w:sz="0" w:space="0" w:color="auto"/>
      </w:divBdr>
    </w:div>
    <w:div w:id="1554270845">
      <w:bodyDiv w:val="1"/>
      <w:marLeft w:val="0"/>
      <w:marRight w:val="0"/>
      <w:marTop w:val="0"/>
      <w:marBottom w:val="0"/>
      <w:divBdr>
        <w:top w:val="none" w:sz="0" w:space="0" w:color="auto"/>
        <w:left w:val="none" w:sz="0" w:space="0" w:color="auto"/>
        <w:bottom w:val="none" w:sz="0" w:space="0" w:color="auto"/>
        <w:right w:val="none" w:sz="0" w:space="0" w:color="auto"/>
      </w:divBdr>
    </w:div>
    <w:div w:id="1556038676">
      <w:bodyDiv w:val="1"/>
      <w:marLeft w:val="0"/>
      <w:marRight w:val="0"/>
      <w:marTop w:val="0"/>
      <w:marBottom w:val="0"/>
      <w:divBdr>
        <w:top w:val="none" w:sz="0" w:space="0" w:color="auto"/>
        <w:left w:val="none" w:sz="0" w:space="0" w:color="auto"/>
        <w:bottom w:val="none" w:sz="0" w:space="0" w:color="auto"/>
        <w:right w:val="none" w:sz="0" w:space="0" w:color="auto"/>
      </w:divBdr>
    </w:div>
    <w:div w:id="1556161894">
      <w:bodyDiv w:val="1"/>
      <w:marLeft w:val="0"/>
      <w:marRight w:val="0"/>
      <w:marTop w:val="0"/>
      <w:marBottom w:val="0"/>
      <w:divBdr>
        <w:top w:val="none" w:sz="0" w:space="0" w:color="auto"/>
        <w:left w:val="none" w:sz="0" w:space="0" w:color="auto"/>
        <w:bottom w:val="none" w:sz="0" w:space="0" w:color="auto"/>
        <w:right w:val="none" w:sz="0" w:space="0" w:color="auto"/>
      </w:divBdr>
    </w:div>
    <w:div w:id="1556240039">
      <w:bodyDiv w:val="1"/>
      <w:marLeft w:val="0"/>
      <w:marRight w:val="0"/>
      <w:marTop w:val="0"/>
      <w:marBottom w:val="0"/>
      <w:divBdr>
        <w:top w:val="none" w:sz="0" w:space="0" w:color="auto"/>
        <w:left w:val="none" w:sz="0" w:space="0" w:color="auto"/>
        <w:bottom w:val="none" w:sz="0" w:space="0" w:color="auto"/>
        <w:right w:val="none" w:sz="0" w:space="0" w:color="auto"/>
      </w:divBdr>
    </w:div>
    <w:div w:id="1557158316">
      <w:bodyDiv w:val="1"/>
      <w:marLeft w:val="0"/>
      <w:marRight w:val="0"/>
      <w:marTop w:val="0"/>
      <w:marBottom w:val="0"/>
      <w:divBdr>
        <w:top w:val="none" w:sz="0" w:space="0" w:color="auto"/>
        <w:left w:val="none" w:sz="0" w:space="0" w:color="auto"/>
        <w:bottom w:val="none" w:sz="0" w:space="0" w:color="auto"/>
        <w:right w:val="none" w:sz="0" w:space="0" w:color="auto"/>
      </w:divBdr>
    </w:div>
    <w:div w:id="1557282468">
      <w:bodyDiv w:val="1"/>
      <w:marLeft w:val="0"/>
      <w:marRight w:val="0"/>
      <w:marTop w:val="0"/>
      <w:marBottom w:val="0"/>
      <w:divBdr>
        <w:top w:val="none" w:sz="0" w:space="0" w:color="auto"/>
        <w:left w:val="none" w:sz="0" w:space="0" w:color="auto"/>
        <w:bottom w:val="none" w:sz="0" w:space="0" w:color="auto"/>
        <w:right w:val="none" w:sz="0" w:space="0" w:color="auto"/>
      </w:divBdr>
    </w:div>
    <w:div w:id="1558928839">
      <w:bodyDiv w:val="1"/>
      <w:marLeft w:val="0"/>
      <w:marRight w:val="0"/>
      <w:marTop w:val="0"/>
      <w:marBottom w:val="0"/>
      <w:divBdr>
        <w:top w:val="none" w:sz="0" w:space="0" w:color="auto"/>
        <w:left w:val="none" w:sz="0" w:space="0" w:color="auto"/>
        <w:bottom w:val="none" w:sz="0" w:space="0" w:color="auto"/>
        <w:right w:val="none" w:sz="0" w:space="0" w:color="auto"/>
      </w:divBdr>
    </w:div>
    <w:div w:id="1558932548">
      <w:bodyDiv w:val="1"/>
      <w:marLeft w:val="0"/>
      <w:marRight w:val="0"/>
      <w:marTop w:val="0"/>
      <w:marBottom w:val="0"/>
      <w:divBdr>
        <w:top w:val="none" w:sz="0" w:space="0" w:color="auto"/>
        <w:left w:val="none" w:sz="0" w:space="0" w:color="auto"/>
        <w:bottom w:val="none" w:sz="0" w:space="0" w:color="auto"/>
        <w:right w:val="none" w:sz="0" w:space="0" w:color="auto"/>
      </w:divBdr>
    </w:div>
    <w:div w:id="1558979125">
      <w:bodyDiv w:val="1"/>
      <w:marLeft w:val="0"/>
      <w:marRight w:val="0"/>
      <w:marTop w:val="0"/>
      <w:marBottom w:val="0"/>
      <w:divBdr>
        <w:top w:val="none" w:sz="0" w:space="0" w:color="auto"/>
        <w:left w:val="none" w:sz="0" w:space="0" w:color="auto"/>
        <w:bottom w:val="none" w:sz="0" w:space="0" w:color="auto"/>
        <w:right w:val="none" w:sz="0" w:space="0" w:color="auto"/>
      </w:divBdr>
    </w:div>
    <w:div w:id="1559510596">
      <w:bodyDiv w:val="1"/>
      <w:marLeft w:val="0"/>
      <w:marRight w:val="0"/>
      <w:marTop w:val="0"/>
      <w:marBottom w:val="0"/>
      <w:divBdr>
        <w:top w:val="none" w:sz="0" w:space="0" w:color="auto"/>
        <w:left w:val="none" w:sz="0" w:space="0" w:color="auto"/>
        <w:bottom w:val="none" w:sz="0" w:space="0" w:color="auto"/>
        <w:right w:val="none" w:sz="0" w:space="0" w:color="auto"/>
      </w:divBdr>
    </w:div>
    <w:div w:id="1560550773">
      <w:bodyDiv w:val="1"/>
      <w:marLeft w:val="0"/>
      <w:marRight w:val="0"/>
      <w:marTop w:val="0"/>
      <w:marBottom w:val="0"/>
      <w:divBdr>
        <w:top w:val="none" w:sz="0" w:space="0" w:color="auto"/>
        <w:left w:val="none" w:sz="0" w:space="0" w:color="auto"/>
        <w:bottom w:val="none" w:sz="0" w:space="0" w:color="auto"/>
        <w:right w:val="none" w:sz="0" w:space="0" w:color="auto"/>
      </w:divBdr>
    </w:div>
    <w:div w:id="1560750483">
      <w:bodyDiv w:val="1"/>
      <w:marLeft w:val="0"/>
      <w:marRight w:val="0"/>
      <w:marTop w:val="0"/>
      <w:marBottom w:val="0"/>
      <w:divBdr>
        <w:top w:val="none" w:sz="0" w:space="0" w:color="auto"/>
        <w:left w:val="none" w:sz="0" w:space="0" w:color="auto"/>
        <w:bottom w:val="none" w:sz="0" w:space="0" w:color="auto"/>
        <w:right w:val="none" w:sz="0" w:space="0" w:color="auto"/>
      </w:divBdr>
    </w:div>
    <w:div w:id="1562596700">
      <w:bodyDiv w:val="1"/>
      <w:marLeft w:val="0"/>
      <w:marRight w:val="0"/>
      <w:marTop w:val="0"/>
      <w:marBottom w:val="0"/>
      <w:divBdr>
        <w:top w:val="none" w:sz="0" w:space="0" w:color="auto"/>
        <w:left w:val="none" w:sz="0" w:space="0" w:color="auto"/>
        <w:bottom w:val="none" w:sz="0" w:space="0" w:color="auto"/>
        <w:right w:val="none" w:sz="0" w:space="0" w:color="auto"/>
      </w:divBdr>
    </w:div>
    <w:div w:id="1564021873">
      <w:bodyDiv w:val="1"/>
      <w:marLeft w:val="0"/>
      <w:marRight w:val="0"/>
      <w:marTop w:val="0"/>
      <w:marBottom w:val="0"/>
      <w:divBdr>
        <w:top w:val="none" w:sz="0" w:space="0" w:color="auto"/>
        <w:left w:val="none" w:sz="0" w:space="0" w:color="auto"/>
        <w:bottom w:val="none" w:sz="0" w:space="0" w:color="auto"/>
        <w:right w:val="none" w:sz="0" w:space="0" w:color="auto"/>
      </w:divBdr>
    </w:div>
    <w:div w:id="1564218884">
      <w:bodyDiv w:val="1"/>
      <w:marLeft w:val="0"/>
      <w:marRight w:val="0"/>
      <w:marTop w:val="0"/>
      <w:marBottom w:val="0"/>
      <w:divBdr>
        <w:top w:val="none" w:sz="0" w:space="0" w:color="auto"/>
        <w:left w:val="none" w:sz="0" w:space="0" w:color="auto"/>
        <w:bottom w:val="none" w:sz="0" w:space="0" w:color="auto"/>
        <w:right w:val="none" w:sz="0" w:space="0" w:color="auto"/>
      </w:divBdr>
    </w:div>
    <w:div w:id="1565094190">
      <w:bodyDiv w:val="1"/>
      <w:marLeft w:val="0"/>
      <w:marRight w:val="0"/>
      <w:marTop w:val="0"/>
      <w:marBottom w:val="0"/>
      <w:divBdr>
        <w:top w:val="none" w:sz="0" w:space="0" w:color="auto"/>
        <w:left w:val="none" w:sz="0" w:space="0" w:color="auto"/>
        <w:bottom w:val="none" w:sz="0" w:space="0" w:color="auto"/>
        <w:right w:val="none" w:sz="0" w:space="0" w:color="auto"/>
      </w:divBdr>
    </w:div>
    <w:div w:id="1565143653">
      <w:bodyDiv w:val="1"/>
      <w:marLeft w:val="0"/>
      <w:marRight w:val="0"/>
      <w:marTop w:val="0"/>
      <w:marBottom w:val="0"/>
      <w:divBdr>
        <w:top w:val="none" w:sz="0" w:space="0" w:color="auto"/>
        <w:left w:val="none" w:sz="0" w:space="0" w:color="auto"/>
        <w:bottom w:val="none" w:sz="0" w:space="0" w:color="auto"/>
        <w:right w:val="none" w:sz="0" w:space="0" w:color="auto"/>
      </w:divBdr>
    </w:div>
    <w:div w:id="1566910350">
      <w:bodyDiv w:val="1"/>
      <w:marLeft w:val="0"/>
      <w:marRight w:val="0"/>
      <w:marTop w:val="0"/>
      <w:marBottom w:val="0"/>
      <w:divBdr>
        <w:top w:val="none" w:sz="0" w:space="0" w:color="auto"/>
        <w:left w:val="none" w:sz="0" w:space="0" w:color="auto"/>
        <w:bottom w:val="none" w:sz="0" w:space="0" w:color="auto"/>
        <w:right w:val="none" w:sz="0" w:space="0" w:color="auto"/>
      </w:divBdr>
    </w:div>
    <w:div w:id="1568490398">
      <w:bodyDiv w:val="1"/>
      <w:marLeft w:val="0"/>
      <w:marRight w:val="0"/>
      <w:marTop w:val="0"/>
      <w:marBottom w:val="0"/>
      <w:divBdr>
        <w:top w:val="none" w:sz="0" w:space="0" w:color="auto"/>
        <w:left w:val="none" w:sz="0" w:space="0" w:color="auto"/>
        <w:bottom w:val="none" w:sz="0" w:space="0" w:color="auto"/>
        <w:right w:val="none" w:sz="0" w:space="0" w:color="auto"/>
      </w:divBdr>
    </w:div>
    <w:div w:id="1569221144">
      <w:bodyDiv w:val="1"/>
      <w:marLeft w:val="0"/>
      <w:marRight w:val="0"/>
      <w:marTop w:val="0"/>
      <w:marBottom w:val="0"/>
      <w:divBdr>
        <w:top w:val="none" w:sz="0" w:space="0" w:color="auto"/>
        <w:left w:val="none" w:sz="0" w:space="0" w:color="auto"/>
        <w:bottom w:val="none" w:sz="0" w:space="0" w:color="auto"/>
        <w:right w:val="none" w:sz="0" w:space="0" w:color="auto"/>
      </w:divBdr>
    </w:div>
    <w:div w:id="1570119308">
      <w:bodyDiv w:val="1"/>
      <w:marLeft w:val="0"/>
      <w:marRight w:val="0"/>
      <w:marTop w:val="0"/>
      <w:marBottom w:val="0"/>
      <w:divBdr>
        <w:top w:val="none" w:sz="0" w:space="0" w:color="auto"/>
        <w:left w:val="none" w:sz="0" w:space="0" w:color="auto"/>
        <w:bottom w:val="none" w:sz="0" w:space="0" w:color="auto"/>
        <w:right w:val="none" w:sz="0" w:space="0" w:color="auto"/>
      </w:divBdr>
      <w:divsChild>
        <w:div w:id="678893715">
          <w:marLeft w:val="547"/>
          <w:marRight w:val="0"/>
          <w:marTop w:val="0"/>
          <w:marBottom w:val="0"/>
          <w:divBdr>
            <w:top w:val="none" w:sz="0" w:space="0" w:color="auto"/>
            <w:left w:val="none" w:sz="0" w:space="0" w:color="auto"/>
            <w:bottom w:val="none" w:sz="0" w:space="0" w:color="auto"/>
            <w:right w:val="none" w:sz="0" w:space="0" w:color="auto"/>
          </w:divBdr>
        </w:div>
      </w:divsChild>
    </w:div>
    <w:div w:id="1570843150">
      <w:bodyDiv w:val="1"/>
      <w:marLeft w:val="0"/>
      <w:marRight w:val="0"/>
      <w:marTop w:val="0"/>
      <w:marBottom w:val="0"/>
      <w:divBdr>
        <w:top w:val="none" w:sz="0" w:space="0" w:color="auto"/>
        <w:left w:val="none" w:sz="0" w:space="0" w:color="auto"/>
        <w:bottom w:val="none" w:sz="0" w:space="0" w:color="auto"/>
        <w:right w:val="none" w:sz="0" w:space="0" w:color="auto"/>
      </w:divBdr>
    </w:div>
    <w:div w:id="1571690576">
      <w:bodyDiv w:val="1"/>
      <w:marLeft w:val="0"/>
      <w:marRight w:val="0"/>
      <w:marTop w:val="0"/>
      <w:marBottom w:val="0"/>
      <w:divBdr>
        <w:top w:val="none" w:sz="0" w:space="0" w:color="auto"/>
        <w:left w:val="none" w:sz="0" w:space="0" w:color="auto"/>
        <w:bottom w:val="none" w:sz="0" w:space="0" w:color="auto"/>
        <w:right w:val="none" w:sz="0" w:space="0" w:color="auto"/>
      </w:divBdr>
    </w:div>
    <w:div w:id="1571693231">
      <w:bodyDiv w:val="1"/>
      <w:marLeft w:val="0"/>
      <w:marRight w:val="0"/>
      <w:marTop w:val="0"/>
      <w:marBottom w:val="0"/>
      <w:divBdr>
        <w:top w:val="none" w:sz="0" w:space="0" w:color="auto"/>
        <w:left w:val="none" w:sz="0" w:space="0" w:color="auto"/>
        <w:bottom w:val="none" w:sz="0" w:space="0" w:color="auto"/>
        <w:right w:val="none" w:sz="0" w:space="0" w:color="auto"/>
      </w:divBdr>
    </w:div>
    <w:div w:id="1571960977">
      <w:bodyDiv w:val="1"/>
      <w:marLeft w:val="0"/>
      <w:marRight w:val="0"/>
      <w:marTop w:val="0"/>
      <w:marBottom w:val="0"/>
      <w:divBdr>
        <w:top w:val="none" w:sz="0" w:space="0" w:color="auto"/>
        <w:left w:val="none" w:sz="0" w:space="0" w:color="auto"/>
        <w:bottom w:val="none" w:sz="0" w:space="0" w:color="auto"/>
        <w:right w:val="none" w:sz="0" w:space="0" w:color="auto"/>
      </w:divBdr>
    </w:div>
    <w:div w:id="1572159380">
      <w:bodyDiv w:val="1"/>
      <w:marLeft w:val="0"/>
      <w:marRight w:val="0"/>
      <w:marTop w:val="0"/>
      <w:marBottom w:val="0"/>
      <w:divBdr>
        <w:top w:val="none" w:sz="0" w:space="0" w:color="auto"/>
        <w:left w:val="none" w:sz="0" w:space="0" w:color="auto"/>
        <w:bottom w:val="none" w:sz="0" w:space="0" w:color="auto"/>
        <w:right w:val="none" w:sz="0" w:space="0" w:color="auto"/>
      </w:divBdr>
    </w:div>
    <w:div w:id="1572351029">
      <w:bodyDiv w:val="1"/>
      <w:marLeft w:val="0"/>
      <w:marRight w:val="0"/>
      <w:marTop w:val="0"/>
      <w:marBottom w:val="0"/>
      <w:divBdr>
        <w:top w:val="none" w:sz="0" w:space="0" w:color="auto"/>
        <w:left w:val="none" w:sz="0" w:space="0" w:color="auto"/>
        <w:bottom w:val="none" w:sz="0" w:space="0" w:color="auto"/>
        <w:right w:val="none" w:sz="0" w:space="0" w:color="auto"/>
      </w:divBdr>
    </w:div>
    <w:div w:id="1572960387">
      <w:bodyDiv w:val="1"/>
      <w:marLeft w:val="0"/>
      <w:marRight w:val="0"/>
      <w:marTop w:val="0"/>
      <w:marBottom w:val="0"/>
      <w:divBdr>
        <w:top w:val="none" w:sz="0" w:space="0" w:color="auto"/>
        <w:left w:val="none" w:sz="0" w:space="0" w:color="auto"/>
        <w:bottom w:val="none" w:sz="0" w:space="0" w:color="auto"/>
        <w:right w:val="none" w:sz="0" w:space="0" w:color="auto"/>
      </w:divBdr>
    </w:div>
    <w:div w:id="1573196307">
      <w:bodyDiv w:val="1"/>
      <w:marLeft w:val="0"/>
      <w:marRight w:val="0"/>
      <w:marTop w:val="0"/>
      <w:marBottom w:val="0"/>
      <w:divBdr>
        <w:top w:val="none" w:sz="0" w:space="0" w:color="auto"/>
        <w:left w:val="none" w:sz="0" w:space="0" w:color="auto"/>
        <w:bottom w:val="none" w:sz="0" w:space="0" w:color="auto"/>
        <w:right w:val="none" w:sz="0" w:space="0" w:color="auto"/>
      </w:divBdr>
    </w:div>
    <w:div w:id="1576622745">
      <w:bodyDiv w:val="1"/>
      <w:marLeft w:val="0"/>
      <w:marRight w:val="0"/>
      <w:marTop w:val="0"/>
      <w:marBottom w:val="0"/>
      <w:divBdr>
        <w:top w:val="none" w:sz="0" w:space="0" w:color="auto"/>
        <w:left w:val="none" w:sz="0" w:space="0" w:color="auto"/>
        <w:bottom w:val="none" w:sz="0" w:space="0" w:color="auto"/>
        <w:right w:val="none" w:sz="0" w:space="0" w:color="auto"/>
      </w:divBdr>
    </w:div>
    <w:div w:id="1579053037">
      <w:bodyDiv w:val="1"/>
      <w:marLeft w:val="0"/>
      <w:marRight w:val="0"/>
      <w:marTop w:val="0"/>
      <w:marBottom w:val="0"/>
      <w:divBdr>
        <w:top w:val="none" w:sz="0" w:space="0" w:color="auto"/>
        <w:left w:val="none" w:sz="0" w:space="0" w:color="auto"/>
        <w:bottom w:val="none" w:sz="0" w:space="0" w:color="auto"/>
        <w:right w:val="none" w:sz="0" w:space="0" w:color="auto"/>
      </w:divBdr>
    </w:div>
    <w:div w:id="1581059521">
      <w:bodyDiv w:val="1"/>
      <w:marLeft w:val="0"/>
      <w:marRight w:val="0"/>
      <w:marTop w:val="0"/>
      <w:marBottom w:val="0"/>
      <w:divBdr>
        <w:top w:val="none" w:sz="0" w:space="0" w:color="auto"/>
        <w:left w:val="none" w:sz="0" w:space="0" w:color="auto"/>
        <w:bottom w:val="none" w:sz="0" w:space="0" w:color="auto"/>
        <w:right w:val="none" w:sz="0" w:space="0" w:color="auto"/>
      </w:divBdr>
    </w:div>
    <w:div w:id="1584298781">
      <w:bodyDiv w:val="1"/>
      <w:marLeft w:val="0"/>
      <w:marRight w:val="0"/>
      <w:marTop w:val="0"/>
      <w:marBottom w:val="0"/>
      <w:divBdr>
        <w:top w:val="none" w:sz="0" w:space="0" w:color="auto"/>
        <w:left w:val="none" w:sz="0" w:space="0" w:color="auto"/>
        <w:bottom w:val="none" w:sz="0" w:space="0" w:color="auto"/>
        <w:right w:val="none" w:sz="0" w:space="0" w:color="auto"/>
      </w:divBdr>
    </w:div>
    <w:div w:id="1585339239">
      <w:bodyDiv w:val="1"/>
      <w:marLeft w:val="0"/>
      <w:marRight w:val="0"/>
      <w:marTop w:val="0"/>
      <w:marBottom w:val="0"/>
      <w:divBdr>
        <w:top w:val="none" w:sz="0" w:space="0" w:color="auto"/>
        <w:left w:val="none" w:sz="0" w:space="0" w:color="auto"/>
        <w:bottom w:val="none" w:sz="0" w:space="0" w:color="auto"/>
        <w:right w:val="none" w:sz="0" w:space="0" w:color="auto"/>
      </w:divBdr>
    </w:div>
    <w:div w:id="1585610453">
      <w:bodyDiv w:val="1"/>
      <w:marLeft w:val="0"/>
      <w:marRight w:val="0"/>
      <w:marTop w:val="0"/>
      <w:marBottom w:val="0"/>
      <w:divBdr>
        <w:top w:val="none" w:sz="0" w:space="0" w:color="auto"/>
        <w:left w:val="none" w:sz="0" w:space="0" w:color="auto"/>
        <w:bottom w:val="none" w:sz="0" w:space="0" w:color="auto"/>
        <w:right w:val="none" w:sz="0" w:space="0" w:color="auto"/>
      </w:divBdr>
    </w:div>
    <w:div w:id="1586037500">
      <w:bodyDiv w:val="1"/>
      <w:marLeft w:val="0"/>
      <w:marRight w:val="0"/>
      <w:marTop w:val="0"/>
      <w:marBottom w:val="0"/>
      <w:divBdr>
        <w:top w:val="none" w:sz="0" w:space="0" w:color="auto"/>
        <w:left w:val="none" w:sz="0" w:space="0" w:color="auto"/>
        <w:bottom w:val="none" w:sz="0" w:space="0" w:color="auto"/>
        <w:right w:val="none" w:sz="0" w:space="0" w:color="auto"/>
      </w:divBdr>
    </w:div>
    <w:div w:id="1586185988">
      <w:bodyDiv w:val="1"/>
      <w:marLeft w:val="0"/>
      <w:marRight w:val="0"/>
      <w:marTop w:val="0"/>
      <w:marBottom w:val="0"/>
      <w:divBdr>
        <w:top w:val="none" w:sz="0" w:space="0" w:color="auto"/>
        <w:left w:val="none" w:sz="0" w:space="0" w:color="auto"/>
        <w:bottom w:val="none" w:sz="0" w:space="0" w:color="auto"/>
        <w:right w:val="none" w:sz="0" w:space="0" w:color="auto"/>
      </w:divBdr>
    </w:div>
    <w:div w:id="1586376642">
      <w:bodyDiv w:val="1"/>
      <w:marLeft w:val="0"/>
      <w:marRight w:val="0"/>
      <w:marTop w:val="0"/>
      <w:marBottom w:val="0"/>
      <w:divBdr>
        <w:top w:val="none" w:sz="0" w:space="0" w:color="auto"/>
        <w:left w:val="none" w:sz="0" w:space="0" w:color="auto"/>
        <w:bottom w:val="none" w:sz="0" w:space="0" w:color="auto"/>
        <w:right w:val="none" w:sz="0" w:space="0" w:color="auto"/>
      </w:divBdr>
    </w:div>
    <w:div w:id="1588072189">
      <w:bodyDiv w:val="1"/>
      <w:marLeft w:val="0"/>
      <w:marRight w:val="0"/>
      <w:marTop w:val="0"/>
      <w:marBottom w:val="0"/>
      <w:divBdr>
        <w:top w:val="none" w:sz="0" w:space="0" w:color="auto"/>
        <w:left w:val="none" w:sz="0" w:space="0" w:color="auto"/>
        <w:bottom w:val="none" w:sz="0" w:space="0" w:color="auto"/>
        <w:right w:val="none" w:sz="0" w:space="0" w:color="auto"/>
      </w:divBdr>
    </w:div>
    <w:div w:id="1588226775">
      <w:bodyDiv w:val="1"/>
      <w:marLeft w:val="0"/>
      <w:marRight w:val="0"/>
      <w:marTop w:val="0"/>
      <w:marBottom w:val="0"/>
      <w:divBdr>
        <w:top w:val="none" w:sz="0" w:space="0" w:color="auto"/>
        <w:left w:val="none" w:sz="0" w:space="0" w:color="auto"/>
        <w:bottom w:val="none" w:sz="0" w:space="0" w:color="auto"/>
        <w:right w:val="none" w:sz="0" w:space="0" w:color="auto"/>
      </w:divBdr>
    </w:div>
    <w:div w:id="1591507209">
      <w:bodyDiv w:val="1"/>
      <w:marLeft w:val="0"/>
      <w:marRight w:val="0"/>
      <w:marTop w:val="0"/>
      <w:marBottom w:val="0"/>
      <w:divBdr>
        <w:top w:val="none" w:sz="0" w:space="0" w:color="auto"/>
        <w:left w:val="none" w:sz="0" w:space="0" w:color="auto"/>
        <w:bottom w:val="none" w:sz="0" w:space="0" w:color="auto"/>
        <w:right w:val="none" w:sz="0" w:space="0" w:color="auto"/>
      </w:divBdr>
    </w:div>
    <w:div w:id="1595164939">
      <w:bodyDiv w:val="1"/>
      <w:marLeft w:val="0"/>
      <w:marRight w:val="0"/>
      <w:marTop w:val="0"/>
      <w:marBottom w:val="0"/>
      <w:divBdr>
        <w:top w:val="none" w:sz="0" w:space="0" w:color="auto"/>
        <w:left w:val="none" w:sz="0" w:space="0" w:color="auto"/>
        <w:bottom w:val="none" w:sz="0" w:space="0" w:color="auto"/>
        <w:right w:val="none" w:sz="0" w:space="0" w:color="auto"/>
      </w:divBdr>
    </w:div>
    <w:div w:id="1598052077">
      <w:bodyDiv w:val="1"/>
      <w:marLeft w:val="0"/>
      <w:marRight w:val="0"/>
      <w:marTop w:val="0"/>
      <w:marBottom w:val="0"/>
      <w:divBdr>
        <w:top w:val="none" w:sz="0" w:space="0" w:color="auto"/>
        <w:left w:val="none" w:sz="0" w:space="0" w:color="auto"/>
        <w:bottom w:val="none" w:sz="0" w:space="0" w:color="auto"/>
        <w:right w:val="none" w:sz="0" w:space="0" w:color="auto"/>
      </w:divBdr>
    </w:div>
    <w:div w:id="1598054569">
      <w:bodyDiv w:val="1"/>
      <w:marLeft w:val="0"/>
      <w:marRight w:val="0"/>
      <w:marTop w:val="0"/>
      <w:marBottom w:val="0"/>
      <w:divBdr>
        <w:top w:val="none" w:sz="0" w:space="0" w:color="auto"/>
        <w:left w:val="none" w:sz="0" w:space="0" w:color="auto"/>
        <w:bottom w:val="none" w:sz="0" w:space="0" w:color="auto"/>
        <w:right w:val="none" w:sz="0" w:space="0" w:color="auto"/>
      </w:divBdr>
    </w:div>
    <w:div w:id="1601792899">
      <w:bodyDiv w:val="1"/>
      <w:marLeft w:val="0"/>
      <w:marRight w:val="0"/>
      <w:marTop w:val="0"/>
      <w:marBottom w:val="0"/>
      <w:divBdr>
        <w:top w:val="none" w:sz="0" w:space="0" w:color="auto"/>
        <w:left w:val="none" w:sz="0" w:space="0" w:color="auto"/>
        <w:bottom w:val="none" w:sz="0" w:space="0" w:color="auto"/>
        <w:right w:val="none" w:sz="0" w:space="0" w:color="auto"/>
      </w:divBdr>
    </w:div>
    <w:div w:id="1602488760">
      <w:bodyDiv w:val="1"/>
      <w:marLeft w:val="0"/>
      <w:marRight w:val="0"/>
      <w:marTop w:val="0"/>
      <w:marBottom w:val="0"/>
      <w:divBdr>
        <w:top w:val="none" w:sz="0" w:space="0" w:color="auto"/>
        <w:left w:val="none" w:sz="0" w:space="0" w:color="auto"/>
        <w:bottom w:val="none" w:sz="0" w:space="0" w:color="auto"/>
        <w:right w:val="none" w:sz="0" w:space="0" w:color="auto"/>
      </w:divBdr>
    </w:div>
    <w:div w:id="1603342528">
      <w:bodyDiv w:val="1"/>
      <w:marLeft w:val="0"/>
      <w:marRight w:val="0"/>
      <w:marTop w:val="0"/>
      <w:marBottom w:val="0"/>
      <w:divBdr>
        <w:top w:val="none" w:sz="0" w:space="0" w:color="auto"/>
        <w:left w:val="none" w:sz="0" w:space="0" w:color="auto"/>
        <w:bottom w:val="none" w:sz="0" w:space="0" w:color="auto"/>
        <w:right w:val="none" w:sz="0" w:space="0" w:color="auto"/>
      </w:divBdr>
    </w:div>
    <w:div w:id="1603686252">
      <w:bodyDiv w:val="1"/>
      <w:marLeft w:val="0"/>
      <w:marRight w:val="0"/>
      <w:marTop w:val="0"/>
      <w:marBottom w:val="0"/>
      <w:divBdr>
        <w:top w:val="none" w:sz="0" w:space="0" w:color="auto"/>
        <w:left w:val="none" w:sz="0" w:space="0" w:color="auto"/>
        <w:bottom w:val="none" w:sz="0" w:space="0" w:color="auto"/>
        <w:right w:val="none" w:sz="0" w:space="0" w:color="auto"/>
      </w:divBdr>
    </w:div>
    <w:div w:id="1604142457">
      <w:bodyDiv w:val="1"/>
      <w:marLeft w:val="0"/>
      <w:marRight w:val="0"/>
      <w:marTop w:val="0"/>
      <w:marBottom w:val="0"/>
      <w:divBdr>
        <w:top w:val="none" w:sz="0" w:space="0" w:color="auto"/>
        <w:left w:val="none" w:sz="0" w:space="0" w:color="auto"/>
        <w:bottom w:val="none" w:sz="0" w:space="0" w:color="auto"/>
        <w:right w:val="none" w:sz="0" w:space="0" w:color="auto"/>
      </w:divBdr>
    </w:div>
    <w:div w:id="1604341702">
      <w:bodyDiv w:val="1"/>
      <w:marLeft w:val="0"/>
      <w:marRight w:val="0"/>
      <w:marTop w:val="0"/>
      <w:marBottom w:val="0"/>
      <w:divBdr>
        <w:top w:val="none" w:sz="0" w:space="0" w:color="auto"/>
        <w:left w:val="none" w:sz="0" w:space="0" w:color="auto"/>
        <w:bottom w:val="none" w:sz="0" w:space="0" w:color="auto"/>
        <w:right w:val="none" w:sz="0" w:space="0" w:color="auto"/>
      </w:divBdr>
    </w:div>
    <w:div w:id="1607536718">
      <w:bodyDiv w:val="1"/>
      <w:marLeft w:val="0"/>
      <w:marRight w:val="0"/>
      <w:marTop w:val="0"/>
      <w:marBottom w:val="0"/>
      <w:divBdr>
        <w:top w:val="none" w:sz="0" w:space="0" w:color="auto"/>
        <w:left w:val="none" w:sz="0" w:space="0" w:color="auto"/>
        <w:bottom w:val="none" w:sz="0" w:space="0" w:color="auto"/>
        <w:right w:val="none" w:sz="0" w:space="0" w:color="auto"/>
      </w:divBdr>
    </w:div>
    <w:div w:id="1607618036">
      <w:bodyDiv w:val="1"/>
      <w:marLeft w:val="0"/>
      <w:marRight w:val="0"/>
      <w:marTop w:val="0"/>
      <w:marBottom w:val="0"/>
      <w:divBdr>
        <w:top w:val="none" w:sz="0" w:space="0" w:color="auto"/>
        <w:left w:val="none" w:sz="0" w:space="0" w:color="auto"/>
        <w:bottom w:val="none" w:sz="0" w:space="0" w:color="auto"/>
        <w:right w:val="none" w:sz="0" w:space="0" w:color="auto"/>
      </w:divBdr>
    </w:div>
    <w:div w:id="1608386689">
      <w:bodyDiv w:val="1"/>
      <w:marLeft w:val="0"/>
      <w:marRight w:val="0"/>
      <w:marTop w:val="0"/>
      <w:marBottom w:val="0"/>
      <w:divBdr>
        <w:top w:val="none" w:sz="0" w:space="0" w:color="auto"/>
        <w:left w:val="none" w:sz="0" w:space="0" w:color="auto"/>
        <w:bottom w:val="none" w:sz="0" w:space="0" w:color="auto"/>
        <w:right w:val="none" w:sz="0" w:space="0" w:color="auto"/>
      </w:divBdr>
    </w:div>
    <w:div w:id="1608848329">
      <w:bodyDiv w:val="1"/>
      <w:marLeft w:val="0"/>
      <w:marRight w:val="0"/>
      <w:marTop w:val="0"/>
      <w:marBottom w:val="0"/>
      <w:divBdr>
        <w:top w:val="none" w:sz="0" w:space="0" w:color="auto"/>
        <w:left w:val="none" w:sz="0" w:space="0" w:color="auto"/>
        <w:bottom w:val="none" w:sz="0" w:space="0" w:color="auto"/>
        <w:right w:val="none" w:sz="0" w:space="0" w:color="auto"/>
      </w:divBdr>
    </w:div>
    <w:div w:id="1609117270">
      <w:bodyDiv w:val="1"/>
      <w:marLeft w:val="0"/>
      <w:marRight w:val="0"/>
      <w:marTop w:val="0"/>
      <w:marBottom w:val="0"/>
      <w:divBdr>
        <w:top w:val="none" w:sz="0" w:space="0" w:color="auto"/>
        <w:left w:val="none" w:sz="0" w:space="0" w:color="auto"/>
        <w:bottom w:val="none" w:sz="0" w:space="0" w:color="auto"/>
        <w:right w:val="none" w:sz="0" w:space="0" w:color="auto"/>
      </w:divBdr>
    </w:div>
    <w:div w:id="1610967605">
      <w:bodyDiv w:val="1"/>
      <w:marLeft w:val="0"/>
      <w:marRight w:val="0"/>
      <w:marTop w:val="0"/>
      <w:marBottom w:val="0"/>
      <w:divBdr>
        <w:top w:val="none" w:sz="0" w:space="0" w:color="auto"/>
        <w:left w:val="none" w:sz="0" w:space="0" w:color="auto"/>
        <w:bottom w:val="none" w:sz="0" w:space="0" w:color="auto"/>
        <w:right w:val="none" w:sz="0" w:space="0" w:color="auto"/>
      </w:divBdr>
    </w:div>
    <w:div w:id="1610968294">
      <w:bodyDiv w:val="1"/>
      <w:marLeft w:val="0"/>
      <w:marRight w:val="0"/>
      <w:marTop w:val="0"/>
      <w:marBottom w:val="0"/>
      <w:divBdr>
        <w:top w:val="none" w:sz="0" w:space="0" w:color="auto"/>
        <w:left w:val="none" w:sz="0" w:space="0" w:color="auto"/>
        <w:bottom w:val="none" w:sz="0" w:space="0" w:color="auto"/>
        <w:right w:val="none" w:sz="0" w:space="0" w:color="auto"/>
      </w:divBdr>
    </w:div>
    <w:div w:id="1612785590">
      <w:bodyDiv w:val="1"/>
      <w:marLeft w:val="0"/>
      <w:marRight w:val="0"/>
      <w:marTop w:val="0"/>
      <w:marBottom w:val="0"/>
      <w:divBdr>
        <w:top w:val="none" w:sz="0" w:space="0" w:color="auto"/>
        <w:left w:val="none" w:sz="0" w:space="0" w:color="auto"/>
        <w:bottom w:val="none" w:sz="0" w:space="0" w:color="auto"/>
        <w:right w:val="none" w:sz="0" w:space="0" w:color="auto"/>
      </w:divBdr>
    </w:div>
    <w:div w:id="1613589686">
      <w:bodyDiv w:val="1"/>
      <w:marLeft w:val="0"/>
      <w:marRight w:val="0"/>
      <w:marTop w:val="0"/>
      <w:marBottom w:val="0"/>
      <w:divBdr>
        <w:top w:val="none" w:sz="0" w:space="0" w:color="auto"/>
        <w:left w:val="none" w:sz="0" w:space="0" w:color="auto"/>
        <w:bottom w:val="none" w:sz="0" w:space="0" w:color="auto"/>
        <w:right w:val="none" w:sz="0" w:space="0" w:color="auto"/>
      </w:divBdr>
    </w:div>
    <w:div w:id="1615164999">
      <w:bodyDiv w:val="1"/>
      <w:marLeft w:val="0"/>
      <w:marRight w:val="0"/>
      <w:marTop w:val="0"/>
      <w:marBottom w:val="0"/>
      <w:divBdr>
        <w:top w:val="none" w:sz="0" w:space="0" w:color="auto"/>
        <w:left w:val="none" w:sz="0" w:space="0" w:color="auto"/>
        <w:bottom w:val="none" w:sz="0" w:space="0" w:color="auto"/>
        <w:right w:val="none" w:sz="0" w:space="0" w:color="auto"/>
      </w:divBdr>
    </w:div>
    <w:div w:id="1617367561">
      <w:bodyDiv w:val="1"/>
      <w:marLeft w:val="0"/>
      <w:marRight w:val="0"/>
      <w:marTop w:val="0"/>
      <w:marBottom w:val="0"/>
      <w:divBdr>
        <w:top w:val="none" w:sz="0" w:space="0" w:color="auto"/>
        <w:left w:val="none" w:sz="0" w:space="0" w:color="auto"/>
        <w:bottom w:val="none" w:sz="0" w:space="0" w:color="auto"/>
        <w:right w:val="none" w:sz="0" w:space="0" w:color="auto"/>
      </w:divBdr>
    </w:div>
    <w:div w:id="1619875911">
      <w:bodyDiv w:val="1"/>
      <w:marLeft w:val="0"/>
      <w:marRight w:val="0"/>
      <w:marTop w:val="0"/>
      <w:marBottom w:val="0"/>
      <w:divBdr>
        <w:top w:val="none" w:sz="0" w:space="0" w:color="auto"/>
        <w:left w:val="none" w:sz="0" w:space="0" w:color="auto"/>
        <w:bottom w:val="none" w:sz="0" w:space="0" w:color="auto"/>
        <w:right w:val="none" w:sz="0" w:space="0" w:color="auto"/>
      </w:divBdr>
    </w:div>
    <w:div w:id="1620602039">
      <w:bodyDiv w:val="1"/>
      <w:marLeft w:val="0"/>
      <w:marRight w:val="0"/>
      <w:marTop w:val="0"/>
      <w:marBottom w:val="0"/>
      <w:divBdr>
        <w:top w:val="none" w:sz="0" w:space="0" w:color="auto"/>
        <w:left w:val="none" w:sz="0" w:space="0" w:color="auto"/>
        <w:bottom w:val="none" w:sz="0" w:space="0" w:color="auto"/>
        <w:right w:val="none" w:sz="0" w:space="0" w:color="auto"/>
      </w:divBdr>
    </w:div>
    <w:div w:id="1620842612">
      <w:bodyDiv w:val="1"/>
      <w:marLeft w:val="0"/>
      <w:marRight w:val="0"/>
      <w:marTop w:val="0"/>
      <w:marBottom w:val="0"/>
      <w:divBdr>
        <w:top w:val="none" w:sz="0" w:space="0" w:color="auto"/>
        <w:left w:val="none" w:sz="0" w:space="0" w:color="auto"/>
        <w:bottom w:val="none" w:sz="0" w:space="0" w:color="auto"/>
        <w:right w:val="none" w:sz="0" w:space="0" w:color="auto"/>
      </w:divBdr>
    </w:div>
    <w:div w:id="1621187967">
      <w:bodyDiv w:val="1"/>
      <w:marLeft w:val="0"/>
      <w:marRight w:val="0"/>
      <w:marTop w:val="0"/>
      <w:marBottom w:val="0"/>
      <w:divBdr>
        <w:top w:val="none" w:sz="0" w:space="0" w:color="auto"/>
        <w:left w:val="none" w:sz="0" w:space="0" w:color="auto"/>
        <w:bottom w:val="none" w:sz="0" w:space="0" w:color="auto"/>
        <w:right w:val="none" w:sz="0" w:space="0" w:color="auto"/>
      </w:divBdr>
    </w:div>
    <w:div w:id="1623536057">
      <w:bodyDiv w:val="1"/>
      <w:marLeft w:val="0"/>
      <w:marRight w:val="0"/>
      <w:marTop w:val="0"/>
      <w:marBottom w:val="0"/>
      <w:divBdr>
        <w:top w:val="none" w:sz="0" w:space="0" w:color="auto"/>
        <w:left w:val="none" w:sz="0" w:space="0" w:color="auto"/>
        <w:bottom w:val="none" w:sz="0" w:space="0" w:color="auto"/>
        <w:right w:val="none" w:sz="0" w:space="0" w:color="auto"/>
      </w:divBdr>
    </w:div>
    <w:div w:id="1623805060">
      <w:bodyDiv w:val="1"/>
      <w:marLeft w:val="0"/>
      <w:marRight w:val="0"/>
      <w:marTop w:val="0"/>
      <w:marBottom w:val="0"/>
      <w:divBdr>
        <w:top w:val="none" w:sz="0" w:space="0" w:color="auto"/>
        <w:left w:val="none" w:sz="0" w:space="0" w:color="auto"/>
        <w:bottom w:val="none" w:sz="0" w:space="0" w:color="auto"/>
        <w:right w:val="none" w:sz="0" w:space="0" w:color="auto"/>
      </w:divBdr>
    </w:div>
    <w:div w:id="1625503506">
      <w:bodyDiv w:val="1"/>
      <w:marLeft w:val="0"/>
      <w:marRight w:val="0"/>
      <w:marTop w:val="0"/>
      <w:marBottom w:val="0"/>
      <w:divBdr>
        <w:top w:val="none" w:sz="0" w:space="0" w:color="auto"/>
        <w:left w:val="none" w:sz="0" w:space="0" w:color="auto"/>
        <w:bottom w:val="none" w:sz="0" w:space="0" w:color="auto"/>
        <w:right w:val="none" w:sz="0" w:space="0" w:color="auto"/>
      </w:divBdr>
    </w:div>
    <w:div w:id="1630672314">
      <w:bodyDiv w:val="1"/>
      <w:marLeft w:val="0"/>
      <w:marRight w:val="0"/>
      <w:marTop w:val="0"/>
      <w:marBottom w:val="0"/>
      <w:divBdr>
        <w:top w:val="none" w:sz="0" w:space="0" w:color="auto"/>
        <w:left w:val="none" w:sz="0" w:space="0" w:color="auto"/>
        <w:bottom w:val="none" w:sz="0" w:space="0" w:color="auto"/>
        <w:right w:val="none" w:sz="0" w:space="0" w:color="auto"/>
      </w:divBdr>
    </w:div>
    <w:div w:id="1633442166">
      <w:bodyDiv w:val="1"/>
      <w:marLeft w:val="0"/>
      <w:marRight w:val="0"/>
      <w:marTop w:val="0"/>
      <w:marBottom w:val="0"/>
      <w:divBdr>
        <w:top w:val="none" w:sz="0" w:space="0" w:color="auto"/>
        <w:left w:val="none" w:sz="0" w:space="0" w:color="auto"/>
        <w:bottom w:val="none" w:sz="0" w:space="0" w:color="auto"/>
        <w:right w:val="none" w:sz="0" w:space="0" w:color="auto"/>
      </w:divBdr>
    </w:div>
    <w:div w:id="1634016816">
      <w:bodyDiv w:val="1"/>
      <w:marLeft w:val="0"/>
      <w:marRight w:val="0"/>
      <w:marTop w:val="0"/>
      <w:marBottom w:val="0"/>
      <w:divBdr>
        <w:top w:val="none" w:sz="0" w:space="0" w:color="auto"/>
        <w:left w:val="none" w:sz="0" w:space="0" w:color="auto"/>
        <w:bottom w:val="none" w:sz="0" w:space="0" w:color="auto"/>
        <w:right w:val="none" w:sz="0" w:space="0" w:color="auto"/>
      </w:divBdr>
    </w:div>
    <w:div w:id="1637103983">
      <w:bodyDiv w:val="1"/>
      <w:marLeft w:val="0"/>
      <w:marRight w:val="0"/>
      <w:marTop w:val="0"/>
      <w:marBottom w:val="0"/>
      <w:divBdr>
        <w:top w:val="none" w:sz="0" w:space="0" w:color="auto"/>
        <w:left w:val="none" w:sz="0" w:space="0" w:color="auto"/>
        <w:bottom w:val="none" w:sz="0" w:space="0" w:color="auto"/>
        <w:right w:val="none" w:sz="0" w:space="0" w:color="auto"/>
      </w:divBdr>
    </w:div>
    <w:div w:id="1637107140">
      <w:bodyDiv w:val="1"/>
      <w:marLeft w:val="0"/>
      <w:marRight w:val="0"/>
      <w:marTop w:val="0"/>
      <w:marBottom w:val="0"/>
      <w:divBdr>
        <w:top w:val="none" w:sz="0" w:space="0" w:color="auto"/>
        <w:left w:val="none" w:sz="0" w:space="0" w:color="auto"/>
        <w:bottom w:val="none" w:sz="0" w:space="0" w:color="auto"/>
        <w:right w:val="none" w:sz="0" w:space="0" w:color="auto"/>
      </w:divBdr>
    </w:div>
    <w:div w:id="1637418593">
      <w:bodyDiv w:val="1"/>
      <w:marLeft w:val="0"/>
      <w:marRight w:val="0"/>
      <w:marTop w:val="0"/>
      <w:marBottom w:val="0"/>
      <w:divBdr>
        <w:top w:val="none" w:sz="0" w:space="0" w:color="auto"/>
        <w:left w:val="none" w:sz="0" w:space="0" w:color="auto"/>
        <w:bottom w:val="none" w:sz="0" w:space="0" w:color="auto"/>
        <w:right w:val="none" w:sz="0" w:space="0" w:color="auto"/>
      </w:divBdr>
    </w:div>
    <w:div w:id="1640920150">
      <w:bodyDiv w:val="1"/>
      <w:marLeft w:val="0"/>
      <w:marRight w:val="0"/>
      <w:marTop w:val="0"/>
      <w:marBottom w:val="0"/>
      <w:divBdr>
        <w:top w:val="none" w:sz="0" w:space="0" w:color="auto"/>
        <w:left w:val="none" w:sz="0" w:space="0" w:color="auto"/>
        <w:bottom w:val="none" w:sz="0" w:space="0" w:color="auto"/>
        <w:right w:val="none" w:sz="0" w:space="0" w:color="auto"/>
      </w:divBdr>
    </w:div>
    <w:div w:id="1641184551">
      <w:bodyDiv w:val="1"/>
      <w:marLeft w:val="0"/>
      <w:marRight w:val="0"/>
      <w:marTop w:val="0"/>
      <w:marBottom w:val="0"/>
      <w:divBdr>
        <w:top w:val="none" w:sz="0" w:space="0" w:color="auto"/>
        <w:left w:val="none" w:sz="0" w:space="0" w:color="auto"/>
        <w:bottom w:val="none" w:sz="0" w:space="0" w:color="auto"/>
        <w:right w:val="none" w:sz="0" w:space="0" w:color="auto"/>
      </w:divBdr>
    </w:div>
    <w:div w:id="1643651655">
      <w:bodyDiv w:val="1"/>
      <w:marLeft w:val="0"/>
      <w:marRight w:val="0"/>
      <w:marTop w:val="0"/>
      <w:marBottom w:val="0"/>
      <w:divBdr>
        <w:top w:val="none" w:sz="0" w:space="0" w:color="auto"/>
        <w:left w:val="none" w:sz="0" w:space="0" w:color="auto"/>
        <w:bottom w:val="none" w:sz="0" w:space="0" w:color="auto"/>
        <w:right w:val="none" w:sz="0" w:space="0" w:color="auto"/>
      </w:divBdr>
    </w:div>
    <w:div w:id="1643923641">
      <w:bodyDiv w:val="1"/>
      <w:marLeft w:val="0"/>
      <w:marRight w:val="0"/>
      <w:marTop w:val="0"/>
      <w:marBottom w:val="0"/>
      <w:divBdr>
        <w:top w:val="none" w:sz="0" w:space="0" w:color="auto"/>
        <w:left w:val="none" w:sz="0" w:space="0" w:color="auto"/>
        <w:bottom w:val="none" w:sz="0" w:space="0" w:color="auto"/>
        <w:right w:val="none" w:sz="0" w:space="0" w:color="auto"/>
      </w:divBdr>
    </w:div>
    <w:div w:id="1646159581">
      <w:bodyDiv w:val="1"/>
      <w:marLeft w:val="0"/>
      <w:marRight w:val="0"/>
      <w:marTop w:val="0"/>
      <w:marBottom w:val="0"/>
      <w:divBdr>
        <w:top w:val="none" w:sz="0" w:space="0" w:color="auto"/>
        <w:left w:val="none" w:sz="0" w:space="0" w:color="auto"/>
        <w:bottom w:val="none" w:sz="0" w:space="0" w:color="auto"/>
        <w:right w:val="none" w:sz="0" w:space="0" w:color="auto"/>
      </w:divBdr>
    </w:div>
    <w:div w:id="1650479403">
      <w:bodyDiv w:val="1"/>
      <w:marLeft w:val="0"/>
      <w:marRight w:val="0"/>
      <w:marTop w:val="0"/>
      <w:marBottom w:val="0"/>
      <w:divBdr>
        <w:top w:val="none" w:sz="0" w:space="0" w:color="auto"/>
        <w:left w:val="none" w:sz="0" w:space="0" w:color="auto"/>
        <w:bottom w:val="none" w:sz="0" w:space="0" w:color="auto"/>
        <w:right w:val="none" w:sz="0" w:space="0" w:color="auto"/>
      </w:divBdr>
    </w:div>
    <w:div w:id="1650866891">
      <w:bodyDiv w:val="1"/>
      <w:marLeft w:val="0"/>
      <w:marRight w:val="0"/>
      <w:marTop w:val="0"/>
      <w:marBottom w:val="0"/>
      <w:divBdr>
        <w:top w:val="none" w:sz="0" w:space="0" w:color="auto"/>
        <w:left w:val="none" w:sz="0" w:space="0" w:color="auto"/>
        <w:bottom w:val="none" w:sz="0" w:space="0" w:color="auto"/>
        <w:right w:val="none" w:sz="0" w:space="0" w:color="auto"/>
      </w:divBdr>
    </w:div>
    <w:div w:id="1651255097">
      <w:bodyDiv w:val="1"/>
      <w:marLeft w:val="0"/>
      <w:marRight w:val="0"/>
      <w:marTop w:val="0"/>
      <w:marBottom w:val="0"/>
      <w:divBdr>
        <w:top w:val="none" w:sz="0" w:space="0" w:color="auto"/>
        <w:left w:val="none" w:sz="0" w:space="0" w:color="auto"/>
        <w:bottom w:val="none" w:sz="0" w:space="0" w:color="auto"/>
        <w:right w:val="none" w:sz="0" w:space="0" w:color="auto"/>
      </w:divBdr>
    </w:div>
    <w:div w:id="1652640549">
      <w:bodyDiv w:val="1"/>
      <w:marLeft w:val="0"/>
      <w:marRight w:val="0"/>
      <w:marTop w:val="0"/>
      <w:marBottom w:val="0"/>
      <w:divBdr>
        <w:top w:val="none" w:sz="0" w:space="0" w:color="auto"/>
        <w:left w:val="none" w:sz="0" w:space="0" w:color="auto"/>
        <w:bottom w:val="none" w:sz="0" w:space="0" w:color="auto"/>
        <w:right w:val="none" w:sz="0" w:space="0" w:color="auto"/>
      </w:divBdr>
    </w:div>
    <w:div w:id="1654023230">
      <w:bodyDiv w:val="1"/>
      <w:marLeft w:val="0"/>
      <w:marRight w:val="0"/>
      <w:marTop w:val="0"/>
      <w:marBottom w:val="0"/>
      <w:divBdr>
        <w:top w:val="none" w:sz="0" w:space="0" w:color="auto"/>
        <w:left w:val="none" w:sz="0" w:space="0" w:color="auto"/>
        <w:bottom w:val="none" w:sz="0" w:space="0" w:color="auto"/>
        <w:right w:val="none" w:sz="0" w:space="0" w:color="auto"/>
      </w:divBdr>
    </w:div>
    <w:div w:id="1657303376">
      <w:bodyDiv w:val="1"/>
      <w:marLeft w:val="0"/>
      <w:marRight w:val="0"/>
      <w:marTop w:val="0"/>
      <w:marBottom w:val="0"/>
      <w:divBdr>
        <w:top w:val="none" w:sz="0" w:space="0" w:color="auto"/>
        <w:left w:val="none" w:sz="0" w:space="0" w:color="auto"/>
        <w:bottom w:val="none" w:sz="0" w:space="0" w:color="auto"/>
        <w:right w:val="none" w:sz="0" w:space="0" w:color="auto"/>
      </w:divBdr>
    </w:div>
    <w:div w:id="1658419297">
      <w:bodyDiv w:val="1"/>
      <w:marLeft w:val="0"/>
      <w:marRight w:val="0"/>
      <w:marTop w:val="0"/>
      <w:marBottom w:val="0"/>
      <w:divBdr>
        <w:top w:val="none" w:sz="0" w:space="0" w:color="auto"/>
        <w:left w:val="none" w:sz="0" w:space="0" w:color="auto"/>
        <w:bottom w:val="none" w:sz="0" w:space="0" w:color="auto"/>
        <w:right w:val="none" w:sz="0" w:space="0" w:color="auto"/>
      </w:divBdr>
    </w:div>
    <w:div w:id="1658458538">
      <w:bodyDiv w:val="1"/>
      <w:marLeft w:val="0"/>
      <w:marRight w:val="0"/>
      <w:marTop w:val="0"/>
      <w:marBottom w:val="0"/>
      <w:divBdr>
        <w:top w:val="none" w:sz="0" w:space="0" w:color="auto"/>
        <w:left w:val="none" w:sz="0" w:space="0" w:color="auto"/>
        <w:bottom w:val="none" w:sz="0" w:space="0" w:color="auto"/>
        <w:right w:val="none" w:sz="0" w:space="0" w:color="auto"/>
      </w:divBdr>
    </w:div>
    <w:div w:id="1659379248">
      <w:bodyDiv w:val="1"/>
      <w:marLeft w:val="0"/>
      <w:marRight w:val="0"/>
      <w:marTop w:val="0"/>
      <w:marBottom w:val="0"/>
      <w:divBdr>
        <w:top w:val="none" w:sz="0" w:space="0" w:color="auto"/>
        <w:left w:val="none" w:sz="0" w:space="0" w:color="auto"/>
        <w:bottom w:val="none" w:sz="0" w:space="0" w:color="auto"/>
        <w:right w:val="none" w:sz="0" w:space="0" w:color="auto"/>
      </w:divBdr>
    </w:div>
    <w:div w:id="1663584864">
      <w:bodyDiv w:val="1"/>
      <w:marLeft w:val="0"/>
      <w:marRight w:val="0"/>
      <w:marTop w:val="0"/>
      <w:marBottom w:val="0"/>
      <w:divBdr>
        <w:top w:val="none" w:sz="0" w:space="0" w:color="auto"/>
        <w:left w:val="none" w:sz="0" w:space="0" w:color="auto"/>
        <w:bottom w:val="none" w:sz="0" w:space="0" w:color="auto"/>
        <w:right w:val="none" w:sz="0" w:space="0" w:color="auto"/>
      </w:divBdr>
    </w:div>
    <w:div w:id="1664822629">
      <w:bodyDiv w:val="1"/>
      <w:marLeft w:val="0"/>
      <w:marRight w:val="0"/>
      <w:marTop w:val="0"/>
      <w:marBottom w:val="0"/>
      <w:divBdr>
        <w:top w:val="none" w:sz="0" w:space="0" w:color="auto"/>
        <w:left w:val="none" w:sz="0" w:space="0" w:color="auto"/>
        <w:bottom w:val="none" w:sz="0" w:space="0" w:color="auto"/>
        <w:right w:val="none" w:sz="0" w:space="0" w:color="auto"/>
      </w:divBdr>
    </w:div>
    <w:div w:id="1664894326">
      <w:bodyDiv w:val="1"/>
      <w:marLeft w:val="0"/>
      <w:marRight w:val="0"/>
      <w:marTop w:val="0"/>
      <w:marBottom w:val="0"/>
      <w:divBdr>
        <w:top w:val="none" w:sz="0" w:space="0" w:color="auto"/>
        <w:left w:val="none" w:sz="0" w:space="0" w:color="auto"/>
        <w:bottom w:val="none" w:sz="0" w:space="0" w:color="auto"/>
        <w:right w:val="none" w:sz="0" w:space="0" w:color="auto"/>
      </w:divBdr>
    </w:div>
    <w:div w:id="1665426121">
      <w:bodyDiv w:val="1"/>
      <w:marLeft w:val="0"/>
      <w:marRight w:val="0"/>
      <w:marTop w:val="0"/>
      <w:marBottom w:val="0"/>
      <w:divBdr>
        <w:top w:val="none" w:sz="0" w:space="0" w:color="auto"/>
        <w:left w:val="none" w:sz="0" w:space="0" w:color="auto"/>
        <w:bottom w:val="none" w:sz="0" w:space="0" w:color="auto"/>
        <w:right w:val="none" w:sz="0" w:space="0" w:color="auto"/>
      </w:divBdr>
    </w:div>
    <w:div w:id="1667585837">
      <w:bodyDiv w:val="1"/>
      <w:marLeft w:val="0"/>
      <w:marRight w:val="0"/>
      <w:marTop w:val="0"/>
      <w:marBottom w:val="0"/>
      <w:divBdr>
        <w:top w:val="none" w:sz="0" w:space="0" w:color="auto"/>
        <w:left w:val="none" w:sz="0" w:space="0" w:color="auto"/>
        <w:bottom w:val="none" w:sz="0" w:space="0" w:color="auto"/>
        <w:right w:val="none" w:sz="0" w:space="0" w:color="auto"/>
      </w:divBdr>
    </w:div>
    <w:div w:id="1669476118">
      <w:bodyDiv w:val="1"/>
      <w:marLeft w:val="0"/>
      <w:marRight w:val="0"/>
      <w:marTop w:val="0"/>
      <w:marBottom w:val="0"/>
      <w:divBdr>
        <w:top w:val="none" w:sz="0" w:space="0" w:color="auto"/>
        <w:left w:val="none" w:sz="0" w:space="0" w:color="auto"/>
        <w:bottom w:val="none" w:sz="0" w:space="0" w:color="auto"/>
        <w:right w:val="none" w:sz="0" w:space="0" w:color="auto"/>
      </w:divBdr>
    </w:div>
    <w:div w:id="1669751321">
      <w:bodyDiv w:val="1"/>
      <w:marLeft w:val="0"/>
      <w:marRight w:val="0"/>
      <w:marTop w:val="0"/>
      <w:marBottom w:val="0"/>
      <w:divBdr>
        <w:top w:val="none" w:sz="0" w:space="0" w:color="auto"/>
        <w:left w:val="none" w:sz="0" w:space="0" w:color="auto"/>
        <w:bottom w:val="none" w:sz="0" w:space="0" w:color="auto"/>
        <w:right w:val="none" w:sz="0" w:space="0" w:color="auto"/>
      </w:divBdr>
    </w:div>
    <w:div w:id="1673215002">
      <w:bodyDiv w:val="1"/>
      <w:marLeft w:val="0"/>
      <w:marRight w:val="0"/>
      <w:marTop w:val="0"/>
      <w:marBottom w:val="0"/>
      <w:divBdr>
        <w:top w:val="none" w:sz="0" w:space="0" w:color="auto"/>
        <w:left w:val="none" w:sz="0" w:space="0" w:color="auto"/>
        <w:bottom w:val="none" w:sz="0" w:space="0" w:color="auto"/>
        <w:right w:val="none" w:sz="0" w:space="0" w:color="auto"/>
      </w:divBdr>
    </w:div>
    <w:div w:id="1676028058">
      <w:bodyDiv w:val="1"/>
      <w:marLeft w:val="0"/>
      <w:marRight w:val="0"/>
      <w:marTop w:val="0"/>
      <w:marBottom w:val="0"/>
      <w:divBdr>
        <w:top w:val="none" w:sz="0" w:space="0" w:color="auto"/>
        <w:left w:val="none" w:sz="0" w:space="0" w:color="auto"/>
        <w:bottom w:val="none" w:sz="0" w:space="0" w:color="auto"/>
        <w:right w:val="none" w:sz="0" w:space="0" w:color="auto"/>
      </w:divBdr>
    </w:div>
    <w:div w:id="1680084595">
      <w:bodyDiv w:val="1"/>
      <w:marLeft w:val="0"/>
      <w:marRight w:val="0"/>
      <w:marTop w:val="0"/>
      <w:marBottom w:val="0"/>
      <w:divBdr>
        <w:top w:val="none" w:sz="0" w:space="0" w:color="auto"/>
        <w:left w:val="none" w:sz="0" w:space="0" w:color="auto"/>
        <w:bottom w:val="none" w:sz="0" w:space="0" w:color="auto"/>
        <w:right w:val="none" w:sz="0" w:space="0" w:color="auto"/>
      </w:divBdr>
    </w:div>
    <w:div w:id="1680303603">
      <w:bodyDiv w:val="1"/>
      <w:marLeft w:val="0"/>
      <w:marRight w:val="0"/>
      <w:marTop w:val="0"/>
      <w:marBottom w:val="0"/>
      <w:divBdr>
        <w:top w:val="none" w:sz="0" w:space="0" w:color="auto"/>
        <w:left w:val="none" w:sz="0" w:space="0" w:color="auto"/>
        <w:bottom w:val="none" w:sz="0" w:space="0" w:color="auto"/>
        <w:right w:val="none" w:sz="0" w:space="0" w:color="auto"/>
      </w:divBdr>
    </w:div>
    <w:div w:id="1682003899">
      <w:bodyDiv w:val="1"/>
      <w:marLeft w:val="0"/>
      <w:marRight w:val="0"/>
      <w:marTop w:val="0"/>
      <w:marBottom w:val="0"/>
      <w:divBdr>
        <w:top w:val="none" w:sz="0" w:space="0" w:color="auto"/>
        <w:left w:val="none" w:sz="0" w:space="0" w:color="auto"/>
        <w:bottom w:val="none" w:sz="0" w:space="0" w:color="auto"/>
        <w:right w:val="none" w:sz="0" w:space="0" w:color="auto"/>
      </w:divBdr>
    </w:div>
    <w:div w:id="1682388025">
      <w:bodyDiv w:val="1"/>
      <w:marLeft w:val="0"/>
      <w:marRight w:val="0"/>
      <w:marTop w:val="0"/>
      <w:marBottom w:val="0"/>
      <w:divBdr>
        <w:top w:val="none" w:sz="0" w:space="0" w:color="auto"/>
        <w:left w:val="none" w:sz="0" w:space="0" w:color="auto"/>
        <w:bottom w:val="none" w:sz="0" w:space="0" w:color="auto"/>
        <w:right w:val="none" w:sz="0" w:space="0" w:color="auto"/>
      </w:divBdr>
    </w:div>
    <w:div w:id="1682463189">
      <w:bodyDiv w:val="1"/>
      <w:marLeft w:val="0"/>
      <w:marRight w:val="0"/>
      <w:marTop w:val="0"/>
      <w:marBottom w:val="0"/>
      <w:divBdr>
        <w:top w:val="none" w:sz="0" w:space="0" w:color="auto"/>
        <w:left w:val="none" w:sz="0" w:space="0" w:color="auto"/>
        <w:bottom w:val="none" w:sz="0" w:space="0" w:color="auto"/>
        <w:right w:val="none" w:sz="0" w:space="0" w:color="auto"/>
      </w:divBdr>
    </w:div>
    <w:div w:id="1683703205">
      <w:bodyDiv w:val="1"/>
      <w:marLeft w:val="0"/>
      <w:marRight w:val="0"/>
      <w:marTop w:val="0"/>
      <w:marBottom w:val="0"/>
      <w:divBdr>
        <w:top w:val="none" w:sz="0" w:space="0" w:color="auto"/>
        <w:left w:val="none" w:sz="0" w:space="0" w:color="auto"/>
        <w:bottom w:val="none" w:sz="0" w:space="0" w:color="auto"/>
        <w:right w:val="none" w:sz="0" w:space="0" w:color="auto"/>
      </w:divBdr>
    </w:div>
    <w:div w:id="1684239750">
      <w:bodyDiv w:val="1"/>
      <w:marLeft w:val="0"/>
      <w:marRight w:val="0"/>
      <w:marTop w:val="0"/>
      <w:marBottom w:val="0"/>
      <w:divBdr>
        <w:top w:val="none" w:sz="0" w:space="0" w:color="auto"/>
        <w:left w:val="none" w:sz="0" w:space="0" w:color="auto"/>
        <w:bottom w:val="none" w:sz="0" w:space="0" w:color="auto"/>
        <w:right w:val="none" w:sz="0" w:space="0" w:color="auto"/>
      </w:divBdr>
    </w:div>
    <w:div w:id="1684866677">
      <w:bodyDiv w:val="1"/>
      <w:marLeft w:val="0"/>
      <w:marRight w:val="0"/>
      <w:marTop w:val="0"/>
      <w:marBottom w:val="0"/>
      <w:divBdr>
        <w:top w:val="none" w:sz="0" w:space="0" w:color="auto"/>
        <w:left w:val="none" w:sz="0" w:space="0" w:color="auto"/>
        <w:bottom w:val="none" w:sz="0" w:space="0" w:color="auto"/>
        <w:right w:val="none" w:sz="0" w:space="0" w:color="auto"/>
      </w:divBdr>
    </w:div>
    <w:div w:id="1685356003">
      <w:bodyDiv w:val="1"/>
      <w:marLeft w:val="0"/>
      <w:marRight w:val="0"/>
      <w:marTop w:val="0"/>
      <w:marBottom w:val="0"/>
      <w:divBdr>
        <w:top w:val="none" w:sz="0" w:space="0" w:color="auto"/>
        <w:left w:val="none" w:sz="0" w:space="0" w:color="auto"/>
        <w:bottom w:val="none" w:sz="0" w:space="0" w:color="auto"/>
        <w:right w:val="none" w:sz="0" w:space="0" w:color="auto"/>
      </w:divBdr>
    </w:div>
    <w:div w:id="1686132790">
      <w:bodyDiv w:val="1"/>
      <w:marLeft w:val="0"/>
      <w:marRight w:val="0"/>
      <w:marTop w:val="0"/>
      <w:marBottom w:val="0"/>
      <w:divBdr>
        <w:top w:val="none" w:sz="0" w:space="0" w:color="auto"/>
        <w:left w:val="none" w:sz="0" w:space="0" w:color="auto"/>
        <w:bottom w:val="none" w:sz="0" w:space="0" w:color="auto"/>
        <w:right w:val="none" w:sz="0" w:space="0" w:color="auto"/>
      </w:divBdr>
    </w:div>
    <w:div w:id="1686709857">
      <w:bodyDiv w:val="1"/>
      <w:marLeft w:val="0"/>
      <w:marRight w:val="0"/>
      <w:marTop w:val="0"/>
      <w:marBottom w:val="0"/>
      <w:divBdr>
        <w:top w:val="none" w:sz="0" w:space="0" w:color="auto"/>
        <w:left w:val="none" w:sz="0" w:space="0" w:color="auto"/>
        <w:bottom w:val="none" w:sz="0" w:space="0" w:color="auto"/>
        <w:right w:val="none" w:sz="0" w:space="0" w:color="auto"/>
      </w:divBdr>
    </w:div>
    <w:div w:id="1687562897">
      <w:bodyDiv w:val="1"/>
      <w:marLeft w:val="0"/>
      <w:marRight w:val="0"/>
      <w:marTop w:val="0"/>
      <w:marBottom w:val="0"/>
      <w:divBdr>
        <w:top w:val="none" w:sz="0" w:space="0" w:color="auto"/>
        <w:left w:val="none" w:sz="0" w:space="0" w:color="auto"/>
        <w:bottom w:val="none" w:sz="0" w:space="0" w:color="auto"/>
        <w:right w:val="none" w:sz="0" w:space="0" w:color="auto"/>
      </w:divBdr>
    </w:div>
    <w:div w:id="1688556090">
      <w:bodyDiv w:val="1"/>
      <w:marLeft w:val="0"/>
      <w:marRight w:val="0"/>
      <w:marTop w:val="0"/>
      <w:marBottom w:val="0"/>
      <w:divBdr>
        <w:top w:val="none" w:sz="0" w:space="0" w:color="auto"/>
        <w:left w:val="none" w:sz="0" w:space="0" w:color="auto"/>
        <w:bottom w:val="none" w:sz="0" w:space="0" w:color="auto"/>
        <w:right w:val="none" w:sz="0" w:space="0" w:color="auto"/>
      </w:divBdr>
    </w:div>
    <w:div w:id="1689217284">
      <w:bodyDiv w:val="1"/>
      <w:marLeft w:val="0"/>
      <w:marRight w:val="0"/>
      <w:marTop w:val="0"/>
      <w:marBottom w:val="0"/>
      <w:divBdr>
        <w:top w:val="none" w:sz="0" w:space="0" w:color="auto"/>
        <w:left w:val="none" w:sz="0" w:space="0" w:color="auto"/>
        <w:bottom w:val="none" w:sz="0" w:space="0" w:color="auto"/>
        <w:right w:val="none" w:sz="0" w:space="0" w:color="auto"/>
      </w:divBdr>
    </w:div>
    <w:div w:id="1689789326">
      <w:bodyDiv w:val="1"/>
      <w:marLeft w:val="0"/>
      <w:marRight w:val="0"/>
      <w:marTop w:val="0"/>
      <w:marBottom w:val="0"/>
      <w:divBdr>
        <w:top w:val="none" w:sz="0" w:space="0" w:color="auto"/>
        <w:left w:val="none" w:sz="0" w:space="0" w:color="auto"/>
        <w:bottom w:val="none" w:sz="0" w:space="0" w:color="auto"/>
        <w:right w:val="none" w:sz="0" w:space="0" w:color="auto"/>
      </w:divBdr>
    </w:div>
    <w:div w:id="1690907137">
      <w:bodyDiv w:val="1"/>
      <w:marLeft w:val="0"/>
      <w:marRight w:val="0"/>
      <w:marTop w:val="0"/>
      <w:marBottom w:val="0"/>
      <w:divBdr>
        <w:top w:val="none" w:sz="0" w:space="0" w:color="auto"/>
        <w:left w:val="none" w:sz="0" w:space="0" w:color="auto"/>
        <w:bottom w:val="none" w:sz="0" w:space="0" w:color="auto"/>
        <w:right w:val="none" w:sz="0" w:space="0" w:color="auto"/>
      </w:divBdr>
    </w:div>
    <w:div w:id="1693142565">
      <w:bodyDiv w:val="1"/>
      <w:marLeft w:val="0"/>
      <w:marRight w:val="0"/>
      <w:marTop w:val="0"/>
      <w:marBottom w:val="0"/>
      <w:divBdr>
        <w:top w:val="none" w:sz="0" w:space="0" w:color="auto"/>
        <w:left w:val="none" w:sz="0" w:space="0" w:color="auto"/>
        <w:bottom w:val="none" w:sz="0" w:space="0" w:color="auto"/>
        <w:right w:val="none" w:sz="0" w:space="0" w:color="auto"/>
      </w:divBdr>
    </w:div>
    <w:div w:id="1696880725">
      <w:bodyDiv w:val="1"/>
      <w:marLeft w:val="0"/>
      <w:marRight w:val="0"/>
      <w:marTop w:val="0"/>
      <w:marBottom w:val="0"/>
      <w:divBdr>
        <w:top w:val="none" w:sz="0" w:space="0" w:color="auto"/>
        <w:left w:val="none" w:sz="0" w:space="0" w:color="auto"/>
        <w:bottom w:val="none" w:sz="0" w:space="0" w:color="auto"/>
        <w:right w:val="none" w:sz="0" w:space="0" w:color="auto"/>
      </w:divBdr>
    </w:div>
    <w:div w:id="1696925655">
      <w:bodyDiv w:val="1"/>
      <w:marLeft w:val="0"/>
      <w:marRight w:val="0"/>
      <w:marTop w:val="0"/>
      <w:marBottom w:val="0"/>
      <w:divBdr>
        <w:top w:val="none" w:sz="0" w:space="0" w:color="auto"/>
        <w:left w:val="none" w:sz="0" w:space="0" w:color="auto"/>
        <w:bottom w:val="none" w:sz="0" w:space="0" w:color="auto"/>
        <w:right w:val="none" w:sz="0" w:space="0" w:color="auto"/>
      </w:divBdr>
    </w:div>
    <w:div w:id="1697151800">
      <w:bodyDiv w:val="1"/>
      <w:marLeft w:val="0"/>
      <w:marRight w:val="0"/>
      <w:marTop w:val="0"/>
      <w:marBottom w:val="0"/>
      <w:divBdr>
        <w:top w:val="none" w:sz="0" w:space="0" w:color="auto"/>
        <w:left w:val="none" w:sz="0" w:space="0" w:color="auto"/>
        <w:bottom w:val="none" w:sz="0" w:space="0" w:color="auto"/>
        <w:right w:val="none" w:sz="0" w:space="0" w:color="auto"/>
      </w:divBdr>
    </w:div>
    <w:div w:id="1699354635">
      <w:bodyDiv w:val="1"/>
      <w:marLeft w:val="0"/>
      <w:marRight w:val="0"/>
      <w:marTop w:val="0"/>
      <w:marBottom w:val="0"/>
      <w:divBdr>
        <w:top w:val="none" w:sz="0" w:space="0" w:color="auto"/>
        <w:left w:val="none" w:sz="0" w:space="0" w:color="auto"/>
        <w:bottom w:val="none" w:sz="0" w:space="0" w:color="auto"/>
        <w:right w:val="none" w:sz="0" w:space="0" w:color="auto"/>
      </w:divBdr>
    </w:div>
    <w:div w:id="1701979298">
      <w:bodyDiv w:val="1"/>
      <w:marLeft w:val="0"/>
      <w:marRight w:val="0"/>
      <w:marTop w:val="0"/>
      <w:marBottom w:val="0"/>
      <w:divBdr>
        <w:top w:val="none" w:sz="0" w:space="0" w:color="auto"/>
        <w:left w:val="none" w:sz="0" w:space="0" w:color="auto"/>
        <w:bottom w:val="none" w:sz="0" w:space="0" w:color="auto"/>
        <w:right w:val="none" w:sz="0" w:space="0" w:color="auto"/>
      </w:divBdr>
    </w:div>
    <w:div w:id="1702319114">
      <w:bodyDiv w:val="1"/>
      <w:marLeft w:val="0"/>
      <w:marRight w:val="0"/>
      <w:marTop w:val="0"/>
      <w:marBottom w:val="0"/>
      <w:divBdr>
        <w:top w:val="none" w:sz="0" w:space="0" w:color="auto"/>
        <w:left w:val="none" w:sz="0" w:space="0" w:color="auto"/>
        <w:bottom w:val="none" w:sz="0" w:space="0" w:color="auto"/>
        <w:right w:val="none" w:sz="0" w:space="0" w:color="auto"/>
      </w:divBdr>
    </w:div>
    <w:div w:id="1703826486">
      <w:bodyDiv w:val="1"/>
      <w:marLeft w:val="0"/>
      <w:marRight w:val="0"/>
      <w:marTop w:val="0"/>
      <w:marBottom w:val="0"/>
      <w:divBdr>
        <w:top w:val="none" w:sz="0" w:space="0" w:color="auto"/>
        <w:left w:val="none" w:sz="0" w:space="0" w:color="auto"/>
        <w:bottom w:val="none" w:sz="0" w:space="0" w:color="auto"/>
        <w:right w:val="none" w:sz="0" w:space="0" w:color="auto"/>
      </w:divBdr>
    </w:div>
    <w:div w:id="1707288508">
      <w:bodyDiv w:val="1"/>
      <w:marLeft w:val="0"/>
      <w:marRight w:val="0"/>
      <w:marTop w:val="0"/>
      <w:marBottom w:val="0"/>
      <w:divBdr>
        <w:top w:val="none" w:sz="0" w:space="0" w:color="auto"/>
        <w:left w:val="none" w:sz="0" w:space="0" w:color="auto"/>
        <w:bottom w:val="none" w:sz="0" w:space="0" w:color="auto"/>
        <w:right w:val="none" w:sz="0" w:space="0" w:color="auto"/>
      </w:divBdr>
    </w:div>
    <w:div w:id="1709524515">
      <w:bodyDiv w:val="1"/>
      <w:marLeft w:val="0"/>
      <w:marRight w:val="0"/>
      <w:marTop w:val="0"/>
      <w:marBottom w:val="0"/>
      <w:divBdr>
        <w:top w:val="none" w:sz="0" w:space="0" w:color="auto"/>
        <w:left w:val="none" w:sz="0" w:space="0" w:color="auto"/>
        <w:bottom w:val="none" w:sz="0" w:space="0" w:color="auto"/>
        <w:right w:val="none" w:sz="0" w:space="0" w:color="auto"/>
      </w:divBdr>
    </w:div>
    <w:div w:id="1709573841">
      <w:bodyDiv w:val="1"/>
      <w:marLeft w:val="0"/>
      <w:marRight w:val="0"/>
      <w:marTop w:val="0"/>
      <w:marBottom w:val="0"/>
      <w:divBdr>
        <w:top w:val="none" w:sz="0" w:space="0" w:color="auto"/>
        <w:left w:val="none" w:sz="0" w:space="0" w:color="auto"/>
        <w:bottom w:val="none" w:sz="0" w:space="0" w:color="auto"/>
        <w:right w:val="none" w:sz="0" w:space="0" w:color="auto"/>
      </w:divBdr>
    </w:div>
    <w:div w:id="1709989334">
      <w:bodyDiv w:val="1"/>
      <w:marLeft w:val="0"/>
      <w:marRight w:val="0"/>
      <w:marTop w:val="0"/>
      <w:marBottom w:val="0"/>
      <w:divBdr>
        <w:top w:val="none" w:sz="0" w:space="0" w:color="auto"/>
        <w:left w:val="none" w:sz="0" w:space="0" w:color="auto"/>
        <w:bottom w:val="none" w:sz="0" w:space="0" w:color="auto"/>
        <w:right w:val="none" w:sz="0" w:space="0" w:color="auto"/>
      </w:divBdr>
    </w:div>
    <w:div w:id="1710111363">
      <w:bodyDiv w:val="1"/>
      <w:marLeft w:val="0"/>
      <w:marRight w:val="0"/>
      <w:marTop w:val="0"/>
      <w:marBottom w:val="0"/>
      <w:divBdr>
        <w:top w:val="none" w:sz="0" w:space="0" w:color="auto"/>
        <w:left w:val="none" w:sz="0" w:space="0" w:color="auto"/>
        <w:bottom w:val="none" w:sz="0" w:space="0" w:color="auto"/>
        <w:right w:val="none" w:sz="0" w:space="0" w:color="auto"/>
      </w:divBdr>
    </w:div>
    <w:div w:id="1711955948">
      <w:bodyDiv w:val="1"/>
      <w:marLeft w:val="0"/>
      <w:marRight w:val="0"/>
      <w:marTop w:val="0"/>
      <w:marBottom w:val="0"/>
      <w:divBdr>
        <w:top w:val="none" w:sz="0" w:space="0" w:color="auto"/>
        <w:left w:val="none" w:sz="0" w:space="0" w:color="auto"/>
        <w:bottom w:val="none" w:sz="0" w:space="0" w:color="auto"/>
        <w:right w:val="none" w:sz="0" w:space="0" w:color="auto"/>
      </w:divBdr>
    </w:div>
    <w:div w:id="1712152729">
      <w:bodyDiv w:val="1"/>
      <w:marLeft w:val="0"/>
      <w:marRight w:val="0"/>
      <w:marTop w:val="0"/>
      <w:marBottom w:val="0"/>
      <w:divBdr>
        <w:top w:val="none" w:sz="0" w:space="0" w:color="auto"/>
        <w:left w:val="none" w:sz="0" w:space="0" w:color="auto"/>
        <w:bottom w:val="none" w:sz="0" w:space="0" w:color="auto"/>
        <w:right w:val="none" w:sz="0" w:space="0" w:color="auto"/>
      </w:divBdr>
    </w:div>
    <w:div w:id="1713118652">
      <w:bodyDiv w:val="1"/>
      <w:marLeft w:val="0"/>
      <w:marRight w:val="0"/>
      <w:marTop w:val="0"/>
      <w:marBottom w:val="0"/>
      <w:divBdr>
        <w:top w:val="none" w:sz="0" w:space="0" w:color="auto"/>
        <w:left w:val="none" w:sz="0" w:space="0" w:color="auto"/>
        <w:bottom w:val="none" w:sz="0" w:space="0" w:color="auto"/>
        <w:right w:val="none" w:sz="0" w:space="0" w:color="auto"/>
      </w:divBdr>
    </w:div>
    <w:div w:id="1714773141">
      <w:bodyDiv w:val="1"/>
      <w:marLeft w:val="0"/>
      <w:marRight w:val="0"/>
      <w:marTop w:val="0"/>
      <w:marBottom w:val="0"/>
      <w:divBdr>
        <w:top w:val="none" w:sz="0" w:space="0" w:color="auto"/>
        <w:left w:val="none" w:sz="0" w:space="0" w:color="auto"/>
        <w:bottom w:val="none" w:sz="0" w:space="0" w:color="auto"/>
        <w:right w:val="none" w:sz="0" w:space="0" w:color="auto"/>
      </w:divBdr>
    </w:div>
    <w:div w:id="1716195738">
      <w:bodyDiv w:val="1"/>
      <w:marLeft w:val="0"/>
      <w:marRight w:val="0"/>
      <w:marTop w:val="0"/>
      <w:marBottom w:val="0"/>
      <w:divBdr>
        <w:top w:val="none" w:sz="0" w:space="0" w:color="auto"/>
        <w:left w:val="none" w:sz="0" w:space="0" w:color="auto"/>
        <w:bottom w:val="none" w:sz="0" w:space="0" w:color="auto"/>
        <w:right w:val="none" w:sz="0" w:space="0" w:color="auto"/>
      </w:divBdr>
    </w:div>
    <w:div w:id="1716277509">
      <w:bodyDiv w:val="1"/>
      <w:marLeft w:val="0"/>
      <w:marRight w:val="0"/>
      <w:marTop w:val="0"/>
      <w:marBottom w:val="0"/>
      <w:divBdr>
        <w:top w:val="none" w:sz="0" w:space="0" w:color="auto"/>
        <w:left w:val="none" w:sz="0" w:space="0" w:color="auto"/>
        <w:bottom w:val="none" w:sz="0" w:space="0" w:color="auto"/>
        <w:right w:val="none" w:sz="0" w:space="0" w:color="auto"/>
      </w:divBdr>
    </w:div>
    <w:div w:id="1716811202">
      <w:bodyDiv w:val="1"/>
      <w:marLeft w:val="0"/>
      <w:marRight w:val="0"/>
      <w:marTop w:val="0"/>
      <w:marBottom w:val="0"/>
      <w:divBdr>
        <w:top w:val="none" w:sz="0" w:space="0" w:color="auto"/>
        <w:left w:val="none" w:sz="0" w:space="0" w:color="auto"/>
        <w:bottom w:val="none" w:sz="0" w:space="0" w:color="auto"/>
        <w:right w:val="none" w:sz="0" w:space="0" w:color="auto"/>
      </w:divBdr>
    </w:div>
    <w:div w:id="1717926397">
      <w:bodyDiv w:val="1"/>
      <w:marLeft w:val="0"/>
      <w:marRight w:val="0"/>
      <w:marTop w:val="0"/>
      <w:marBottom w:val="0"/>
      <w:divBdr>
        <w:top w:val="none" w:sz="0" w:space="0" w:color="auto"/>
        <w:left w:val="none" w:sz="0" w:space="0" w:color="auto"/>
        <w:bottom w:val="none" w:sz="0" w:space="0" w:color="auto"/>
        <w:right w:val="none" w:sz="0" w:space="0" w:color="auto"/>
      </w:divBdr>
    </w:div>
    <w:div w:id="1718747212">
      <w:bodyDiv w:val="1"/>
      <w:marLeft w:val="0"/>
      <w:marRight w:val="0"/>
      <w:marTop w:val="0"/>
      <w:marBottom w:val="0"/>
      <w:divBdr>
        <w:top w:val="none" w:sz="0" w:space="0" w:color="auto"/>
        <w:left w:val="none" w:sz="0" w:space="0" w:color="auto"/>
        <w:bottom w:val="none" w:sz="0" w:space="0" w:color="auto"/>
        <w:right w:val="none" w:sz="0" w:space="0" w:color="auto"/>
      </w:divBdr>
    </w:div>
    <w:div w:id="1721711196">
      <w:bodyDiv w:val="1"/>
      <w:marLeft w:val="0"/>
      <w:marRight w:val="0"/>
      <w:marTop w:val="0"/>
      <w:marBottom w:val="0"/>
      <w:divBdr>
        <w:top w:val="none" w:sz="0" w:space="0" w:color="auto"/>
        <w:left w:val="none" w:sz="0" w:space="0" w:color="auto"/>
        <w:bottom w:val="none" w:sz="0" w:space="0" w:color="auto"/>
        <w:right w:val="none" w:sz="0" w:space="0" w:color="auto"/>
      </w:divBdr>
    </w:div>
    <w:div w:id="1722098030">
      <w:bodyDiv w:val="1"/>
      <w:marLeft w:val="0"/>
      <w:marRight w:val="0"/>
      <w:marTop w:val="0"/>
      <w:marBottom w:val="0"/>
      <w:divBdr>
        <w:top w:val="none" w:sz="0" w:space="0" w:color="auto"/>
        <w:left w:val="none" w:sz="0" w:space="0" w:color="auto"/>
        <w:bottom w:val="none" w:sz="0" w:space="0" w:color="auto"/>
        <w:right w:val="none" w:sz="0" w:space="0" w:color="auto"/>
      </w:divBdr>
    </w:div>
    <w:div w:id="1724670958">
      <w:bodyDiv w:val="1"/>
      <w:marLeft w:val="0"/>
      <w:marRight w:val="0"/>
      <w:marTop w:val="0"/>
      <w:marBottom w:val="0"/>
      <w:divBdr>
        <w:top w:val="none" w:sz="0" w:space="0" w:color="auto"/>
        <w:left w:val="none" w:sz="0" w:space="0" w:color="auto"/>
        <w:bottom w:val="none" w:sz="0" w:space="0" w:color="auto"/>
        <w:right w:val="none" w:sz="0" w:space="0" w:color="auto"/>
      </w:divBdr>
    </w:div>
    <w:div w:id="1730569630">
      <w:bodyDiv w:val="1"/>
      <w:marLeft w:val="0"/>
      <w:marRight w:val="0"/>
      <w:marTop w:val="0"/>
      <w:marBottom w:val="0"/>
      <w:divBdr>
        <w:top w:val="none" w:sz="0" w:space="0" w:color="auto"/>
        <w:left w:val="none" w:sz="0" w:space="0" w:color="auto"/>
        <w:bottom w:val="none" w:sz="0" w:space="0" w:color="auto"/>
        <w:right w:val="none" w:sz="0" w:space="0" w:color="auto"/>
      </w:divBdr>
    </w:div>
    <w:div w:id="1731074724">
      <w:bodyDiv w:val="1"/>
      <w:marLeft w:val="0"/>
      <w:marRight w:val="0"/>
      <w:marTop w:val="0"/>
      <w:marBottom w:val="0"/>
      <w:divBdr>
        <w:top w:val="none" w:sz="0" w:space="0" w:color="auto"/>
        <w:left w:val="none" w:sz="0" w:space="0" w:color="auto"/>
        <w:bottom w:val="none" w:sz="0" w:space="0" w:color="auto"/>
        <w:right w:val="none" w:sz="0" w:space="0" w:color="auto"/>
      </w:divBdr>
    </w:div>
    <w:div w:id="1733120533">
      <w:bodyDiv w:val="1"/>
      <w:marLeft w:val="0"/>
      <w:marRight w:val="0"/>
      <w:marTop w:val="0"/>
      <w:marBottom w:val="0"/>
      <w:divBdr>
        <w:top w:val="none" w:sz="0" w:space="0" w:color="auto"/>
        <w:left w:val="none" w:sz="0" w:space="0" w:color="auto"/>
        <w:bottom w:val="none" w:sz="0" w:space="0" w:color="auto"/>
        <w:right w:val="none" w:sz="0" w:space="0" w:color="auto"/>
      </w:divBdr>
    </w:div>
    <w:div w:id="1734617804">
      <w:bodyDiv w:val="1"/>
      <w:marLeft w:val="0"/>
      <w:marRight w:val="0"/>
      <w:marTop w:val="0"/>
      <w:marBottom w:val="0"/>
      <w:divBdr>
        <w:top w:val="none" w:sz="0" w:space="0" w:color="auto"/>
        <w:left w:val="none" w:sz="0" w:space="0" w:color="auto"/>
        <w:bottom w:val="none" w:sz="0" w:space="0" w:color="auto"/>
        <w:right w:val="none" w:sz="0" w:space="0" w:color="auto"/>
      </w:divBdr>
    </w:div>
    <w:div w:id="1736200438">
      <w:bodyDiv w:val="1"/>
      <w:marLeft w:val="0"/>
      <w:marRight w:val="0"/>
      <w:marTop w:val="0"/>
      <w:marBottom w:val="0"/>
      <w:divBdr>
        <w:top w:val="none" w:sz="0" w:space="0" w:color="auto"/>
        <w:left w:val="none" w:sz="0" w:space="0" w:color="auto"/>
        <w:bottom w:val="none" w:sz="0" w:space="0" w:color="auto"/>
        <w:right w:val="none" w:sz="0" w:space="0" w:color="auto"/>
      </w:divBdr>
    </w:div>
    <w:div w:id="1737122789">
      <w:bodyDiv w:val="1"/>
      <w:marLeft w:val="0"/>
      <w:marRight w:val="0"/>
      <w:marTop w:val="0"/>
      <w:marBottom w:val="0"/>
      <w:divBdr>
        <w:top w:val="none" w:sz="0" w:space="0" w:color="auto"/>
        <w:left w:val="none" w:sz="0" w:space="0" w:color="auto"/>
        <w:bottom w:val="none" w:sz="0" w:space="0" w:color="auto"/>
        <w:right w:val="none" w:sz="0" w:space="0" w:color="auto"/>
      </w:divBdr>
    </w:div>
    <w:div w:id="1739672626">
      <w:bodyDiv w:val="1"/>
      <w:marLeft w:val="0"/>
      <w:marRight w:val="0"/>
      <w:marTop w:val="0"/>
      <w:marBottom w:val="0"/>
      <w:divBdr>
        <w:top w:val="none" w:sz="0" w:space="0" w:color="auto"/>
        <w:left w:val="none" w:sz="0" w:space="0" w:color="auto"/>
        <w:bottom w:val="none" w:sz="0" w:space="0" w:color="auto"/>
        <w:right w:val="none" w:sz="0" w:space="0" w:color="auto"/>
      </w:divBdr>
    </w:div>
    <w:div w:id="1740983633">
      <w:bodyDiv w:val="1"/>
      <w:marLeft w:val="0"/>
      <w:marRight w:val="0"/>
      <w:marTop w:val="0"/>
      <w:marBottom w:val="0"/>
      <w:divBdr>
        <w:top w:val="none" w:sz="0" w:space="0" w:color="auto"/>
        <w:left w:val="none" w:sz="0" w:space="0" w:color="auto"/>
        <w:bottom w:val="none" w:sz="0" w:space="0" w:color="auto"/>
        <w:right w:val="none" w:sz="0" w:space="0" w:color="auto"/>
      </w:divBdr>
    </w:div>
    <w:div w:id="1743290031">
      <w:bodyDiv w:val="1"/>
      <w:marLeft w:val="0"/>
      <w:marRight w:val="0"/>
      <w:marTop w:val="0"/>
      <w:marBottom w:val="0"/>
      <w:divBdr>
        <w:top w:val="none" w:sz="0" w:space="0" w:color="auto"/>
        <w:left w:val="none" w:sz="0" w:space="0" w:color="auto"/>
        <w:bottom w:val="none" w:sz="0" w:space="0" w:color="auto"/>
        <w:right w:val="none" w:sz="0" w:space="0" w:color="auto"/>
      </w:divBdr>
    </w:div>
    <w:div w:id="1747872205">
      <w:bodyDiv w:val="1"/>
      <w:marLeft w:val="0"/>
      <w:marRight w:val="0"/>
      <w:marTop w:val="0"/>
      <w:marBottom w:val="0"/>
      <w:divBdr>
        <w:top w:val="none" w:sz="0" w:space="0" w:color="auto"/>
        <w:left w:val="none" w:sz="0" w:space="0" w:color="auto"/>
        <w:bottom w:val="none" w:sz="0" w:space="0" w:color="auto"/>
        <w:right w:val="none" w:sz="0" w:space="0" w:color="auto"/>
      </w:divBdr>
    </w:div>
    <w:div w:id="1749647028">
      <w:bodyDiv w:val="1"/>
      <w:marLeft w:val="0"/>
      <w:marRight w:val="0"/>
      <w:marTop w:val="0"/>
      <w:marBottom w:val="0"/>
      <w:divBdr>
        <w:top w:val="none" w:sz="0" w:space="0" w:color="auto"/>
        <w:left w:val="none" w:sz="0" w:space="0" w:color="auto"/>
        <w:bottom w:val="none" w:sz="0" w:space="0" w:color="auto"/>
        <w:right w:val="none" w:sz="0" w:space="0" w:color="auto"/>
      </w:divBdr>
    </w:div>
    <w:div w:id="1749955899">
      <w:bodyDiv w:val="1"/>
      <w:marLeft w:val="0"/>
      <w:marRight w:val="0"/>
      <w:marTop w:val="0"/>
      <w:marBottom w:val="0"/>
      <w:divBdr>
        <w:top w:val="none" w:sz="0" w:space="0" w:color="auto"/>
        <w:left w:val="none" w:sz="0" w:space="0" w:color="auto"/>
        <w:bottom w:val="none" w:sz="0" w:space="0" w:color="auto"/>
        <w:right w:val="none" w:sz="0" w:space="0" w:color="auto"/>
      </w:divBdr>
    </w:div>
    <w:div w:id="1751779343">
      <w:bodyDiv w:val="1"/>
      <w:marLeft w:val="0"/>
      <w:marRight w:val="0"/>
      <w:marTop w:val="0"/>
      <w:marBottom w:val="0"/>
      <w:divBdr>
        <w:top w:val="none" w:sz="0" w:space="0" w:color="auto"/>
        <w:left w:val="none" w:sz="0" w:space="0" w:color="auto"/>
        <w:bottom w:val="none" w:sz="0" w:space="0" w:color="auto"/>
        <w:right w:val="none" w:sz="0" w:space="0" w:color="auto"/>
      </w:divBdr>
    </w:div>
    <w:div w:id="1751928190">
      <w:bodyDiv w:val="1"/>
      <w:marLeft w:val="0"/>
      <w:marRight w:val="0"/>
      <w:marTop w:val="0"/>
      <w:marBottom w:val="0"/>
      <w:divBdr>
        <w:top w:val="none" w:sz="0" w:space="0" w:color="auto"/>
        <w:left w:val="none" w:sz="0" w:space="0" w:color="auto"/>
        <w:bottom w:val="none" w:sz="0" w:space="0" w:color="auto"/>
        <w:right w:val="none" w:sz="0" w:space="0" w:color="auto"/>
      </w:divBdr>
    </w:div>
    <w:div w:id="1752005229">
      <w:bodyDiv w:val="1"/>
      <w:marLeft w:val="0"/>
      <w:marRight w:val="0"/>
      <w:marTop w:val="0"/>
      <w:marBottom w:val="0"/>
      <w:divBdr>
        <w:top w:val="none" w:sz="0" w:space="0" w:color="auto"/>
        <w:left w:val="none" w:sz="0" w:space="0" w:color="auto"/>
        <w:bottom w:val="none" w:sz="0" w:space="0" w:color="auto"/>
        <w:right w:val="none" w:sz="0" w:space="0" w:color="auto"/>
      </w:divBdr>
    </w:div>
    <w:div w:id="1753698026">
      <w:bodyDiv w:val="1"/>
      <w:marLeft w:val="0"/>
      <w:marRight w:val="0"/>
      <w:marTop w:val="0"/>
      <w:marBottom w:val="0"/>
      <w:divBdr>
        <w:top w:val="none" w:sz="0" w:space="0" w:color="auto"/>
        <w:left w:val="none" w:sz="0" w:space="0" w:color="auto"/>
        <w:bottom w:val="none" w:sz="0" w:space="0" w:color="auto"/>
        <w:right w:val="none" w:sz="0" w:space="0" w:color="auto"/>
      </w:divBdr>
    </w:div>
    <w:div w:id="1754625247">
      <w:bodyDiv w:val="1"/>
      <w:marLeft w:val="0"/>
      <w:marRight w:val="0"/>
      <w:marTop w:val="0"/>
      <w:marBottom w:val="0"/>
      <w:divBdr>
        <w:top w:val="none" w:sz="0" w:space="0" w:color="auto"/>
        <w:left w:val="none" w:sz="0" w:space="0" w:color="auto"/>
        <w:bottom w:val="none" w:sz="0" w:space="0" w:color="auto"/>
        <w:right w:val="none" w:sz="0" w:space="0" w:color="auto"/>
      </w:divBdr>
    </w:div>
    <w:div w:id="1755468949">
      <w:bodyDiv w:val="1"/>
      <w:marLeft w:val="0"/>
      <w:marRight w:val="0"/>
      <w:marTop w:val="0"/>
      <w:marBottom w:val="0"/>
      <w:divBdr>
        <w:top w:val="none" w:sz="0" w:space="0" w:color="auto"/>
        <w:left w:val="none" w:sz="0" w:space="0" w:color="auto"/>
        <w:bottom w:val="none" w:sz="0" w:space="0" w:color="auto"/>
        <w:right w:val="none" w:sz="0" w:space="0" w:color="auto"/>
      </w:divBdr>
    </w:div>
    <w:div w:id="1757556562">
      <w:bodyDiv w:val="1"/>
      <w:marLeft w:val="0"/>
      <w:marRight w:val="0"/>
      <w:marTop w:val="0"/>
      <w:marBottom w:val="0"/>
      <w:divBdr>
        <w:top w:val="none" w:sz="0" w:space="0" w:color="auto"/>
        <w:left w:val="none" w:sz="0" w:space="0" w:color="auto"/>
        <w:bottom w:val="none" w:sz="0" w:space="0" w:color="auto"/>
        <w:right w:val="none" w:sz="0" w:space="0" w:color="auto"/>
      </w:divBdr>
    </w:div>
    <w:div w:id="1759593250">
      <w:bodyDiv w:val="1"/>
      <w:marLeft w:val="0"/>
      <w:marRight w:val="0"/>
      <w:marTop w:val="0"/>
      <w:marBottom w:val="0"/>
      <w:divBdr>
        <w:top w:val="none" w:sz="0" w:space="0" w:color="auto"/>
        <w:left w:val="none" w:sz="0" w:space="0" w:color="auto"/>
        <w:bottom w:val="none" w:sz="0" w:space="0" w:color="auto"/>
        <w:right w:val="none" w:sz="0" w:space="0" w:color="auto"/>
      </w:divBdr>
    </w:div>
    <w:div w:id="1761289717">
      <w:bodyDiv w:val="1"/>
      <w:marLeft w:val="0"/>
      <w:marRight w:val="0"/>
      <w:marTop w:val="0"/>
      <w:marBottom w:val="0"/>
      <w:divBdr>
        <w:top w:val="none" w:sz="0" w:space="0" w:color="auto"/>
        <w:left w:val="none" w:sz="0" w:space="0" w:color="auto"/>
        <w:bottom w:val="none" w:sz="0" w:space="0" w:color="auto"/>
        <w:right w:val="none" w:sz="0" w:space="0" w:color="auto"/>
      </w:divBdr>
    </w:div>
    <w:div w:id="1761443446">
      <w:bodyDiv w:val="1"/>
      <w:marLeft w:val="0"/>
      <w:marRight w:val="0"/>
      <w:marTop w:val="0"/>
      <w:marBottom w:val="0"/>
      <w:divBdr>
        <w:top w:val="none" w:sz="0" w:space="0" w:color="auto"/>
        <w:left w:val="none" w:sz="0" w:space="0" w:color="auto"/>
        <w:bottom w:val="none" w:sz="0" w:space="0" w:color="auto"/>
        <w:right w:val="none" w:sz="0" w:space="0" w:color="auto"/>
      </w:divBdr>
    </w:div>
    <w:div w:id="1762800359">
      <w:bodyDiv w:val="1"/>
      <w:marLeft w:val="0"/>
      <w:marRight w:val="0"/>
      <w:marTop w:val="0"/>
      <w:marBottom w:val="0"/>
      <w:divBdr>
        <w:top w:val="none" w:sz="0" w:space="0" w:color="auto"/>
        <w:left w:val="none" w:sz="0" w:space="0" w:color="auto"/>
        <w:bottom w:val="none" w:sz="0" w:space="0" w:color="auto"/>
        <w:right w:val="none" w:sz="0" w:space="0" w:color="auto"/>
      </w:divBdr>
    </w:div>
    <w:div w:id="1764450437">
      <w:bodyDiv w:val="1"/>
      <w:marLeft w:val="0"/>
      <w:marRight w:val="0"/>
      <w:marTop w:val="0"/>
      <w:marBottom w:val="0"/>
      <w:divBdr>
        <w:top w:val="none" w:sz="0" w:space="0" w:color="auto"/>
        <w:left w:val="none" w:sz="0" w:space="0" w:color="auto"/>
        <w:bottom w:val="none" w:sz="0" w:space="0" w:color="auto"/>
        <w:right w:val="none" w:sz="0" w:space="0" w:color="auto"/>
      </w:divBdr>
    </w:div>
    <w:div w:id="1765148268">
      <w:bodyDiv w:val="1"/>
      <w:marLeft w:val="0"/>
      <w:marRight w:val="0"/>
      <w:marTop w:val="0"/>
      <w:marBottom w:val="0"/>
      <w:divBdr>
        <w:top w:val="none" w:sz="0" w:space="0" w:color="auto"/>
        <w:left w:val="none" w:sz="0" w:space="0" w:color="auto"/>
        <w:bottom w:val="none" w:sz="0" w:space="0" w:color="auto"/>
        <w:right w:val="none" w:sz="0" w:space="0" w:color="auto"/>
      </w:divBdr>
    </w:div>
    <w:div w:id="1766266085">
      <w:bodyDiv w:val="1"/>
      <w:marLeft w:val="0"/>
      <w:marRight w:val="0"/>
      <w:marTop w:val="0"/>
      <w:marBottom w:val="0"/>
      <w:divBdr>
        <w:top w:val="none" w:sz="0" w:space="0" w:color="auto"/>
        <w:left w:val="none" w:sz="0" w:space="0" w:color="auto"/>
        <w:bottom w:val="none" w:sz="0" w:space="0" w:color="auto"/>
        <w:right w:val="none" w:sz="0" w:space="0" w:color="auto"/>
      </w:divBdr>
    </w:div>
    <w:div w:id="1770928909">
      <w:bodyDiv w:val="1"/>
      <w:marLeft w:val="0"/>
      <w:marRight w:val="0"/>
      <w:marTop w:val="0"/>
      <w:marBottom w:val="0"/>
      <w:divBdr>
        <w:top w:val="none" w:sz="0" w:space="0" w:color="auto"/>
        <w:left w:val="none" w:sz="0" w:space="0" w:color="auto"/>
        <w:bottom w:val="none" w:sz="0" w:space="0" w:color="auto"/>
        <w:right w:val="none" w:sz="0" w:space="0" w:color="auto"/>
      </w:divBdr>
    </w:div>
    <w:div w:id="1782147284">
      <w:bodyDiv w:val="1"/>
      <w:marLeft w:val="0"/>
      <w:marRight w:val="0"/>
      <w:marTop w:val="0"/>
      <w:marBottom w:val="0"/>
      <w:divBdr>
        <w:top w:val="none" w:sz="0" w:space="0" w:color="auto"/>
        <w:left w:val="none" w:sz="0" w:space="0" w:color="auto"/>
        <w:bottom w:val="none" w:sz="0" w:space="0" w:color="auto"/>
        <w:right w:val="none" w:sz="0" w:space="0" w:color="auto"/>
      </w:divBdr>
    </w:div>
    <w:div w:id="1784033428">
      <w:bodyDiv w:val="1"/>
      <w:marLeft w:val="0"/>
      <w:marRight w:val="0"/>
      <w:marTop w:val="0"/>
      <w:marBottom w:val="0"/>
      <w:divBdr>
        <w:top w:val="none" w:sz="0" w:space="0" w:color="auto"/>
        <w:left w:val="none" w:sz="0" w:space="0" w:color="auto"/>
        <w:bottom w:val="none" w:sz="0" w:space="0" w:color="auto"/>
        <w:right w:val="none" w:sz="0" w:space="0" w:color="auto"/>
      </w:divBdr>
    </w:div>
    <w:div w:id="1785079351">
      <w:bodyDiv w:val="1"/>
      <w:marLeft w:val="0"/>
      <w:marRight w:val="0"/>
      <w:marTop w:val="0"/>
      <w:marBottom w:val="0"/>
      <w:divBdr>
        <w:top w:val="none" w:sz="0" w:space="0" w:color="auto"/>
        <w:left w:val="none" w:sz="0" w:space="0" w:color="auto"/>
        <w:bottom w:val="none" w:sz="0" w:space="0" w:color="auto"/>
        <w:right w:val="none" w:sz="0" w:space="0" w:color="auto"/>
      </w:divBdr>
    </w:div>
    <w:div w:id="1788693780">
      <w:bodyDiv w:val="1"/>
      <w:marLeft w:val="0"/>
      <w:marRight w:val="0"/>
      <w:marTop w:val="0"/>
      <w:marBottom w:val="0"/>
      <w:divBdr>
        <w:top w:val="none" w:sz="0" w:space="0" w:color="auto"/>
        <w:left w:val="none" w:sz="0" w:space="0" w:color="auto"/>
        <w:bottom w:val="none" w:sz="0" w:space="0" w:color="auto"/>
        <w:right w:val="none" w:sz="0" w:space="0" w:color="auto"/>
      </w:divBdr>
    </w:div>
    <w:div w:id="1788962789">
      <w:bodyDiv w:val="1"/>
      <w:marLeft w:val="0"/>
      <w:marRight w:val="0"/>
      <w:marTop w:val="0"/>
      <w:marBottom w:val="0"/>
      <w:divBdr>
        <w:top w:val="none" w:sz="0" w:space="0" w:color="auto"/>
        <w:left w:val="none" w:sz="0" w:space="0" w:color="auto"/>
        <w:bottom w:val="none" w:sz="0" w:space="0" w:color="auto"/>
        <w:right w:val="none" w:sz="0" w:space="0" w:color="auto"/>
      </w:divBdr>
    </w:div>
    <w:div w:id="1791631566">
      <w:bodyDiv w:val="1"/>
      <w:marLeft w:val="0"/>
      <w:marRight w:val="0"/>
      <w:marTop w:val="0"/>
      <w:marBottom w:val="0"/>
      <w:divBdr>
        <w:top w:val="none" w:sz="0" w:space="0" w:color="auto"/>
        <w:left w:val="none" w:sz="0" w:space="0" w:color="auto"/>
        <w:bottom w:val="none" w:sz="0" w:space="0" w:color="auto"/>
        <w:right w:val="none" w:sz="0" w:space="0" w:color="auto"/>
      </w:divBdr>
    </w:div>
    <w:div w:id="1793935879">
      <w:bodyDiv w:val="1"/>
      <w:marLeft w:val="0"/>
      <w:marRight w:val="0"/>
      <w:marTop w:val="0"/>
      <w:marBottom w:val="0"/>
      <w:divBdr>
        <w:top w:val="none" w:sz="0" w:space="0" w:color="auto"/>
        <w:left w:val="none" w:sz="0" w:space="0" w:color="auto"/>
        <w:bottom w:val="none" w:sz="0" w:space="0" w:color="auto"/>
        <w:right w:val="none" w:sz="0" w:space="0" w:color="auto"/>
      </w:divBdr>
    </w:div>
    <w:div w:id="1793983723">
      <w:bodyDiv w:val="1"/>
      <w:marLeft w:val="0"/>
      <w:marRight w:val="0"/>
      <w:marTop w:val="0"/>
      <w:marBottom w:val="0"/>
      <w:divBdr>
        <w:top w:val="none" w:sz="0" w:space="0" w:color="auto"/>
        <w:left w:val="none" w:sz="0" w:space="0" w:color="auto"/>
        <w:bottom w:val="none" w:sz="0" w:space="0" w:color="auto"/>
        <w:right w:val="none" w:sz="0" w:space="0" w:color="auto"/>
      </w:divBdr>
    </w:div>
    <w:div w:id="1794204134">
      <w:bodyDiv w:val="1"/>
      <w:marLeft w:val="0"/>
      <w:marRight w:val="0"/>
      <w:marTop w:val="0"/>
      <w:marBottom w:val="0"/>
      <w:divBdr>
        <w:top w:val="none" w:sz="0" w:space="0" w:color="auto"/>
        <w:left w:val="none" w:sz="0" w:space="0" w:color="auto"/>
        <w:bottom w:val="none" w:sz="0" w:space="0" w:color="auto"/>
        <w:right w:val="none" w:sz="0" w:space="0" w:color="auto"/>
      </w:divBdr>
    </w:div>
    <w:div w:id="1794254538">
      <w:bodyDiv w:val="1"/>
      <w:marLeft w:val="0"/>
      <w:marRight w:val="0"/>
      <w:marTop w:val="0"/>
      <w:marBottom w:val="0"/>
      <w:divBdr>
        <w:top w:val="none" w:sz="0" w:space="0" w:color="auto"/>
        <w:left w:val="none" w:sz="0" w:space="0" w:color="auto"/>
        <w:bottom w:val="none" w:sz="0" w:space="0" w:color="auto"/>
        <w:right w:val="none" w:sz="0" w:space="0" w:color="auto"/>
      </w:divBdr>
    </w:div>
    <w:div w:id="1794714037">
      <w:bodyDiv w:val="1"/>
      <w:marLeft w:val="0"/>
      <w:marRight w:val="0"/>
      <w:marTop w:val="0"/>
      <w:marBottom w:val="0"/>
      <w:divBdr>
        <w:top w:val="none" w:sz="0" w:space="0" w:color="auto"/>
        <w:left w:val="none" w:sz="0" w:space="0" w:color="auto"/>
        <w:bottom w:val="none" w:sz="0" w:space="0" w:color="auto"/>
        <w:right w:val="none" w:sz="0" w:space="0" w:color="auto"/>
      </w:divBdr>
    </w:div>
    <w:div w:id="1795362556">
      <w:bodyDiv w:val="1"/>
      <w:marLeft w:val="0"/>
      <w:marRight w:val="0"/>
      <w:marTop w:val="0"/>
      <w:marBottom w:val="0"/>
      <w:divBdr>
        <w:top w:val="none" w:sz="0" w:space="0" w:color="auto"/>
        <w:left w:val="none" w:sz="0" w:space="0" w:color="auto"/>
        <w:bottom w:val="none" w:sz="0" w:space="0" w:color="auto"/>
        <w:right w:val="none" w:sz="0" w:space="0" w:color="auto"/>
      </w:divBdr>
    </w:div>
    <w:div w:id="1796606095">
      <w:bodyDiv w:val="1"/>
      <w:marLeft w:val="0"/>
      <w:marRight w:val="0"/>
      <w:marTop w:val="0"/>
      <w:marBottom w:val="0"/>
      <w:divBdr>
        <w:top w:val="none" w:sz="0" w:space="0" w:color="auto"/>
        <w:left w:val="none" w:sz="0" w:space="0" w:color="auto"/>
        <w:bottom w:val="none" w:sz="0" w:space="0" w:color="auto"/>
        <w:right w:val="none" w:sz="0" w:space="0" w:color="auto"/>
      </w:divBdr>
    </w:div>
    <w:div w:id="1796672741">
      <w:bodyDiv w:val="1"/>
      <w:marLeft w:val="0"/>
      <w:marRight w:val="0"/>
      <w:marTop w:val="0"/>
      <w:marBottom w:val="0"/>
      <w:divBdr>
        <w:top w:val="none" w:sz="0" w:space="0" w:color="auto"/>
        <w:left w:val="none" w:sz="0" w:space="0" w:color="auto"/>
        <w:bottom w:val="none" w:sz="0" w:space="0" w:color="auto"/>
        <w:right w:val="none" w:sz="0" w:space="0" w:color="auto"/>
      </w:divBdr>
    </w:div>
    <w:div w:id="1796677326">
      <w:bodyDiv w:val="1"/>
      <w:marLeft w:val="0"/>
      <w:marRight w:val="0"/>
      <w:marTop w:val="0"/>
      <w:marBottom w:val="0"/>
      <w:divBdr>
        <w:top w:val="none" w:sz="0" w:space="0" w:color="auto"/>
        <w:left w:val="none" w:sz="0" w:space="0" w:color="auto"/>
        <w:bottom w:val="none" w:sz="0" w:space="0" w:color="auto"/>
        <w:right w:val="none" w:sz="0" w:space="0" w:color="auto"/>
      </w:divBdr>
    </w:div>
    <w:div w:id="1797020681">
      <w:bodyDiv w:val="1"/>
      <w:marLeft w:val="0"/>
      <w:marRight w:val="0"/>
      <w:marTop w:val="0"/>
      <w:marBottom w:val="0"/>
      <w:divBdr>
        <w:top w:val="none" w:sz="0" w:space="0" w:color="auto"/>
        <w:left w:val="none" w:sz="0" w:space="0" w:color="auto"/>
        <w:bottom w:val="none" w:sz="0" w:space="0" w:color="auto"/>
        <w:right w:val="none" w:sz="0" w:space="0" w:color="auto"/>
      </w:divBdr>
    </w:div>
    <w:div w:id="1797530029">
      <w:bodyDiv w:val="1"/>
      <w:marLeft w:val="0"/>
      <w:marRight w:val="0"/>
      <w:marTop w:val="0"/>
      <w:marBottom w:val="0"/>
      <w:divBdr>
        <w:top w:val="none" w:sz="0" w:space="0" w:color="auto"/>
        <w:left w:val="none" w:sz="0" w:space="0" w:color="auto"/>
        <w:bottom w:val="none" w:sz="0" w:space="0" w:color="auto"/>
        <w:right w:val="none" w:sz="0" w:space="0" w:color="auto"/>
      </w:divBdr>
    </w:div>
    <w:div w:id="1798062879">
      <w:bodyDiv w:val="1"/>
      <w:marLeft w:val="0"/>
      <w:marRight w:val="0"/>
      <w:marTop w:val="0"/>
      <w:marBottom w:val="0"/>
      <w:divBdr>
        <w:top w:val="none" w:sz="0" w:space="0" w:color="auto"/>
        <w:left w:val="none" w:sz="0" w:space="0" w:color="auto"/>
        <w:bottom w:val="none" w:sz="0" w:space="0" w:color="auto"/>
        <w:right w:val="none" w:sz="0" w:space="0" w:color="auto"/>
      </w:divBdr>
    </w:div>
    <w:div w:id="1798719033">
      <w:bodyDiv w:val="1"/>
      <w:marLeft w:val="0"/>
      <w:marRight w:val="0"/>
      <w:marTop w:val="0"/>
      <w:marBottom w:val="0"/>
      <w:divBdr>
        <w:top w:val="none" w:sz="0" w:space="0" w:color="auto"/>
        <w:left w:val="none" w:sz="0" w:space="0" w:color="auto"/>
        <w:bottom w:val="none" w:sz="0" w:space="0" w:color="auto"/>
        <w:right w:val="none" w:sz="0" w:space="0" w:color="auto"/>
      </w:divBdr>
      <w:divsChild>
        <w:div w:id="1047296114">
          <w:marLeft w:val="547"/>
          <w:marRight w:val="0"/>
          <w:marTop w:val="0"/>
          <w:marBottom w:val="0"/>
          <w:divBdr>
            <w:top w:val="none" w:sz="0" w:space="0" w:color="auto"/>
            <w:left w:val="none" w:sz="0" w:space="0" w:color="auto"/>
            <w:bottom w:val="none" w:sz="0" w:space="0" w:color="auto"/>
            <w:right w:val="none" w:sz="0" w:space="0" w:color="auto"/>
          </w:divBdr>
        </w:div>
        <w:div w:id="1497962037">
          <w:marLeft w:val="547"/>
          <w:marRight w:val="0"/>
          <w:marTop w:val="0"/>
          <w:marBottom w:val="0"/>
          <w:divBdr>
            <w:top w:val="none" w:sz="0" w:space="0" w:color="auto"/>
            <w:left w:val="none" w:sz="0" w:space="0" w:color="auto"/>
            <w:bottom w:val="none" w:sz="0" w:space="0" w:color="auto"/>
            <w:right w:val="none" w:sz="0" w:space="0" w:color="auto"/>
          </w:divBdr>
        </w:div>
        <w:div w:id="1577935884">
          <w:marLeft w:val="547"/>
          <w:marRight w:val="0"/>
          <w:marTop w:val="0"/>
          <w:marBottom w:val="0"/>
          <w:divBdr>
            <w:top w:val="none" w:sz="0" w:space="0" w:color="auto"/>
            <w:left w:val="none" w:sz="0" w:space="0" w:color="auto"/>
            <w:bottom w:val="none" w:sz="0" w:space="0" w:color="auto"/>
            <w:right w:val="none" w:sz="0" w:space="0" w:color="auto"/>
          </w:divBdr>
        </w:div>
      </w:divsChild>
    </w:div>
    <w:div w:id="1800031229">
      <w:bodyDiv w:val="1"/>
      <w:marLeft w:val="0"/>
      <w:marRight w:val="0"/>
      <w:marTop w:val="0"/>
      <w:marBottom w:val="0"/>
      <w:divBdr>
        <w:top w:val="none" w:sz="0" w:space="0" w:color="auto"/>
        <w:left w:val="none" w:sz="0" w:space="0" w:color="auto"/>
        <w:bottom w:val="none" w:sz="0" w:space="0" w:color="auto"/>
        <w:right w:val="none" w:sz="0" w:space="0" w:color="auto"/>
      </w:divBdr>
    </w:div>
    <w:div w:id="1800345218">
      <w:bodyDiv w:val="1"/>
      <w:marLeft w:val="0"/>
      <w:marRight w:val="0"/>
      <w:marTop w:val="0"/>
      <w:marBottom w:val="0"/>
      <w:divBdr>
        <w:top w:val="none" w:sz="0" w:space="0" w:color="auto"/>
        <w:left w:val="none" w:sz="0" w:space="0" w:color="auto"/>
        <w:bottom w:val="none" w:sz="0" w:space="0" w:color="auto"/>
        <w:right w:val="none" w:sz="0" w:space="0" w:color="auto"/>
      </w:divBdr>
    </w:div>
    <w:div w:id="1800607759">
      <w:bodyDiv w:val="1"/>
      <w:marLeft w:val="0"/>
      <w:marRight w:val="0"/>
      <w:marTop w:val="0"/>
      <w:marBottom w:val="0"/>
      <w:divBdr>
        <w:top w:val="none" w:sz="0" w:space="0" w:color="auto"/>
        <w:left w:val="none" w:sz="0" w:space="0" w:color="auto"/>
        <w:bottom w:val="none" w:sz="0" w:space="0" w:color="auto"/>
        <w:right w:val="none" w:sz="0" w:space="0" w:color="auto"/>
      </w:divBdr>
    </w:div>
    <w:div w:id="1801453789">
      <w:bodyDiv w:val="1"/>
      <w:marLeft w:val="0"/>
      <w:marRight w:val="0"/>
      <w:marTop w:val="0"/>
      <w:marBottom w:val="0"/>
      <w:divBdr>
        <w:top w:val="none" w:sz="0" w:space="0" w:color="auto"/>
        <w:left w:val="none" w:sz="0" w:space="0" w:color="auto"/>
        <w:bottom w:val="none" w:sz="0" w:space="0" w:color="auto"/>
        <w:right w:val="none" w:sz="0" w:space="0" w:color="auto"/>
      </w:divBdr>
    </w:div>
    <w:div w:id="1802068263">
      <w:bodyDiv w:val="1"/>
      <w:marLeft w:val="0"/>
      <w:marRight w:val="0"/>
      <w:marTop w:val="0"/>
      <w:marBottom w:val="0"/>
      <w:divBdr>
        <w:top w:val="none" w:sz="0" w:space="0" w:color="auto"/>
        <w:left w:val="none" w:sz="0" w:space="0" w:color="auto"/>
        <w:bottom w:val="none" w:sz="0" w:space="0" w:color="auto"/>
        <w:right w:val="none" w:sz="0" w:space="0" w:color="auto"/>
      </w:divBdr>
    </w:div>
    <w:div w:id="1802840642">
      <w:bodyDiv w:val="1"/>
      <w:marLeft w:val="0"/>
      <w:marRight w:val="0"/>
      <w:marTop w:val="0"/>
      <w:marBottom w:val="0"/>
      <w:divBdr>
        <w:top w:val="none" w:sz="0" w:space="0" w:color="auto"/>
        <w:left w:val="none" w:sz="0" w:space="0" w:color="auto"/>
        <w:bottom w:val="none" w:sz="0" w:space="0" w:color="auto"/>
        <w:right w:val="none" w:sz="0" w:space="0" w:color="auto"/>
      </w:divBdr>
    </w:div>
    <w:div w:id="1804613838">
      <w:bodyDiv w:val="1"/>
      <w:marLeft w:val="0"/>
      <w:marRight w:val="0"/>
      <w:marTop w:val="0"/>
      <w:marBottom w:val="0"/>
      <w:divBdr>
        <w:top w:val="none" w:sz="0" w:space="0" w:color="auto"/>
        <w:left w:val="none" w:sz="0" w:space="0" w:color="auto"/>
        <w:bottom w:val="none" w:sz="0" w:space="0" w:color="auto"/>
        <w:right w:val="none" w:sz="0" w:space="0" w:color="auto"/>
      </w:divBdr>
    </w:div>
    <w:div w:id="1804732802">
      <w:bodyDiv w:val="1"/>
      <w:marLeft w:val="0"/>
      <w:marRight w:val="0"/>
      <w:marTop w:val="0"/>
      <w:marBottom w:val="0"/>
      <w:divBdr>
        <w:top w:val="none" w:sz="0" w:space="0" w:color="auto"/>
        <w:left w:val="none" w:sz="0" w:space="0" w:color="auto"/>
        <w:bottom w:val="none" w:sz="0" w:space="0" w:color="auto"/>
        <w:right w:val="none" w:sz="0" w:space="0" w:color="auto"/>
      </w:divBdr>
    </w:div>
    <w:div w:id="1806041849">
      <w:bodyDiv w:val="1"/>
      <w:marLeft w:val="0"/>
      <w:marRight w:val="0"/>
      <w:marTop w:val="0"/>
      <w:marBottom w:val="0"/>
      <w:divBdr>
        <w:top w:val="none" w:sz="0" w:space="0" w:color="auto"/>
        <w:left w:val="none" w:sz="0" w:space="0" w:color="auto"/>
        <w:bottom w:val="none" w:sz="0" w:space="0" w:color="auto"/>
        <w:right w:val="none" w:sz="0" w:space="0" w:color="auto"/>
      </w:divBdr>
    </w:div>
    <w:div w:id="1808359188">
      <w:bodyDiv w:val="1"/>
      <w:marLeft w:val="0"/>
      <w:marRight w:val="0"/>
      <w:marTop w:val="0"/>
      <w:marBottom w:val="0"/>
      <w:divBdr>
        <w:top w:val="none" w:sz="0" w:space="0" w:color="auto"/>
        <w:left w:val="none" w:sz="0" w:space="0" w:color="auto"/>
        <w:bottom w:val="none" w:sz="0" w:space="0" w:color="auto"/>
        <w:right w:val="none" w:sz="0" w:space="0" w:color="auto"/>
      </w:divBdr>
    </w:div>
    <w:div w:id="1809515765">
      <w:bodyDiv w:val="1"/>
      <w:marLeft w:val="0"/>
      <w:marRight w:val="0"/>
      <w:marTop w:val="0"/>
      <w:marBottom w:val="0"/>
      <w:divBdr>
        <w:top w:val="none" w:sz="0" w:space="0" w:color="auto"/>
        <w:left w:val="none" w:sz="0" w:space="0" w:color="auto"/>
        <w:bottom w:val="none" w:sz="0" w:space="0" w:color="auto"/>
        <w:right w:val="none" w:sz="0" w:space="0" w:color="auto"/>
      </w:divBdr>
    </w:div>
    <w:div w:id="1810436527">
      <w:bodyDiv w:val="1"/>
      <w:marLeft w:val="0"/>
      <w:marRight w:val="0"/>
      <w:marTop w:val="0"/>
      <w:marBottom w:val="0"/>
      <w:divBdr>
        <w:top w:val="none" w:sz="0" w:space="0" w:color="auto"/>
        <w:left w:val="none" w:sz="0" w:space="0" w:color="auto"/>
        <w:bottom w:val="none" w:sz="0" w:space="0" w:color="auto"/>
        <w:right w:val="none" w:sz="0" w:space="0" w:color="auto"/>
      </w:divBdr>
    </w:div>
    <w:div w:id="1812168366">
      <w:bodyDiv w:val="1"/>
      <w:marLeft w:val="0"/>
      <w:marRight w:val="0"/>
      <w:marTop w:val="0"/>
      <w:marBottom w:val="0"/>
      <w:divBdr>
        <w:top w:val="none" w:sz="0" w:space="0" w:color="auto"/>
        <w:left w:val="none" w:sz="0" w:space="0" w:color="auto"/>
        <w:bottom w:val="none" w:sz="0" w:space="0" w:color="auto"/>
        <w:right w:val="none" w:sz="0" w:space="0" w:color="auto"/>
      </w:divBdr>
    </w:div>
    <w:div w:id="1815101109">
      <w:bodyDiv w:val="1"/>
      <w:marLeft w:val="0"/>
      <w:marRight w:val="0"/>
      <w:marTop w:val="0"/>
      <w:marBottom w:val="0"/>
      <w:divBdr>
        <w:top w:val="none" w:sz="0" w:space="0" w:color="auto"/>
        <w:left w:val="none" w:sz="0" w:space="0" w:color="auto"/>
        <w:bottom w:val="none" w:sz="0" w:space="0" w:color="auto"/>
        <w:right w:val="none" w:sz="0" w:space="0" w:color="auto"/>
      </w:divBdr>
    </w:div>
    <w:div w:id="1821460297">
      <w:bodyDiv w:val="1"/>
      <w:marLeft w:val="0"/>
      <w:marRight w:val="0"/>
      <w:marTop w:val="0"/>
      <w:marBottom w:val="0"/>
      <w:divBdr>
        <w:top w:val="none" w:sz="0" w:space="0" w:color="auto"/>
        <w:left w:val="none" w:sz="0" w:space="0" w:color="auto"/>
        <w:bottom w:val="none" w:sz="0" w:space="0" w:color="auto"/>
        <w:right w:val="none" w:sz="0" w:space="0" w:color="auto"/>
      </w:divBdr>
    </w:div>
    <w:div w:id="1824078557">
      <w:bodyDiv w:val="1"/>
      <w:marLeft w:val="0"/>
      <w:marRight w:val="0"/>
      <w:marTop w:val="0"/>
      <w:marBottom w:val="0"/>
      <w:divBdr>
        <w:top w:val="none" w:sz="0" w:space="0" w:color="auto"/>
        <w:left w:val="none" w:sz="0" w:space="0" w:color="auto"/>
        <w:bottom w:val="none" w:sz="0" w:space="0" w:color="auto"/>
        <w:right w:val="none" w:sz="0" w:space="0" w:color="auto"/>
      </w:divBdr>
    </w:div>
    <w:div w:id="1824347440">
      <w:bodyDiv w:val="1"/>
      <w:marLeft w:val="0"/>
      <w:marRight w:val="0"/>
      <w:marTop w:val="0"/>
      <w:marBottom w:val="0"/>
      <w:divBdr>
        <w:top w:val="none" w:sz="0" w:space="0" w:color="auto"/>
        <w:left w:val="none" w:sz="0" w:space="0" w:color="auto"/>
        <w:bottom w:val="none" w:sz="0" w:space="0" w:color="auto"/>
        <w:right w:val="none" w:sz="0" w:space="0" w:color="auto"/>
      </w:divBdr>
    </w:div>
    <w:div w:id="1825050151">
      <w:bodyDiv w:val="1"/>
      <w:marLeft w:val="0"/>
      <w:marRight w:val="0"/>
      <w:marTop w:val="0"/>
      <w:marBottom w:val="0"/>
      <w:divBdr>
        <w:top w:val="none" w:sz="0" w:space="0" w:color="auto"/>
        <w:left w:val="none" w:sz="0" w:space="0" w:color="auto"/>
        <w:bottom w:val="none" w:sz="0" w:space="0" w:color="auto"/>
        <w:right w:val="none" w:sz="0" w:space="0" w:color="auto"/>
      </w:divBdr>
    </w:div>
    <w:div w:id="1825656489">
      <w:bodyDiv w:val="1"/>
      <w:marLeft w:val="0"/>
      <w:marRight w:val="0"/>
      <w:marTop w:val="0"/>
      <w:marBottom w:val="0"/>
      <w:divBdr>
        <w:top w:val="none" w:sz="0" w:space="0" w:color="auto"/>
        <w:left w:val="none" w:sz="0" w:space="0" w:color="auto"/>
        <w:bottom w:val="none" w:sz="0" w:space="0" w:color="auto"/>
        <w:right w:val="none" w:sz="0" w:space="0" w:color="auto"/>
      </w:divBdr>
    </w:div>
    <w:div w:id="1828323535">
      <w:bodyDiv w:val="1"/>
      <w:marLeft w:val="0"/>
      <w:marRight w:val="0"/>
      <w:marTop w:val="0"/>
      <w:marBottom w:val="0"/>
      <w:divBdr>
        <w:top w:val="none" w:sz="0" w:space="0" w:color="auto"/>
        <w:left w:val="none" w:sz="0" w:space="0" w:color="auto"/>
        <w:bottom w:val="none" w:sz="0" w:space="0" w:color="auto"/>
        <w:right w:val="none" w:sz="0" w:space="0" w:color="auto"/>
      </w:divBdr>
    </w:div>
    <w:div w:id="1829595190">
      <w:bodyDiv w:val="1"/>
      <w:marLeft w:val="0"/>
      <w:marRight w:val="0"/>
      <w:marTop w:val="0"/>
      <w:marBottom w:val="0"/>
      <w:divBdr>
        <w:top w:val="none" w:sz="0" w:space="0" w:color="auto"/>
        <w:left w:val="none" w:sz="0" w:space="0" w:color="auto"/>
        <w:bottom w:val="none" w:sz="0" w:space="0" w:color="auto"/>
        <w:right w:val="none" w:sz="0" w:space="0" w:color="auto"/>
      </w:divBdr>
    </w:div>
    <w:div w:id="1830899708">
      <w:bodyDiv w:val="1"/>
      <w:marLeft w:val="0"/>
      <w:marRight w:val="0"/>
      <w:marTop w:val="0"/>
      <w:marBottom w:val="0"/>
      <w:divBdr>
        <w:top w:val="none" w:sz="0" w:space="0" w:color="auto"/>
        <w:left w:val="none" w:sz="0" w:space="0" w:color="auto"/>
        <w:bottom w:val="none" w:sz="0" w:space="0" w:color="auto"/>
        <w:right w:val="none" w:sz="0" w:space="0" w:color="auto"/>
      </w:divBdr>
    </w:div>
    <w:div w:id="1831829462">
      <w:bodyDiv w:val="1"/>
      <w:marLeft w:val="0"/>
      <w:marRight w:val="0"/>
      <w:marTop w:val="0"/>
      <w:marBottom w:val="0"/>
      <w:divBdr>
        <w:top w:val="none" w:sz="0" w:space="0" w:color="auto"/>
        <w:left w:val="none" w:sz="0" w:space="0" w:color="auto"/>
        <w:bottom w:val="none" w:sz="0" w:space="0" w:color="auto"/>
        <w:right w:val="none" w:sz="0" w:space="0" w:color="auto"/>
      </w:divBdr>
    </w:div>
    <w:div w:id="1834645187">
      <w:bodyDiv w:val="1"/>
      <w:marLeft w:val="0"/>
      <w:marRight w:val="0"/>
      <w:marTop w:val="0"/>
      <w:marBottom w:val="0"/>
      <w:divBdr>
        <w:top w:val="none" w:sz="0" w:space="0" w:color="auto"/>
        <w:left w:val="none" w:sz="0" w:space="0" w:color="auto"/>
        <w:bottom w:val="none" w:sz="0" w:space="0" w:color="auto"/>
        <w:right w:val="none" w:sz="0" w:space="0" w:color="auto"/>
      </w:divBdr>
    </w:div>
    <w:div w:id="1834909144">
      <w:bodyDiv w:val="1"/>
      <w:marLeft w:val="0"/>
      <w:marRight w:val="0"/>
      <w:marTop w:val="0"/>
      <w:marBottom w:val="0"/>
      <w:divBdr>
        <w:top w:val="none" w:sz="0" w:space="0" w:color="auto"/>
        <w:left w:val="none" w:sz="0" w:space="0" w:color="auto"/>
        <w:bottom w:val="none" w:sz="0" w:space="0" w:color="auto"/>
        <w:right w:val="none" w:sz="0" w:space="0" w:color="auto"/>
      </w:divBdr>
    </w:div>
    <w:div w:id="1835996426">
      <w:bodyDiv w:val="1"/>
      <w:marLeft w:val="0"/>
      <w:marRight w:val="0"/>
      <w:marTop w:val="0"/>
      <w:marBottom w:val="0"/>
      <w:divBdr>
        <w:top w:val="none" w:sz="0" w:space="0" w:color="auto"/>
        <w:left w:val="none" w:sz="0" w:space="0" w:color="auto"/>
        <w:bottom w:val="none" w:sz="0" w:space="0" w:color="auto"/>
        <w:right w:val="none" w:sz="0" w:space="0" w:color="auto"/>
      </w:divBdr>
    </w:div>
    <w:div w:id="1837915944">
      <w:bodyDiv w:val="1"/>
      <w:marLeft w:val="0"/>
      <w:marRight w:val="0"/>
      <w:marTop w:val="0"/>
      <w:marBottom w:val="0"/>
      <w:divBdr>
        <w:top w:val="none" w:sz="0" w:space="0" w:color="auto"/>
        <w:left w:val="none" w:sz="0" w:space="0" w:color="auto"/>
        <w:bottom w:val="none" w:sz="0" w:space="0" w:color="auto"/>
        <w:right w:val="none" w:sz="0" w:space="0" w:color="auto"/>
      </w:divBdr>
    </w:div>
    <w:div w:id="1839346999">
      <w:bodyDiv w:val="1"/>
      <w:marLeft w:val="0"/>
      <w:marRight w:val="0"/>
      <w:marTop w:val="0"/>
      <w:marBottom w:val="0"/>
      <w:divBdr>
        <w:top w:val="none" w:sz="0" w:space="0" w:color="auto"/>
        <w:left w:val="none" w:sz="0" w:space="0" w:color="auto"/>
        <w:bottom w:val="none" w:sz="0" w:space="0" w:color="auto"/>
        <w:right w:val="none" w:sz="0" w:space="0" w:color="auto"/>
      </w:divBdr>
    </w:div>
    <w:div w:id="1840390789">
      <w:bodyDiv w:val="1"/>
      <w:marLeft w:val="0"/>
      <w:marRight w:val="0"/>
      <w:marTop w:val="0"/>
      <w:marBottom w:val="0"/>
      <w:divBdr>
        <w:top w:val="none" w:sz="0" w:space="0" w:color="auto"/>
        <w:left w:val="none" w:sz="0" w:space="0" w:color="auto"/>
        <w:bottom w:val="none" w:sz="0" w:space="0" w:color="auto"/>
        <w:right w:val="none" w:sz="0" w:space="0" w:color="auto"/>
      </w:divBdr>
    </w:div>
    <w:div w:id="1843079939">
      <w:bodyDiv w:val="1"/>
      <w:marLeft w:val="0"/>
      <w:marRight w:val="0"/>
      <w:marTop w:val="0"/>
      <w:marBottom w:val="0"/>
      <w:divBdr>
        <w:top w:val="none" w:sz="0" w:space="0" w:color="auto"/>
        <w:left w:val="none" w:sz="0" w:space="0" w:color="auto"/>
        <w:bottom w:val="none" w:sz="0" w:space="0" w:color="auto"/>
        <w:right w:val="none" w:sz="0" w:space="0" w:color="auto"/>
      </w:divBdr>
    </w:div>
    <w:div w:id="1843665781">
      <w:bodyDiv w:val="1"/>
      <w:marLeft w:val="0"/>
      <w:marRight w:val="0"/>
      <w:marTop w:val="0"/>
      <w:marBottom w:val="0"/>
      <w:divBdr>
        <w:top w:val="none" w:sz="0" w:space="0" w:color="auto"/>
        <w:left w:val="none" w:sz="0" w:space="0" w:color="auto"/>
        <w:bottom w:val="none" w:sz="0" w:space="0" w:color="auto"/>
        <w:right w:val="none" w:sz="0" w:space="0" w:color="auto"/>
      </w:divBdr>
    </w:div>
    <w:div w:id="1844510725">
      <w:bodyDiv w:val="1"/>
      <w:marLeft w:val="0"/>
      <w:marRight w:val="0"/>
      <w:marTop w:val="0"/>
      <w:marBottom w:val="0"/>
      <w:divBdr>
        <w:top w:val="none" w:sz="0" w:space="0" w:color="auto"/>
        <w:left w:val="none" w:sz="0" w:space="0" w:color="auto"/>
        <w:bottom w:val="none" w:sz="0" w:space="0" w:color="auto"/>
        <w:right w:val="none" w:sz="0" w:space="0" w:color="auto"/>
      </w:divBdr>
    </w:div>
    <w:div w:id="1845050782">
      <w:bodyDiv w:val="1"/>
      <w:marLeft w:val="0"/>
      <w:marRight w:val="0"/>
      <w:marTop w:val="0"/>
      <w:marBottom w:val="0"/>
      <w:divBdr>
        <w:top w:val="none" w:sz="0" w:space="0" w:color="auto"/>
        <w:left w:val="none" w:sz="0" w:space="0" w:color="auto"/>
        <w:bottom w:val="none" w:sz="0" w:space="0" w:color="auto"/>
        <w:right w:val="none" w:sz="0" w:space="0" w:color="auto"/>
      </w:divBdr>
    </w:div>
    <w:div w:id="1845434567">
      <w:bodyDiv w:val="1"/>
      <w:marLeft w:val="0"/>
      <w:marRight w:val="0"/>
      <w:marTop w:val="0"/>
      <w:marBottom w:val="0"/>
      <w:divBdr>
        <w:top w:val="none" w:sz="0" w:space="0" w:color="auto"/>
        <w:left w:val="none" w:sz="0" w:space="0" w:color="auto"/>
        <w:bottom w:val="none" w:sz="0" w:space="0" w:color="auto"/>
        <w:right w:val="none" w:sz="0" w:space="0" w:color="auto"/>
      </w:divBdr>
    </w:div>
    <w:div w:id="1849518959">
      <w:bodyDiv w:val="1"/>
      <w:marLeft w:val="0"/>
      <w:marRight w:val="0"/>
      <w:marTop w:val="0"/>
      <w:marBottom w:val="0"/>
      <w:divBdr>
        <w:top w:val="none" w:sz="0" w:space="0" w:color="auto"/>
        <w:left w:val="none" w:sz="0" w:space="0" w:color="auto"/>
        <w:bottom w:val="none" w:sz="0" w:space="0" w:color="auto"/>
        <w:right w:val="none" w:sz="0" w:space="0" w:color="auto"/>
      </w:divBdr>
    </w:div>
    <w:div w:id="1851212785">
      <w:bodyDiv w:val="1"/>
      <w:marLeft w:val="0"/>
      <w:marRight w:val="0"/>
      <w:marTop w:val="0"/>
      <w:marBottom w:val="0"/>
      <w:divBdr>
        <w:top w:val="none" w:sz="0" w:space="0" w:color="auto"/>
        <w:left w:val="none" w:sz="0" w:space="0" w:color="auto"/>
        <w:bottom w:val="none" w:sz="0" w:space="0" w:color="auto"/>
        <w:right w:val="none" w:sz="0" w:space="0" w:color="auto"/>
      </w:divBdr>
    </w:div>
    <w:div w:id="1852600911">
      <w:bodyDiv w:val="1"/>
      <w:marLeft w:val="0"/>
      <w:marRight w:val="0"/>
      <w:marTop w:val="0"/>
      <w:marBottom w:val="0"/>
      <w:divBdr>
        <w:top w:val="none" w:sz="0" w:space="0" w:color="auto"/>
        <w:left w:val="none" w:sz="0" w:space="0" w:color="auto"/>
        <w:bottom w:val="none" w:sz="0" w:space="0" w:color="auto"/>
        <w:right w:val="none" w:sz="0" w:space="0" w:color="auto"/>
      </w:divBdr>
    </w:div>
    <w:div w:id="1852838189">
      <w:bodyDiv w:val="1"/>
      <w:marLeft w:val="0"/>
      <w:marRight w:val="0"/>
      <w:marTop w:val="0"/>
      <w:marBottom w:val="0"/>
      <w:divBdr>
        <w:top w:val="none" w:sz="0" w:space="0" w:color="auto"/>
        <w:left w:val="none" w:sz="0" w:space="0" w:color="auto"/>
        <w:bottom w:val="none" w:sz="0" w:space="0" w:color="auto"/>
        <w:right w:val="none" w:sz="0" w:space="0" w:color="auto"/>
      </w:divBdr>
    </w:div>
    <w:div w:id="1852840950">
      <w:bodyDiv w:val="1"/>
      <w:marLeft w:val="0"/>
      <w:marRight w:val="0"/>
      <w:marTop w:val="0"/>
      <w:marBottom w:val="0"/>
      <w:divBdr>
        <w:top w:val="none" w:sz="0" w:space="0" w:color="auto"/>
        <w:left w:val="none" w:sz="0" w:space="0" w:color="auto"/>
        <w:bottom w:val="none" w:sz="0" w:space="0" w:color="auto"/>
        <w:right w:val="none" w:sz="0" w:space="0" w:color="auto"/>
      </w:divBdr>
    </w:div>
    <w:div w:id="1855146383">
      <w:bodyDiv w:val="1"/>
      <w:marLeft w:val="0"/>
      <w:marRight w:val="0"/>
      <w:marTop w:val="0"/>
      <w:marBottom w:val="0"/>
      <w:divBdr>
        <w:top w:val="none" w:sz="0" w:space="0" w:color="auto"/>
        <w:left w:val="none" w:sz="0" w:space="0" w:color="auto"/>
        <w:bottom w:val="none" w:sz="0" w:space="0" w:color="auto"/>
        <w:right w:val="none" w:sz="0" w:space="0" w:color="auto"/>
      </w:divBdr>
    </w:div>
    <w:div w:id="1856189792">
      <w:bodyDiv w:val="1"/>
      <w:marLeft w:val="0"/>
      <w:marRight w:val="0"/>
      <w:marTop w:val="0"/>
      <w:marBottom w:val="0"/>
      <w:divBdr>
        <w:top w:val="none" w:sz="0" w:space="0" w:color="auto"/>
        <w:left w:val="none" w:sz="0" w:space="0" w:color="auto"/>
        <w:bottom w:val="none" w:sz="0" w:space="0" w:color="auto"/>
        <w:right w:val="none" w:sz="0" w:space="0" w:color="auto"/>
      </w:divBdr>
    </w:div>
    <w:div w:id="1858733462">
      <w:bodyDiv w:val="1"/>
      <w:marLeft w:val="0"/>
      <w:marRight w:val="0"/>
      <w:marTop w:val="0"/>
      <w:marBottom w:val="0"/>
      <w:divBdr>
        <w:top w:val="none" w:sz="0" w:space="0" w:color="auto"/>
        <w:left w:val="none" w:sz="0" w:space="0" w:color="auto"/>
        <w:bottom w:val="none" w:sz="0" w:space="0" w:color="auto"/>
        <w:right w:val="none" w:sz="0" w:space="0" w:color="auto"/>
      </w:divBdr>
    </w:div>
    <w:div w:id="1860966110">
      <w:bodyDiv w:val="1"/>
      <w:marLeft w:val="0"/>
      <w:marRight w:val="0"/>
      <w:marTop w:val="0"/>
      <w:marBottom w:val="0"/>
      <w:divBdr>
        <w:top w:val="none" w:sz="0" w:space="0" w:color="auto"/>
        <w:left w:val="none" w:sz="0" w:space="0" w:color="auto"/>
        <w:bottom w:val="none" w:sz="0" w:space="0" w:color="auto"/>
        <w:right w:val="none" w:sz="0" w:space="0" w:color="auto"/>
      </w:divBdr>
    </w:div>
    <w:div w:id="1861040325">
      <w:bodyDiv w:val="1"/>
      <w:marLeft w:val="0"/>
      <w:marRight w:val="0"/>
      <w:marTop w:val="0"/>
      <w:marBottom w:val="0"/>
      <w:divBdr>
        <w:top w:val="none" w:sz="0" w:space="0" w:color="auto"/>
        <w:left w:val="none" w:sz="0" w:space="0" w:color="auto"/>
        <w:bottom w:val="none" w:sz="0" w:space="0" w:color="auto"/>
        <w:right w:val="none" w:sz="0" w:space="0" w:color="auto"/>
      </w:divBdr>
    </w:div>
    <w:div w:id="1861317909">
      <w:bodyDiv w:val="1"/>
      <w:marLeft w:val="0"/>
      <w:marRight w:val="0"/>
      <w:marTop w:val="0"/>
      <w:marBottom w:val="0"/>
      <w:divBdr>
        <w:top w:val="none" w:sz="0" w:space="0" w:color="auto"/>
        <w:left w:val="none" w:sz="0" w:space="0" w:color="auto"/>
        <w:bottom w:val="none" w:sz="0" w:space="0" w:color="auto"/>
        <w:right w:val="none" w:sz="0" w:space="0" w:color="auto"/>
      </w:divBdr>
    </w:div>
    <w:div w:id="1866020995">
      <w:bodyDiv w:val="1"/>
      <w:marLeft w:val="0"/>
      <w:marRight w:val="0"/>
      <w:marTop w:val="0"/>
      <w:marBottom w:val="0"/>
      <w:divBdr>
        <w:top w:val="none" w:sz="0" w:space="0" w:color="auto"/>
        <w:left w:val="none" w:sz="0" w:space="0" w:color="auto"/>
        <w:bottom w:val="none" w:sz="0" w:space="0" w:color="auto"/>
        <w:right w:val="none" w:sz="0" w:space="0" w:color="auto"/>
      </w:divBdr>
    </w:div>
    <w:div w:id="1869683638">
      <w:bodyDiv w:val="1"/>
      <w:marLeft w:val="0"/>
      <w:marRight w:val="0"/>
      <w:marTop w:val="0"/>
      <w:marBottom w:val="0"/>
      <w:divBdr>
        <w:top w:val="none" w:sz="0" w:space="0" w:color="auto"/>
        <w:left w:val="none" w:sz="0" w:space="0" w:color="auto"/>
        <w:bottom w:val="none" w:sz="0" w:space="0" w:color="auto"/>
        <w:right w:val="none" w:sz="0" w:space="0" w:color="auto"/>
      </w:divBdr>
    </w:div>
    <w:div w:id="1869948283">
      <w:bodyDiv w:val="1"/>
      <w:marLeft w:val="0"/>
      <w:marRight w:val="0"/>
      <w:marTop w:val="0"/>
      <w:marBottom w:val="0"/>
      <w:divBdr>
        <w:top w:val="none" w:sz="0" w:space="0" w:color="auto"/>
        <w:left w:val="none" w:sz="0" w:space="0" w:color="auto"/>
        <w:bottom w:val="none" w:sz="0" w:space="0" w:color="auto"/>
        <w:right w:val="none" w:sz="0" w:space="0" w:color="auto"/>
      </w:divBdr>
    </w:div>
    <w:div w:id="1870802489">
      <w:bodyDiv w:val="1"/>
      <w:marLeft w:val="0"/>
      <w:marRight w:val="0"/>
      <w:marTop w:val="0"/>
      <w:marBottom w:val="0"/>
      <w:divBdr>
        <w:top w:val="none" w:sz="0" w:space="0" w:color="auto"/>
        <w:left w:val="none" w:sz="0" w:space="0" w:color="auto"/>
        <w:bottom w:val="none" w:sz="0" w:space="0" w:color="auto"/>
        <w:right w:val="none" w:sz="0" w:space="0" w:color="auto"/>
      </w:divBdr>
    </w:div>
    <w:div w:id="1873030067">
      <w:bodyDiv w:val="1"/>
      <w:marLeft w:val="0"/>
      <w:marRight w:val="0"/>
      <w:marTop w:val="0"/>
      <w:marBottom w:val="0"/>
      <w:divBdr>
        <w:top w:val="none" w:sz="0" w:space="0" w:color="auto"/>
        <w:left w:val="none" w:sz="0" w:space="0" w:color="auto"/>
        <w:bottom w:val="none" w:sz="0" w:space="0" w:color="auto"/>
        <w:right w:val="none" w:sz="0" w:space="0" w:color="auto"/>
      </w:divBdr>
    </w:div>
    <w:div w:id="1875461408">
      <w:bodyDiv w:val="1"/>
      <w:marLeft w:val="0"/>
      <w:marRight w:val="0"/>
      <w:marTop w:val="0"/>
      <w:marBottom w:val="0"/>
      <w:divBdr>
        <w:top w:val="none" w:sz="0" w:space="0" w:color="auto"/>
        <w:left w:val="none" w:sz="0" w:space="0" w:color="auto"/>
        <w:bottom w:val="none" w:sz="0" w:space="0" w:color="auto"/>
        <w:right w:val="none" w:sz="0" w:space="0" w:color="auto"/>
      </w:divBdr>
    </w:div>
    <w:div w:id="1877425439">
      <w:bodyDiv w:val="1"/>
      <w:marLeft w:val="0"/>
      <w:marRight w:val="0"/>
      <w:marTop w:val="0"/>
      <w:marBottom w:val="0"/>
      <w:divBdr>
        <w:top w:val="none" w:sz="0" w:space="0" w:color="auto"/>
        <w:left w:val="none" w:sz="0" w:space="0" w:color="auto"/>
        <w:bottom w:val="none" w:sz="0" w:space="0" w:color="auto"/>
        <w:right w:val="none" w:sz="0" w:space="0" w:color="auto"/>
      </w:divBdr>
    </w:div>
    <w:div w:id="1879512934">
      <w:bodyDiv w:val="1"/>
      <w:marLeft w:val="0"/>
      <w:marRight w:val="0"/>
      <w:marTop w:val="0"/>
      <w:marBottom w:val="0"/>
      <w:divBdr>
        <w:top w:val="none" w:sz="0" w:space="0" w:color="auto"/>
        <w:left w:val="none" w:sz="0" w:space="0" w:color="auto"/>
        <w:bottom w:val="none" w:sz="0" w:space="0" w:color="auto"/>
        <w:right w:val="none" w:sz="0" w:space="0" w:color="auto"/>
      </w:divBdr>
    </w:div>
    <w:div w:id="1890876111">
      <w:bodyDiv w:val="1"/>
      <w:marLeft w:val="0"/>
      <w:marRight w:val="0"/>
      <w:marTop w:val="0"/>
      <w:marBottom w:val="0"/>
      <w:divBdr>
        <w:top w:val="none" w:sz="0" w:space="0" w:color="auto"/>
        <w:left w:val="none" w:sz="0" w:space="0" w:color="auto"/>
        <w:bottom w:val="none" w:sz="0" w:space="0" w:color="auto"/>
        <w:right w:val="none" w:sz="0" w:space="0" w:color="auto"/>
      </w:divBdr>
    </w:div>
    <w:div w:id="1891765081">
      <w:bodyDiv w:val="1"/>
      <w:marLeft w:val="0"/>
      <w:marRight w:val="0"/>
      <w:marTop w:val="0"/>
      <w:marBottom w:val="0"/>
      <w:divBdr>
        <w:top w:val="none" w:sz="0" w:space="0" w:color="auto"/>
        <w:left w:val="none" w:sz="0" w:space="0" w:color="auto"/>
        <w:bottom w:val="none" w:sz="0" w:space="0" w:color="auto"/>
        <w:right w:val="none" w:sz="0" w:space="0" w:color="auto"/>
      </w:divBdr>
    </w:div>
    <w:div w:id="1891960114">
      <w:bodyDiv w:val="1"/>
      <w:marLeft w:val="0"/>
      <w:marRight w:val="0"/>
      <w:marTop w:val="0"/>
      <w:marBottom w:val="0"/>
      <w:divBdr>
        <w:top w:val="none" w:sz="0" w:space="0" w:color="auto"/>
        <w:left w:val="none" w:sz="0" w:space="0" w:color="auto"/>
        <w:bottom w:val="none" w:sz="0" w:space="0" w:color="auto"/>
        <w:right w:val="none" w:sz="0" w:space="0" w:color="auto"/>
      </w:divBdr>
    </w:div>
    <w:div w:id="1892299334">
      <w:bodyDiv w:val="1"/>
      <w:marLeft w:val="0"/>
      <w:marRight w:val="0"/>
      <w:marTop w:val="0"/>
      <w:marBottom w:val="0"/>
      <w:divBdr>
        <w:top w:val="none" w:sz="0" w:space="0" w:color="auto"/>
        <w:left w:val="none" w:sz="0" w:space="0" w:color="auto"/>
        <w:bottom w:val="none" w:sz="0" w:space="0" w:color="auto"/>
        <w:right w:val="none" w:sz="0" w:space="0" w:color="auto"/>
      </w:divBdr>
    </w:div>
    <w:div w:id="1892382982">
      <w:bodyDiv w:val="1"/>
      <w:marLeft w:val="0"/>
      <w:marRight w:val="0"/>
      <w:marTop w:val="0"/>
      <w:marBottom w:val="0"/>
      <w:divBdr>
        <w:top w:val="none" w:sz="0" w:space="0" w:color="auto"/>
        <w:left w:val="none" w:sz="0" w:space="0" w:color="auto"/>
        <w:bottom w:val="none" w:sz="0" w:space="0" w:color="auto"/>
        <w:right w:val="none" w:sz="0" w:space="0" w:color="auto"/>
      </w:divBdr>
    </w:div>
    <w:div w:id="1893148790">
      <w:bodyDiv w:val="1"/>
      <w:marLeft w:val="0"/>
      <w:marRight w:val="0"/>
      <w:marTop w:val="0"/>
      <w:marBottom w:val="0"/>
      <w:divBdr>
        <w:top w:val="none" w:sz="0" w:space="0" w:color="auto"/>
        <w:left w:val="none" w:sz="0" w:space="0" w:color="auto"/>
        <w:bottom w:val="none" w:sz="0" w:space="0" w:color="auto"/>
        <w:right w:val="none" w:sz="0" w:space="0" w:color="auto"/>
      </w:divBdr>
    </w:div>
    <w:div w:id="1893999293">
      <w:bodyDiv w:val="1"/>
      <w:marLeft w:val="0"/>
      <w:marRight w:val="0"/>
      <w:marTop w:val="0"/>
      <w:marBottom w:val="0"/>
      <w:divBdr>
        <w:top w:val="none" w:sz="0" w:space="0" w:color="auto"/>
        <w:left w:val="none" w:sz="0" w:space="0" w:color="auto"/>
        <w:bottom w:val="none" w:sz="0" w:space="0" w:color="auto"/>
        <w:right w:val="none" w:sz="0" w:space="0" w:color="auto"/>
      </w:divBdr>
    </w:div>
    <w:div w:id="1894656966">
      <w:bodyDiv w:val="1"/>
      <w:marLeft w:val="0"/>
      <w:marRight w:val="0"/>
      <w:marTop w:val="0"/>
      <w:marBottom w:val="0"/>
      <w:divBdr>
        <w:top w:val="none" w:sz="0" w:space="0" w:color="auto"/>
        <w:left w:val="none" w:sz="0" w:space="0" w:color="auto"/>
        <w:bottom w:val="none" w:sz="0" w:space="0" w:color="auto"/>
        <w:right w:val="none" w:sz="0" w:space="0" w:color="auto"/>
      </w:divBdr>
    </w:div>
    <w:div w:id="1895923700">
      <w:bodyDiv w:val="1"/>
      <w:marLeft w:val="0"/>
      <w:marRight w:val="0"/>
      <w:marTop w:val="0"/>
      <w:marBottom w:val="0"/>
      <w:divBdr>
        <w:top w:val="none" w:sz="0" w:space="0" w:color="auto"/>
        <w:left w:val="none" w:sz="0" w:space="0" w:color="auto"/>
        <w:bottom w:val="none" w:sz="0" w:space="0" w:color="auto"/>
        <w:right w:val="none" w:sz="0" w:space="0" w:color="auto"/>
      </w:divBdr>
    </w:div>
    <w:div w:id="1897350888">
      <w:bodyDiv w:val="1"/>
      <w:marLeft w:val="0"/>
      <w:marRight w:val="0"/>
      <w:marTop w:val="0"/>
      <w:marBottom w:val="0"/>
      <w:divBdr>
        <w:top w:val="none" w:sz="0" w:space="0" w:color="auto"/>
        <w:left w:val="none" w:sz="0" w:space="0" w:color="auto"/>
        <w:bottom w:val="none" w:sz="0" w:space="0" w:color="auto"/>
        <w:right w:val="none" w:sz="0" w:space="0" w:color="auto"/>
      </w:divBdr>
    </w:div>
    <w:div w:id="1897814124">
      <w:bodyDiv w:val="1"/>
      <w:marLeft w:val="0"/>
      <w:marRight w:val="0"/>
      <w:marTop w:val="0"/>
      <w:marBottom w:val="0"/>
      <w:divBdr>
        <w:top w:val="none" w:sz="0" w:space="0" w:color="auto"/>
        <w:left w:val="none" w:sz="0" w:space="0" w:color="auto"/>
        <w:bottom w:val="none" w:sz="0" w:space="0" w:color="auto"/>
        <w:right w:val="none" w:sz="0" w:space="0" w:color="auto"/>
      </w:divBdr>
    </w:div>
    <w:div w:id="1899052355">
      <w:bodyDiv w:val="1"/>
      <w:marLeft w:val="0"/>
      <w:marRight w:val="0"/>
      <w:marTop w:val="0"/>
      <w:marBottom w:val="0"/>
      <w:divBdr>
        <w:top w:val="none" w:sz="0" w:space="0" w:color="auto"/>
        <w:left w:val="none" w:sz="0" w:space="0" w:color="auto"/>
        <w:bottom w:val="none" w:sz="0" w:space="0" w:color="auto"/>
        <w:right w:val="none" w:sz="0" w:space="0" w:color="auto"/>
      </w:divBdr>
    </w:div>
    <w:div w:id="1901942448">
      <w:bodyDiv w:val="1"/>
      <w:marLeft w:val="0"/>
      <w:marRight w:val="0"/>
      <w:marTop w:val="0"/>
      <w:marBottom w:val="0"/>
      <w:divBdr>
        <w:top w:val="none" w:sz="0" w:space="0" w:color="auto"/>
        <w:left w:val="none" w:sz="0" w:space="0" w:color="auto"/>
        <w:bottom w:val="none" w:sz="0" w:space="0" w:color="auto"/>
        <w:right w:val="none" w:sz="0" w:space="0" w:color="auto"/>
      </w:divBdr>
    </w:div>
    <w:div w:id="1903707911">
      <w:bodyDiv w:val="1"/>
      <w:marLeft w:val="0"/>
      <w:marRight w:val="0"/>
      <w:marTop w:val="0"/>
      <w:marBottom w:val="0"/>
      <w:divBdr>
        <w:top w:val="none" w:sz="0" w:space="0" w:color="auto"/>
        <w:left w:val="none" w:sz="0" w:space="0" w:color="auto"/>
        <w:bottom w:val="none" w:sz="0" w:space="0" w:color="auto"/>
        <w:right w:val="none" w:sz="0" w:space="0" w:color="auto"/>
      </w:divBdr>
    </w:div>
    <w:div w:id="1906912328">
      <w:bodyDiv w:val="1"/>
      <w:marLeft w:val="0"/>
      <w:marRight w:val="0"/>
      <w:marTop w:val="0"/>
      <w:marBottom w:val="0"/>
      <w:divBdr>
        <w:top w:val="none" w:sz="0" w:space="0" w:color="auto"/>
        <w:left w:val="none" w:sz="0" w:space="0" w:color="auto"/>
        <w:bottom w:val="none" w:sz="0" w:space="0" w:color="auto"/>
        <w:right w:val="none" w:sz="0" w:space="0" w:color="auto"/>
      </w:divBdr>
    </w:div>
    <w:div w:id="1911767362">
      <w:bodyDiv w:val="1"/>
      <w:marLeft w:val="0"/>
      <w:marRight w:val="0"/>
      <w:marTop w:val="0"/>
      <w:marBottom w:val="0"/>
      <w:divBdr>
        <w:top w:val="none" w:sz="0" w:space="0" w:color="auto"/>
        <w:left w:val="none" w:sz="0" w:space="0" w:color="auto"/>
        <w:bottom w:val="none" w:sz="0" w:space="0" w:color="auto"/>
        <w:right w:val="none" w:sz="0" w:space="0" w:color="auto"/>
      </w:divBdr>
    </w:div>
    <w:div w:id="1912227630">
      <w:bodyDiv w:val="1"/>
      <w:marLeft w:val="0"/>
      <w:marRight w:val="0"/>
      <w:marTop w:val="0"/>
      <w:marBottom w:val="0"/>
      <w:divBdr>
        <w:top w:val="none" w:sz="0" w:space="0" w:color="auto"/>
        <w:left w:val="none" w:sz="0" w:space="0" w:color="auto"/>
        <w:bottom w:val="none" w:sz="0" w:space="0" w:color="auto"/>
        <w:right w:val="none" w:sz="0" w:space="0" w:color="auto"/>
      </w:divBdr>
    </w:div>
    <w:div w:id="1913001884">
      <w:bodyDiv w:val="1"/>
      <w:marLeft w:val="0"/>
      <w:marRight w:val="0"/>
      <w:marTop w:val="0"/>
      <w:marBottom w:val="0"/>
      <w:divBdr>
        <w:top w:val="none" w:sz="0" w:space="0" w:color="auto"/>
        <w:left w:val="none" w:sz="0" w:space="0" w:color="auto"/>
        <w:bottom w:val="none" w:sz="0" w:space="0" w:color="auto"/>
        <w:right w:val="none" w:sz="0" w:space="0" w:color="auto"/>
      </w:divBdr>
    </w:div>
    <w:div w:id="1913814731">
      <w:bodyDiv w:val="1"/>
      <w:marLeft w:val="0"/>
      <w:marRight w:val="0"/>
      <w:marTop w:val="0"/>
      <w:marBottom w:val="0"/>
      <w:divBdr>
        <w:top w:val="none" w:sz="0" w:space="0" w:color="auto"/>
        <w:left w:val="none" w:sz="0" w:space="0" w:color="auto"/>
        <w:bottom w:val="none" w:sz="0" w:space="0" w:color="auto"/>
        <w:right w:val="none" w:sz="0" w:space="0" w:color="auto"/>
      </w:divBdr>
    </w:div>
    <w:div w:id="1914970359">
      <w:bodyDiv w:val="1"/>
      <w:marLeft w:val="0"/>
      <w:marRight w:val="0"/>
      <w:marTop w:val="0"/>
      <w:marBottom w:val="0"/>
      <w:divBdr>
        <w:top w:val="none" w:sz="0" w:space="0" w:color="auto"/>
        <w:left w:val="none" w:sz="0" w:space="0" w:color="auto"/>
        <w:bottom w:val="none" w:sz="0" w:space="0" w:color="auto"/>
        <w:right w:val="none" w:sz="0" w:space="0" w:color="auto"/>
      </w:divBdr>
    </w:div>
    <w:div w:id="1915503690">
      <w:bodyDiv w:val="1"/>
      <w:marLeft w:val="0"/>
      <w:marRight w:val="0"/>
      <w:marTop w:val="0"/>
      <w:marBottom w:val="0"/>
      <w:divBdr>
        <w:top w:val="none" w:sz="0" w:space="0" w:color="auto"/>
        <w:left w:val="none" w:sz="0" w:space="0" w:color="auto"/>
        <w:bottom w:val="none" w:sz="0" w:space="0" w:color="auto"/>
        <w:right w:val="none" w:sz="0" w:space="0" w:color="auto"/>
      </w:divBdr>
    </w:div>
    <w:div w:id="1916429916">
      <w:bodyDiv w:val="1"/>
      <w:marLeft w:val="0"/>
      <w:marRight w:val="0"/>
      <w:marTop w:val="0"/>
      <w:marBottom w:val="0"/>
      <w:divBdr>
        <w:top w:val="none" w:sz="0" w:space="0" w:color="auto"/>
        <w:left w:val="none" w:sz="0" w:space="0" w:color="auto"/>
        <w:bottom w:val="none" w:sz="0" w:space="0" w:color="auto"/>
        <w:right w:val="none" w:sz="0" w:space="0" w:color="auto"/>
      </w:divBdr>
    </w:div>
    <w:div w:id="1917665996">
      <w:bodyDiv w:val="1"/>
      <w:marLeft w:val="0"/>
      <w:marRight w:val="0"/>
      <w:marTop w:val="0"/>
      <w:marBottom w:val="0"/>
      <w:divBdr>
        <w:top w:val="none" w:sz="0" w:space="0" w:color="auto"/>
        <w:left w:val="none" w:sz="0" w:space="0" w:color="auto"/>
        <w:bottom w:val="none" w:sz="0" w:space="0" w:color="auto"/>
        <w:right w:val="none" w:sz="0" w:space="0" w:color="auto"/>
      </w:divBdr>
    </w:div>
    <w:div w:id="1919360304">
      <w:bodyDiv w:val="1"/>
      <w:marLeft w:val="0"/>
      <w:marRight w:val="0"/>
      <w:marTop w:val="0"/>
      <w:marBottom w:val="0"/>
      <w:divBdr>
        <w:top w:val="none" w:sz="0" w:space="0" w:color="auto"/>
        <w:left w:val="none" w:sz="0" w:space="0" w:color="auto"/>
        <w:bottom w:val="none" w:sz="0" w:space="0" w:color="auto"/>
        <w:right w:val="none" w:sz="0" w:space="0" w:color="auto"/>
      </w:divBdr>
    </w:div>
    <w:div w:id="1924485289">
      <w:bodyDiv w:val="1"/>
      <w:marLeft w:val="0"/>
      <w:marRight w:val="0"/>
      <w:marTop w:val="0"/>
      <w:marBottom w:val="0"/>
      <w:divBdr>
        <w:top w:val="none" w:sz="0" w:space="0" w:color="auto"/>
        <w:left w:val="none" w:sz="0" w:space="0" w:color="auto"/>
        <w:bottom w:val="none" w:sz="0" w:space="0" w:color="auto"/>
        <w:right w:val="none" w:sz="0" w:space="0" w:color="auto"/>
      </w:divBdr>
    </w:div>
    <w:div w:id="1924682403">
      <w:bodyDiv w:val="1"/>
      <w:marLeft w:val="0"/>
      <w:marRight w:val="0"/>
      <w:marTop w:val="0"/>
      <w:marBottom w:val="0"/>
      <w:divBdr>
        <w:top w:val="none" w:sz="0" w:space="0" w:color="auto"/>
        <w:left w:val="none" w:sz="0" w:space="0" w:color="auto"/>
        <w:bottom w:val="none" w:sz="0" w:space="0" w:color="auto"/>
        <w:right w:val="none" w:sz="0" w:space="0" w:color="auto"/>
      </w:divBdr>
    </w:div>
    <w:div w:id="1925454408">
      <w:bodyDiv w:val="1"/>
      <w:marLeft w:val="0"/>
      <w:marRight w:val="0"/>
      <w:marTop w:val="0"/>
      <w:marBottom w:val="0"/>
      <w:divBdr>
        <w:top w:val="none" w:sz="0" w:space="0" w:color="auto"/>
        <w:left w:val="none" w:sz="0" w:space="0" w:color="auto"/>
        <w:bottom w:val="none" w:sz="0" w:space="0" w:color="auto"/>
        <w:right w:val="none" w:sz="0" w:space="0" w:color="auto"/>
      </w:divBdr>
    </w:div>
    <w:div w:id="1926182058">
      <w:bodyDiv w:val="1"/>
      <w:marLeft w:val="0"/>
      <w:marRight w:val="0"/>
      <w:marTop w:val="0"/>
      <w:marBottom w:val="0"/>
      <w:divBdr>
        <w:top w:val="none" w:sz="0" w:space="0" w:color="auto"/>
        <w:left w:val="none" w:sz="0" w:space="0" w:color="auto"/>
        <w:bottom w:val="none" w:sz="0" w:space="0" w:color="auto"/>
        <w:right w:val="none" w:sz="0" w:space="0" w:color="auto"/>
      </w:divBdr>
    </w:div>
    <w:div w:id="1928997062">
      <w:bodyDiv w:val="1"/>
      <w:marLeft w:val="0"/>
      <w:marRight w:val="0"/>
      <w:marTop w:val="0"/>
      <w:marBottom w:val="0"/>
      <w:divBdr>
        <w:top w:val="none" w:sz="0" w:space="0" w:color="auto"/>
        <w:left w:val="none" w:sz="0" w:space="0" w:color="auto"/>
        <w:bottom w:val="none" w:sz="0" w:space="0" w:color="auto"/>
        <w:right w:val="none" w:sz="0" w:space="0" w:color="auto"/>
      </w:divBdr>
    </w:div>
    <w:div w:id="1929727523">
      <w:bodyDiv w:val="1"/>
      <w:marLeft w:val="0"/>
      <w:marRight w:val="0"/>
      <w:marTop w:val="0"/>
      <w:marBottom w:val="0"/>
      <w:divBdr>
        <w:top w:val="none" w:sz="0" w:space="0" w:color="auto"/>
        <w:left w:val="none" w:sz="0" w:space="0" w:color="auto"/>
        <w:bottom w:val="none" w:sz="0" w:space="0" w:color="auto"/>
        <w:right w:val="none" w:sz="0" w:space="0" w:color="auto"/>
      </w:divBdr>
    </w:div>
    <w:div w:id="1929801541">
      <w:bodyDiv w:val="1"/>
      <w:marLeft w:val="0"/>
      <w:marRight w:val="0"/>
      <w:marTop w:val="0"/>
      <w:marBottom w:val="0"/>
      <w:divBdr>
        <w:top w:val="none" w:sz="0" w:space="0" w:color="auto"/>
        <w:left w:val="none" w:sz="0" w:space="0" w:color="auto"/>
        <w:bottom w:val="none" w:sz="0" w:space="0" w:color="auto"/>
        <w:right w:val="none" w:sz="0" w:space="0" w:color="auto"/>
      </w:divBdr>
    </w:div>
    <w:div w:id="1929919564">
      <w:bodyDiv w:val="1"/>
      <w:marLeft w:val="0"/>
      <w:marRight w:val="0"/>
      <w:marTop w:val="0"/>
      <w:marBottom w:val="0"/>
      <w:divBdr>
        <w:top w:val="none" w:sz="0" w:space="0" w:color="auto"/>
        <w:left w:val="none" w:sz="0" w:space="0" w:color="auto"/>
        <w:bottom w:val="none" w:sz="0" w:space="0" w:color="auto"/>
        <w:right w:val="none" w:sz="0" w:space="0" w:color="auto"/>
      </w:divBdr>
    </w:div>
    <w:div w:id="1935278800">
      <w:bodyDiv w:val="1"/>
      <w:marLeft w:val="0"/>
      <w:marRight w:val="0"/>
      <w:marTop w:val="0"/>
      <w:marBottom w:val="0"/>
      <w:divBdr>
        <w:top w:val="none" w:sz="0" w:space="0" w:color="auto"/>
        <w:left w:val="none" w:sz="0" w:space="0" w:color="auto"/>
        <w:bottom w:val="none" w:sz="0" w:space="0" w:color="auto"/>
        <w:right w:val="none" w:sz="0" w:space="0" w:color="auto"/>
      </w:divBdr>
    </w:div>
    <w:div w:id="1936745274">
      <w:bodyDiv w:val="1"/>
      <w:marLeft w:val="0"/>
      <w:marRight w:val="0"/>
      <w:marTop w:val="0"/>
      <w:marBottom w:val="0"/>
      <w:divBdr>
        <w:top w:val="none" w:sz="0" w:space="0" w:color="auto"/>
        <w:left w:val="none" w:sz="0" w:space="0" w:color="auto"/>
        <w:bottom w:val="none" w:sz="0" w:space="0" w:color="auto"/>
        <w:right w:val="none" w:sz="0" w:space="0" w:color="auto"/>
      </w:divBdr>
    </w:div>
    <w:div w:id="1938250694">
      <w:bodyDiv w:val="1"/>
      <w:marLeft w:val="0"/>
      <w:marRight w:val="0"/>
      <w:marTop w:val="0"/>
      <w:marBottom w:val="0"/>
      <w:divBdr>
        <w:top w:val="none" w:sz="0" w:space="0" w:color="auto"/>
        <w:left w:val="none" w:sz="0" w:space="0" w:color="auto"/>
        <w:bottom w:val="none" w:sz="0" w:space="0" w:color="auto"/>
        <w:right w:val="none" w:sz="0" w:space="0" w:color="auto"/>
      </w:divBdr>
    </w:div>
    <w:div w:id="1943563753">
      <w:bodyDiv w:val="1"/>
      <w:marLeft w:val="0"/>
      <w:marRight w:val="0"/>
      <w:marTop w:val="0"/>
      <w:marBottom w:val="0"/>
      <w:divBdr>
        <w:top w:val="none" w:sz="0" w:space="0" w:color="auto"/>
        <w:left w:val="none" w:sz="0" w:space="0" w:color="auto"/>
        <w:bottom w:val="none" w:sz="0" w:space="0" w:color="auto"/>
        <w:right w:val="none" w:sz="0" w:space="0" w:color="auto"/>
      </w:divBdr>
    </w:div>
    <w:div w:id="1944218122">
      <w:bodyDiv w:val="1"/>
      <w:marLeft w:val="0"/>
      <w:marRight w:val="0"/>
      <w:marTop w:val="0"/>
      <w:marBottom w:val="0"/>
      <w:divBdr>
        <w:top w:val="none" w:sz="0" w:space="0" w:color="auto"/>
        <w:left w:val="none" w:sz="0" w:space="0" w:color="auto"/>
        <w:bottom w:val="none" w:sz="0" w:space="0" w:color="auto"/>
        <w:right w:val="none" w:sz="0" w:space="0" w:color="auto"/>
      </w:divBdr>
    </w:div>
    <w:div w:id="1945769631">
      <w:bodyDiv w:val="1"/>
      <w:marLeft w:val="0"/>
      <w:marRight w:val="0"/>
      <w:marTop w:val="0"/>
      <w:marBottom w:val="0"/>
      <w:divBdr>
        <w:top w:val="none" w:sz="0" w:space="0" w:color="auto"/>
        <w:left w:val="none" w:sz="0" w:space="0" w:color="auto"/>
        <w:bottom w:val="none" w:sz="0" w:space="0" w:color="auto"/>
        <w:right w:val="none" w:sz="0" w:space="0" w:color="auto"/>
      </w:divBdr>
    </w:div>
    <w:div w:id="1946886709">
      <w:bodyDiv w:val="1"/>
      <w:marLeft w:val="0"/>
      <w:marRight w:val="0"/>
      <w:marTop w:val="0"/>
      <w:marBottom w:val="0"/>
      <w:divBdr>
        <w:top w:val="none" w:sz="0" w:space="0" w:color="auto"/>
        <w:left w:val="none" w:sz="0" w:space="0" w:color="auto"/>
        <w:bottom w:val="none" w:sz="0" w:space="0" w:color="auto"/>
        <w:right w:val="none" w:sz="0" w:space="0" w:color="auto"/>
      </w:divBdr>
    </w:div>
    <w:div w:id="1948611696">
      <w:bodyDiv w:val="1"/>
      <w:marLeft w:val="0"/>
      <w:marRight w:val="0"/>
      <w:marTop w:val="0"/>
      <w:marBottom w:val="0"/>
      <w:divBdr>
        <w:top w:val="none" w:sz="0" w:space="0" w:color="auto"/>
        <w:left w:val="none" w:sz="0" w:space="0" w:color="auto"/>
        <w:bottom w:val="none" w:sz="0" w:space="0" w:color="auto"/>
        <w:right w:val="none" w:sz="0" w:space="0" w:color="auto"/>
      </w:divBdr>
    </w:div>
    <w:div w:id="1948927305">
      <w:bodyDiv w:val="1"/>
      <w:marLeft w:val="0"/>
      <w:marRight w:val="0"/>
      <w:marTop w:val="0"/>
      <w:marBottom w:val="0"/>
      <w:divBdr>
        <w:top w:val="none" w:sz="0" w:space="0" w:color="auto"/>
        <w:left w:val="none" w:sz="0" w:space="0" w:color="auto"/>
        <w:bottom w:val="none" w:sz="0" w:space="0" w:color="auto"/>
        <w:right w:val="none" w:sz="0" w:space="0" w:color="auto"/>
      </w:divBdr>
    </w:div>
    <w:div w:id="1949042857">
      <w:bodyDiv w:val="1"/>
      <w:marLeft w:val="0"/>
      <w:marRight w:val="0"/>
      <w:marTop w:val="0"/>
      <w:marBottom w:val="0"/>
      <w:divBdr>
        <w:top w:val="none" w:sz="0" w:space="0" w:color="auto"/>
        <w:left w:val="none" w:sz="0" w:space="0" w:color="auto"/>
        <w:bottom w:val="none" w:sz="0" w:space="0" w:color="auto"/>
        <w:right w:val="none" w:sz="0" w:space="0" w:color="auto"/>
      </w:divBdr>
    </w:div>
    <w:div w:id="1952006276">
      <w:bodyDiv w:val="1"/>
      <w:marLeft w:val="0"/>
      <w:marRight w:val="0"/>
      <w:marTop w:val="0"/>
      <w:marBottom w:val="0"/>
      <w:divBdr>
        <w:top w:val="none" w:sz="0" w:space="0" w:color="auto"/>
        <w:left w:val="none" w:sz="0" w:space="0" w:color="auto"/>
        <w:bottom w:val="none" w:sz="0" w:space="0" w:color="auto"/>
        <w:right w:val="none" w:sz="0" w:space="0" w:color="auto"/>
      </w:divBdr>
    </w:div>
    <w:div w:id="1952082855">
      <w:bodyDiv w:val="1"/>
      <w:marLeft w:val="0"/>
      <w:marRight w:val="0"/>
      <w:marTop w:val="0"/>
      <w:marBottom w:val="0"/>
      <w:divBdr>
        <w:top w:val="none" w:sz="0" w:space="0" w:color="auto"/>
        <w:left w:val="none" w:sz="0" w:space="0" w:color="auto"/>
        <w:bottom w:val="none" w:sz="0" w:space="0" w:color="auto"/>
        <w:right w:val="none" w:sz="0" w:space="0" w:color="auto"/>
      </w:divBdr>
    </w:div>
    <w:div w:id="1953776946">
      <w:bodyDiv w:val="1"/>
      <w:marLeft w:val="0"/>
      <w:marRight w:val="0"/>
      <w:marTop w:val="0"/>
      <w:marBottom w:val="0"/>
      <w:divBdr>
        <w:top w:val="none" w:sz="0" w:space="0" w:color="auto"/>
        <w:left w:val="none" w:sz="0" w:space="0" w:color="auto"/>
        <w:bottom w:val="none" w:sz="0" w:space="0" w:color="auto"/>
        <w:right w:val="none" w:sz="0" w:space="0" w:color="auto"/>
      </w:divBdr>
    </w:div>
    <w:div w:id="1954746946">
      <w:bodyDiv w:val="1"/>
      <w:marLeft w:val="0"/>
      <w:marRight w:val="0"/>
      <w:marTop w:val="0"/>
      <w:marBottom w:val="0"/>
      <w:divBdr>
        <w:top w:val="none" w:sz="0" w:space="0" w:color="auto"/>
        <w:left w:val="none" w:sz="0" w:space="0" w:color="auto"/>
        <w:bottom w:val="none" w:sz="0" w:space="0" w:color="auto"/>
        <w:right w:val="none" w:sz="0" w:space="0" w:color="auto"/>
      </w:divBdr>
    </w:div>
    <w:div w:id="1956206827">
      <w:bodyDiv w:val="1"/>
      <w:marLeft w:val="0"/>
      <w:marRight w:val="0"/>
      <w:marTop w:val="0"/>
      <w:marBottom w:val="0"/>
      <w:divBdr>
        <w:top w:val="none" w:sz="0" w:space="0" w:color="auto"/>
        <w:left w:val="none" w:sz="0" w:space="0" w:color="auto"/>
        <w:bottom w:val="none" w:sz="0" w:space="0" w:color="auto"/>
        <w:right w:val="none" w:sz="0" w:space="0" w:color="auto"/>
      </w:divBdr>
    </w:div>
    <w:div w:id="1958902605">
      <w:bodyDiv w:val="1"/>
      <w:marLeft w:val="0"/>
      <w:marRight w:val="0"/>
      <w:marTop w:val="0"/>
      <w:marBottom w:val="0"/>
      <w:divBdr>
        <w:top w:val="none" w:sz="0" w:space="0" w:color="auto"/>
        <w:left w:val="none" w:sz="0" w:space="0" w:color="auto"/>
        <w:bottom w:val="none" w:sz="0" w:space="0" w:color="auto"/>
        <w:right w:val="none" w:sz="0" w:space="0" w:color="auto"/>
      </w:divBdr>
    </w:div>
    <w:div w:id="1959338086">
      <w:bodyDiv w:val="1"/>
      <w:marLeft w:val="0"/>
      <w:marRight w:val="0"/>
      <w:marTop w:val="0"/>
      <w:marBottom w:val="0"/>
      <w:divBdr>
        <w:top w:val="none" w:sz="0" w:space="0" w:color="auto"/>
        <w:left w:val="none" w:sz="0" w:space="0" w:color="auto"/>
        <w:bottom w:val="none" w:sz="0" w:space="0" w:color="auto"/>
        <w:right w:val="none" w:sz="0" w:space="0" w:color="auto"/>
      </w:divBdr>
    </w:div>
    <w:div w:id="1959993173">
      <w:bodyDiv w:val="1"/>
      <w:marLeft w:val="0"/>
      <w:marRight w:val="0"/>
      <w:marTop w:val="0"/>
      <w:marBottom w:val="0"/>
      <w:divBdr>
        <w:top w:val="none" w:sz="0" w:space="0" w:color="auto"/>
        <w:left w:val="none" w:sz="0" w:space="0" w:color="auto"/>
        <w:bottom w:val="none" w:sz="0" w:space="0" w:color="auto"/>
        <w:right w:val="none" w:sz="0" w:space="0" w:color="auto"/>
      </w:divBdr>
    </w:div>
    <w:div w:id="1960062887">
      <w:bodyDiv w:val="1"/>
      <w:marLeft w:val="0"/>
      <w:marRight w:val="0"/>
      <w:marTop w:val="0"/>
      <w:marBottom w:val="0"/>
      <w:divBdr>
        <w:top w:val="none" w:sz="0" w:space="0" w:color="auto"/>
        <w:left w:val="none" w:sz="0" w:space="0" w:color="auto"/>
        <w:bottom w:val="none" w:sz="0" w:space="0" w:color="auto"/>
        <w:right w:val="none" w:sz="0" w:space="0" w:color="auto"/>
      </w:divBdr>
    </w:div>
    <w:div w:id="1961302734">
      <w:bodyDiv w:val="1"/>
      <w:marLeft w:val="0"/>
      <w:marRight w:val="0"/>
      <w:marTop w:val="0"/>
      <w:marBottom w:val="0"/>
      <w:divBdr>
        <w:top w:val="none" w:sz="0" w:space="0" w:color="auto"/>
        <w:left w:val="none" w:sz="0" w:space="0" w:color="auto"/>
        <w:bottom w:val="none" w:sz="0" w:space="0" w:color="auto"/>
        <w:right w:val="none" w:sz="0" w:space="0" w:color="auto"/>
      </w:divBdr>
    </w:div>
    <w:div w:id="1962103357">
      <w:bodyDiv w:val="1"/>
      <w:marLeft w:val="0"/>
      <w:marRight w:val="0"/>
      <w:marTop w:val="0"/>
      <w:marBottom w:val="0"/>
      <w:divBdr>
        <w:top w:val="none" w:sz="0" w:space="0" w:color="auto"/>
        <w:left w:val="none" w:sz="0" w:space="0" w:color="auto"/>
        <w:bottom w:val="none" w:sz="0" w:space="0" w:color="auto"/>
        <w:right w:val="none" w:sz="0" w:space="0" w:color="auto"/>
      </w:divBdr>
    </w:div>
    <w:div w:id="1962758031">
      <w:bodyDiv w:val="1"/>
      <w:marLeft w:val="0"/>
      <w:marRight w:val="0"/>
      <w:marTop w:val="0"/>
      <w:marBottom w:val="0"/>
      <w:divBdr>
        <w:top w:val="none" w:sz="0" w:space="0" w:color="auto"/>
        <w:left w:val="none" w:sz="0" w:space="0" w:color="auto"/>
        <w:bottom w:val="none" w:sz="0" w:space="0" w:color="auto"/>
        <w:right w:val="none" w:sz="0" w:space="0" w:color="auto"/>
      </w:divBdr>
    </w:div>
    <w:div w:id="1963877735">
      <w:bodyDiv w:val="1"/>
      <w:marLeft w:val="0"/>
      <w:marRight w:val="0"/>
      <w:marTop w:val="0"/>
      <w:marBottom w:val="0"/>
      <w:divBdr>
        <w:top w:val="none" w:sz="0" w:space="0" w:color="auto"/>
        <w:left w:val="none" w:sz="0" w:space="0" w:color="auto"/>
        <w:bottom w:val="none" w:sz="0" w:space="0" w:color="auto"/>
        <w:right w:val="none" w:sz="0" w:space="0" w:color="auto"/>
      </w:divBdr>
      <w:divsChild>
        <w:div w:id="828323014">
          <w:marLeft w:val="547"/>
          <w:marRight w:val="0"/>
          <w:marTop w:val="0"/>
          <w:marBottom w:val="0"/>
          <w:divBdr>
            <w:top w:val="none" w:sz="0" w:space="0" w:color="auto"/>
            <w:left w:val="none" w:sz="0" w:space="0" w:color="auto"/>
            <w:bottom w:val="none" w:sz="0" w:space="0" w:color="auto"/>
            <w:right w:val="none" w:sz="0" w:space="0" w:color="auto"/>
          </w:divBdr>
        </w:div>
        <w:div w:id="879899494">
          <w:marLeft w:val="547"/>
          <w:marRight w:val="0"/>
          <w:marTop w:val="0"/>
          <w:marBottom w:val="0"/>
          <w:divBdr>
            <w:top w:val="none" w:sz="0" w:space="0" w:color="auto"/>
            <w:left w:val="none" w:sz="0" w:space="0" w:color="auto"/>
            <w:bottom w:val="none" w:sz="0" w:space="0" w:color="auto"/>
            <w:right w:val="none" w:sz="0" w:space="0" w:color="auto"/>
          </w:divBdr>
        </w:div>
      </w:divsChild>
    </w:div>
    <w:div w:id="1966814282">
      <w:bodyDiv w:val="1"/>
      <w:marLeft w:val="0"/>
      <w:marRight w:val="0"/>
      <w:marTop w:val="0"/>
      <w:marBottom w:val="0"/>
      <w:divBdr>
        <w:top w:val="none" w:sz="0" w:space="0" w:color="auto"/>
        <w:left w:val="none" w:sz="0" w:space="0" w:color="auto"/>
        <w:bottom w:val="none" w:sz="0" w:space="0" w:color="auto"/>
        <w:right w:val="none" w:sz="0" w:space="0" w:color="auto"/>
      </w:divBdr>
    </w:div>
    <w:div w:id="1966886622">
      <w:bodyDiv w:val="1"/>
      <w:marLeft w:val="0"/>
      <w:marRight w:val="0"/>
      <w:marTop w:val="0"/>
      <w:marBottom w:val="0"/>
      <w:divBdr>
        <w:top w:val="none" w:sz="0" w:space="0" w:color="auto"/>
        <w:left w:val="none" w:sz="0" w:space="0" w:color="auto"/>
        <w:bottom w:val="none" w:sz="0" w:space="0" w:color="auto"/>
        <w:right w:val="none" w:sz="0" w:space="0" w:color="auto"/>
      </w:divBdr>
    </w:div>
    <w:div w:id="1967469625">
      <w:bodyDiv w:val="1"/>
      <w:marLeft w:val="0"/>
      <w:marRight w:val="0"/>
      <w:marTop w:val="0"/>
      <w:marBottom w:val="0"/>
      <w:divBdr>
        <w:top w:val="none" w:sz="0" w:space="0" w:color="auto"/>
        <w:left w:val="none" w:sz="0" w:space="0" w:color="auto"/>
        <w:bottom w:val="none" w:sz="0" w:space="0" w:color="auto"/>
        <w:right w:val="none" w:sz="0" w:space="0" w:color="auto"/>
      </w:divBdr>
    </w:div>
    <w:div w:id="1969050099">
      <w:bodyDiv w:val="1"/>
      <w:marLeft w:val="0"/>
      <w:marRight w:val="0"/>
      <w:marTop w:val="0"/>
      <w:marBottom w:val="0"/>
      <w:divBdr>
        <w:top w:val="none" w:sz="0" w:space="0" w:color="auto"/>
        <w:left w:val="none" w:sz="0" w:space="0" w:color="auto"/>
        <w:bottom w:val="none" w:sz="0" w:space="0" w:color="auto"/>
        <w:right w:val="none" w:sz="0" w:space="0" w:color="auto"/>
      </w:divBdr>
    </w:div>
    <w:div w:id="1969968624">
      <w:bodyDiv w:val="1"/>
      <w:marLeft w:val="0"/>
      <w:marRight w:val="0"/>
      <w:marTop w:val="0"/>
      <w:marBottom w:val="0"/>
      <w:divBdr>
        <w:top w:val="none" w:sz="0" w:space="0" w:color="auto"/>
        <w:left w:val="none" w:sz="0" w:space="0" w:color="auto"/>
        <w:bottom w:val="none" w:sz="0" w:space="0" w:color="auto"/>
        <w:right w:val="none" w:sz="0" w:space="0" w:color="auto"/>
      </w:divBdr>
    </w:div>
    <w:div w:id="1970818945">
      <w:bodyDiv w:val="1"/>
      <w:marLeft w:val="0"/>
      <w:marRight w:val="0"/>
      <w:marTop w:val="0"/>
      <w:marBottom w:val="0"/>
      <w:divBdr>
        <w:top w:val="none" w:sz="0" w:space="0" w:color="auto"/>
        <w:left w:val="none" w:sz="0" w:space="0" w:color="auto"/>
        <w:bottom w:val="none" w:sz="0" w:space="0" w:color="auto"/>
        <w:right w:val="none" w:sz="0" w:space="0" w:color="auto"/>
      </w:divBdr>
    </w:div>
    <w:div w:id="1973050175">
      <w:bodyDiv w:val="1"/>
      <w:marLeft w:val="0"/>
      <w:marRight w:val="0"/>
      <w:marTop w:val="0"/>
      <w:marBottom w:val="0"/>
      <w:divBdr>
        <w:top w:val="none" w:sz="0" w:space="0" w:color="auto"/>
        <w:left w:val="none" w:sz="0" w:space="0" w:color="auto"/>
        <w:bottom w:val="none" w:sz="0" w:space="0" w:color="auto"/>
        <w:right w:val="none" w:sz="0" w:space="0" w:color="auto"/>
      </w:divBdr>
    </w:div>
    <w:div w:id="1974435370">
      <w:bodyDiv w:val="1"/>
      <w:marLeft w:val="0"/>
      <w:marRight w:val="0"/>
      <w:marTop w:val="0"/>
      <w:marBottom w:val="0"/>
      <w:divBdr>
        <w:top w:val="none" w:sz="0" w:space="0" w:color="auto"/>
        <w:left w:val="none" w:sz="0" w:space="0" w:color="auto"/>
        <w:bottom w:val="none" w:sz="0" w:space="0" w:color="auto"/>
        <w:right w:val="none" w:sz="0" w:space="0" w:color="auto"/>
      </w:divBdr>
    </w:div>
    <w:div w:id="1974945254">
      <w:bodyDiv w:val="1"/>
      <w:marLeft w:val="0"/>
      <w:marRight w:val="0"/>
      <w:marTop w:val="0"/>
      <w:marBottom w:val="0"/>
      <w:divBdr>
        <w:top w:val="none" w:sz="0" w:space="0" w:color="auto"/>
        <w:left w:val="none" w:sz="0" w:space="0" w:color="auto"/>
        <w:bottom w:val="none" w:sz="0" w:space="0" w:color="auto"/>
        <w:right w:val="none" w:sz="0" w:space="0" w:color="auto"/>
      </w:divBdr>
    </w:div>
    <w:div w:id="1975212719">
      <w:bodyDiv w:val="1"/>
      <w:marLeft w:val="0"/>
      <w:marRight w:val="0"/>
      <w:marTop w:val="0"/>
      <w:marBottom w:val="0"/>
      <w:divBdr>
        <w:top w:val="none" w:sz="0" w:space="0" w:color="auto"/>
        <w:left w:val="none" w:sz="0" w:space="0" w:color="auto"/>
        <w:bottom w:val="none" w:sz="0" w:space="0" w:color="auto"/>
        <w:right w:val="none" w:sz="0" w:space="0" w:color="auto"/>
      </w:divBdr>
    </w:div>
    <w:div w:id="1977564509">
      <w:bodyDiv w:val="1"/>
      <w:marLeft w:val="0"/>
      <w:marRight w:val="0"/>
      <w:marTop w:val="0"/>
      <w:marBottom w:val="0"/>
      <w:divBdr>
        <w:top w:val="none" w:sz="0" w:space="0" w:color="auto"/>
        <w:left w:val="none" w:sz="0" w:space="0" w:color="auto"/>
        <w:bottom w:val="none" w:sz="0" w:space="0" w:color="auto"/>
        <w:right w:val="none" w:sz="0" w:space="0" w:color="auto"/>
      </w:divBdr>
    </w:div>
    <w:div w:id="1977681861">
      <w:bodyDiv w:val="1"/>
      <w:marLeft w:val="0"/>
      <w:marRight w:val="0"/>
      <w:marTop w:val="0"/>
      <w:marBottom w:val="0"/>
      <w:divBdr>
        <w:top w:val="none" w:sz="0" w:space="0" w:color="auto"/>
        <w:left w:val="none" w:sz="0" w:space="0" w:color="auto"/>
        <w:bottom w:val="none" w:sz="0" w:space="0" w:color="auto"/>
        <w:right w:val="none" w:sz="0" w:space="0" w:color="auto"/>
      </w:divBdr>
    </w:div>
    <w:div w:id="1978219748">
      <w:bodyDiv w:val="1"/>
      <w:marLeft w:val="0"/>
      <w:marRight w:val="0"/>
      <w:marTop w:val="0"/>
      <w:marBottom w:val="0"/>
      <w:divBdr>
        <w:top w:val="none" w:sz="0" w:space="0" w:color="auto"/>
        <w:left w:val="none" w:sz="0" w:space="0" w:color="auto"/>
        <w:bottom w:val="none" w:sz="0" w:space="0" w:color="auto"/>
        <w:right w:val="none" w:sz="0" w:space="0" w:color="auto"/>
      </w:divBdr>
    </w:div>
    <w:div w:id="1978220632">
      <w:bodyDiv w:val="1"/>
      <w:marLeft w:val="0"/>
      <w:marRight w:val="0"/>
      <w:marTop w:val="0"/>
      <w:marBottom w:val="0"/>
      <w:divBdr>
        <w:top w:val="none" w:sz="0" w:space="0" w:color="auto"/>
        <w:left w:val="none" w:sz="0" w:space="0" w:color="auto"/>
        <w:bottom w:val="none" w:sz="0" w:space="0" w:color="auto"/>
        <w:right w:val="none" w:sz="0" w:space="0" w:color="auto"/>
      </w:divBdr>
    </w:div>
    <w:div w:id="1979187249">
      <w:bodyDiv w:val="1"/>
      <w:marLeft w:val="0"/>
      <w:marRight w:val="0"/>
      <w:marTop w:val="0"/>
      <w:marBottom w:val="0"/>
      <w:divBdr>
        <w:top w:val="none" w:sz="0" w:space="0" w:color="auto"/>
        <w:left w:val="none" w:sz="0" w:space="0" w:color="auto"/>
        <w:bottom w:val="none" w:sz="0" w:space="0" w:color="auto"/>
        <w:right w:val="none" w:sz="0" w:space="0" w:color="auto"/>
      </w:divBdr>
    </w:div>
    <w:div w:id="1979529826">
      <w:bodyDiv w:val="1"/>
      <w:marLeft w:val="0"/>
      <w:marRight w:val="0"/>
      <w:marTop w:val="0"/>
      <w:marBottom w:val="0"/>
      <w:divBdr>
        <w:top w:val="none" w:sz="0" w:space="0" w:color="auto"/>
        <w:left w:val="none" w:sz="0" w:space="0" w:color="auto"/>
        <w:bottom w:val="none" w:sz="0" w:space="0" w:color="auto"/>
        <w:right w:val="none" w:sz="0" w:space="0" w:color="auto"/>
      </w:divBdr>
    </w:div>
    <w:div w:id="1980920561">
      <w:bodyDiv w:val="1"/>
      <w:marLeft w:val="0"/>
      <w:marRight w:val="0"/>
      <w:marTop w:val="0"/>
      <w:marBottom w:val="0"/>
      <w:divBdr>
        <w:top w:val="none" w:sz="0" w:space="0" w:color="auto"/>
        <w:left w:val="none" w:sz="0" w:space="0" w:color="auto"/>
        <w:bottom w:val="none" w:sz="0" w:space="0" w:color="auto"/>
        <w:right w:val="none" w:sz="0" w:space="0" w:color="auto"/>
      </w:divBdr>
    </w:div>
    <w:div w:id="1981765981">
      <w:bodyDiv w:val="1"/>
      <w:marLeft w:val="0"/>
      <w:marRight w:val="0"/>
      <w:marTop w:val="0"/>
      <w:marBottom w:val="0"/>
      <w:divBdr>
        <w:top w:val="none" w:sz="0" w:space="0" w:color="auto"/>
        <w:left w:val="none" w:sz="0" w:space="0" w:color="auto"/>
        <w:bottom w:val="none" w:sz="0" w:space="0" w:color="auto"/>
        <w:right w:val="none" w:sz="0" w:space="0" w:color="auto"/>
      </w:divBdr>
    </w:div>
    <w:div w:id="1982035954">
      <w:bodyDiv w:val="1"/>
      <w:marLeft w:val="0"/>
      <w:marRight w:val="0"/>
      <w:marTop w:val="0"/>
      <w:marBottom w:val="0"/>
      <w:divBdr>
        <w:top w:val="none" w:sz="0" w:space="0" w:color="auto"/>
        <w:left w:val="none" w:sz="0" w:space="0" w:color="auto"/>
        <w:bottom w:val="none" w:sz="0" w:space="0" w:color="auto"/>
        <w:right w:val="none" w:sz="0" w:space="0" w:color="auto"/>
      </w:divBdr>
    </w:div>
    <w:div w:id="1982998616">
      <w:bodyDiv w:val="1"/>
      <w:marLeft w:val="0"/>
      <w:marRight w:val="0"/>
      <w:marTop w:val="0"/>
      <w:marBottom w:val="0"/>
      <w:divBdr>
        <w:top w:val="none" w:sz="0" w:space="0" w:color="auto"/>
        <w:left w:val="none" w:sz="0" w:space="0" w:color="auto"/>
        <w:bottom w:val="none" w:sz="0" w:space="0" w:color="auto"/>
        <w:right w:val="none" w:sz="0" w:space="0" w:color="auto"/>
      </w:divBdr>
    </w:div>
    <w:div w:id="1988826270">
      <w:bodyDiv w:val="1"/>
      <w:marLeft w:val="0"/>
      <w:marRight w:val="0"/>
      <w:marTop w:val="0"/>
      <w:marBottom w:val="0"/>
      <w:divBdr>
        <w:top w:val="none" w:sz="0" w:space="0" w:color="auto"/>
        <w:left w:val="none" w:sz="0" w:space="0" w:color="auto"/>
        <w:bottom w:val="none" w:sz="0" w:space="0" w:color="auto"/>
        <w:right w:val="none" w:sz="0" w:space="0" w:color="auto"/>
      </w:divBdr>
    </w:div>
    <w:div w:id="1990209534">
      <w:bodyDiv w:val="1"/>
      <w:marLeft w:val="0"/>
      <w:marRight w:val="0"/>
      <w:marTop w:val="0"/>
      <w:marBottom w:val="0"/>
      <w:divBdr>
        <w:top w:val="none" w:sz="0" w:space="0" w:color="auto"/>
        <w:left w:val="none" w:sz="0" w:space="0" w:color="auto"/>
        <w:bottom w:val="none" w:sz="0" w:space="0" w:color="auto"/>
        <w:right w:val="none" w:sz="0" w:space="0" w:color="auto"/>
      </w:divBdr>
    </w:div>
    <w:div w:id="1991444254">
      <w:bodyDiv w:val="1"/>
      <w:marLeft w:val="0"/>
      <w:marRight w:val="0"/>
      <w:marTop w:val="0"/>
      <w:marBottom w:val="0"/>
      <w:divBdr>
        <w:top w:val="none" w:sz="0" w:space="0" w:color="auto"/>
        <w:left w:val="none" w:sz="0" w:space="0" w:color="auto"/>
        <w:bottom w:val="none" w:sz="0" w:space="0" w:color="auto"/>
        <w:right w:val="none" w:sz="0" w:space="0" w:color="auto"/>
      </w:divBdr>
    </w:div>
    <w:div w:id="1993370002">
      <w:bodyDiv w:val="1"/>
      <w:marLeft w:val="0"/>
      <w:marRight w:val="0"/>
      <w:marTop w:val="0"/>
      <w:marBottom w:val="0"/>
      <w:divBdr>
        <w:top w:val="none" w:sz="0" w:space="0" w:color="auto"/>
        <w:left w:val="none" w:sz="0" w:space="0" w:color="auto"/>
        <w:bottom w:val="none" w:sz="0" w:space="0" w:color="auto"/>
        <w:right w:val="none" w:sz="0" w:space="0" w:color="auto"/>
      </w:divBdr>
    </w:div>
    <w:div w:id="1994869855">
      <w:bodyDiv w:val="1"/>
      <w:marLeft w:val="0"/>
      <w:marRight w:val="0"/>
      <w:marTop w:val="0"/>
      <w:marBottom w:val="0"/>
      <w:divBdr>
        <w:top w:val="none" w:sz="0" w:space="0" w:color="auto"/>
        <w:left w:val="none" w:sz="0" w:space="0" w:color="auto"/>
        <w:bottom w:val="none" w:sz="0" w:space="0" w:color="auto"/>
        <w:right w:val="none" w:sz="0" w:space="0" w:color="auto"/>
      </w:divBdr>
    </w:div>
    <w:div w:id="1999188323">
      <w:bodyDiv w:val="1"/>
      <w:marLeft w:val="0"/>
      <w:marRight w:val="0"/>
      <w:marTop w:val="0"/>
      <w:marBottom w:val="0"/>
      <w:divBdr>
        <w:top w:val="none" w:sz="0" w:space="0" w:color="auto"/>
        <w:left w:val="none" w:sz="0" w:space="0" w:color="auto"/>
        <w:bottom w:val="none" w:sz="0" w:space="0" w:color="auto"/>
        <w:right w:val="none" w:sz="0" w:space="0" w:color="auto"/>
      </w:divBdr>
    </w:div>
    <w:div w:id="1999841656">
      <w:bodyDiv w:val="1"/>
      <w:marLeft w:val="0"/>
      <w:marRight w:val="0"/>
      <w:marTop w:val="0"/>
      <w:marBottom w:val="0"/>
      <w:divBdr>
        <w:top w:val="none" w:sz="0" w:space="0" w:color="auto"/>
        <w:left w:val="none" w:sz="0" w:space="0" w:color="auto"/>
        <w:bottom w:val="none" w:sz="0" w:space="0" w:color="auto"/>
        <w:right w:val="none" w:sz="0" w:space="0" w:color="auto"/>
      </w:divBdr>
    </w:div>
    <w:div w:id="2001536558">
      <w:bodyDiv w:val="1"/>
      <w:marLeft w:val="0"/>
      <w:marRight w:val="0"/>
      <w:marTop w:val="0"/>
      <w:marBottom w:val="0"/>
      <w:divBdr>
        <w:top w:val="none" w:sz="0" w:space="0" w:color="auto"/>
        <w:left w:val="none" w:sz="0" w:space="0" w:color="auto"/>
        <w:bottom w:val="none" w:sz="0" w:space="0" w:color="auto"/>
        <w:right w:val="none" w:sz="0" w:space="0" w:color="auto"/>
      </w:divBdr>
    </w:div>
    <w:div w:id="2003044191">
      <w:bodyDiv w:val="1"/>
      <w:marLeft w:val="0"/>
      <w:marRight w:val="0"/>
      <w:marTop w:val="0"/>
      <w:marBottom w:val="0"/>
      <w:divBdr>
        <w:top w:val="none" w:sz="0" w:space="0" w:color="auto"/>
        <w:left w:val="none" w:sz="0" w:space="0" w:color="auto"/>
        <w:bottom w:val="none" w:sz="0" w:space="0" w:color="auto"/>
        <w:right w:val="none" w:sz="0" w:space="0" w:color="auto"/>
      </w:divBdr>
    </w:div>
    <w:div w:id="2006590310">
      <w:bodyDiv w:val="1"/>
      <w:marLeft w:val="0"/>
      <w:marRight w:val="0"/>
      <w:marTop w:val="0"/>
      <w:marBottom w:val="0"/>
      <w:divBdr>
        <w:top w:val="none" w:sz="0" w:space="0" w:color="auto"/>
        <w:left w:val="none" w:sz="0" w:space="0" w:color="auto"/>
        <w:bottom w:val="none" w:sz="0" w:space="0" w:color="auto"/>
        <w:right w:val="none" w:sz="0" w:space="0" w:color="auto"/>
      </w:divBdr>
    </w:div>
    <w:div w:id="2007173599">
      <w:bodyDiv w:val="1"/>
      <w:marLeft w:val="0"/>
      <w:marRight w:val="0"/>
      <w:marTop w:val="0"/>
      <w:marBottom w:val="0"/>
      <w:divBdr>
        <w:top w:val="none" w:sz="0" w:space="0" w:color="auto"/>
        <w:left w:val="none" w:sz="0" w:space="0" w:color="auto"/>
        <w:bottom w:val="none" w:sz="0" w:space="0" w:color="auto"/>
        <w:right w:val="none" w:sz="0" w:space="0" w:color="auto"/>
      </w:divBdr>
    </w:div>
    <w:div w:id="2007246527">
      <w:bodyDiv w:val="1"/>
      <w:marLeft w:val="0"/>
      <w:marRight w:val="0"/>
      <w:marTop w:val="0"/>
      <w:marBottom w:val="0"/>
      <w:divBdr>
        <w:top w:val="none" w:sz="0" w:space="0" w:color="auto"/>
        <w:left w:val="none" w:sz="0" w:space="0" w:color="auto"/>
        <w:bottom w:val="none" w:sz="0" w:space="0" w:color="auto"/>
        <w:right w:val="none" w:sz="0" w:space="0" w:color="auto"/>
      </w:divBdr>
    </w:div>
    <w:div w:id="2009018515">
      <w:bodyDiv w:val="1"/>
      <w:marLeft w:val="0"/>
      <w:marRight w:val="0"/>
      <w:marTop w:val="0"/>
      <w:marBottom w:val="0"/>
      <w:divBdr>
        <w:top w:val="none" w:sz="0" w:space="0" w:color="auto"/>
        <w:left w:val="none" w:sz="0" w:space="0" w:color="auto"/>
        <w:bottom w:val="none" w:sz="0" w:space="0" w:color="auto"/>
        <w:right w:val="none" w:sz="0" w:space="0" w:color="auto"/>
      </w:divBdr>
    </w:div>
    <w:div w:id="2012751318">
      <w:bodyDiv w:val="1"/>
      <w:marLeft w:val="0"/>
      <w:marRight w:val="0"/>
      <w:marTop w:val="0"/>
      <w:marBottom w:val="0"/>
      <w:divBdr>
        <w:top w:val="none" w:sz="0" w:space="0" w:color="auto"/>
        <w:left w:val="none" w:sz="0" w:space="0" w:color="auto"/>
        <w:bottom w:val="none" w:sz="0" w:space="0" w:color="auto"/>
        <w:right w:val="none" w:sz="0" w:space="0" w:color="auto"/>
      </w:divBdr>
    </w:div>
    <w:div w:id="2018920771">
      <w:bodyDiv w:val="1"/>
      <w:marLeft w:val="0"/>
      <w:marRight w:val="0"/>
      <w:marTop w:val="0"/>
      <w:marBottom w:val="0"/>
      <w:divBdr>
        <w:top w:val="none" w:sz="0" w:space="0" w:color="auto"/>
        <w:left w:val="none" w:sz="0" w:space="0" w:color="auto"/>
        <w:bottom w:val="none" w:sz="0" w:space="0" w:color="auto"/>
        <w:right w:val="none" w:sz="0" w:space="0" w:color="auto"/>
      </w:divBdr>
    </w:div>
    <w:div w:id="2019388512">
      <w:bodyDiv w:val="1"/>
      <w:marLeft w:val="0"/>
      <w:marRight w:val="0"/>
      <w:marTop w:val="0"/>
      <w:marBottom w:val="0"/>
      <w:divBdr>
        <w:top w:val="none" w:sz="0" w:space="0" w:color="auto"/>
        <w:left w:val="none" w:sz="0" w:space="0" w:color="auto"/>
        <w:bottom w:val="none" w:sz="0" w:space="0" w:color="auto"/>
        <w:right w:val="none" w:sz="0" w:space="0" w:color="auto"/>
      </w:divBdr>
    </w:div>
    <w:div w:id="2020229283">
      <w:bodyDiv w:val="1"/>
      <w:marLeft w:val="0"/>
      <w:marRight w:val="0"/>
      <w:marTop w:val="0"/>
      <w:marBottom w:val="0"/>
      <w:divBdr>
        <w:top w:val="none" w:sz="0" w:space="0" w:color="auto"/>
        <w:left w:val="none" w:sz="0" w:space="0" w:color="auto"/>
        <w:bottom w:val="none" w:sz="0" w:space="0" w:color="auto"/>
        <w:right w:val="none" w:sz="0" w:space="0" w:color="auto"/>
      </w:divBdr>
    </w:div>
    <w:div w:id="2024432264">
      <w:bodyDiv w:val="1"/>
      <w:marLeft w:val="0"/>
      <w:marRight w:val="0"/>
      <w:marTop w:val="0"/>
      <w:marBottom w:val="0"/>
      <w:divBdr>
        <w:top w:val="none" w:sz="0" w:space="0" w:color="auto"/>
        <w:left w:val="none" w:sz="0" w:space="0" w:color="auto"/>
        <w:bottom w:val="none" w:sz="0" w:space="0" w:color="auto"/>
        <w:right w:val="none" w:sz="0" w:space="0" w:color="auto"/>
      </w:divBdr>
    </w:div>
    <w:div w:id="2025788134">
      <w:bodyDiv w:val="1"/>
      <w:marLeft w:val="0"/>
      <w:marRight w:val="0"/>
      <w:marTop w:val="0"/>
      <w:marBottom w:val="0"/>
      <w:divBdr>
        <w:top w:val="none" w:sz="0" w:space="0" w:color="auto"/>
        <w:left w:val="none" w:sz="0" w:space="0" w:color="auto"/>
        <w:bottom w:val="none" w:sz="0" w:space="0" w:color="auto"/>
        <w:right w:val="none" w:sz="0" w:space="0" w:color="auto"/>
      </w:divBdr>
    </w:div>
    <w:div w:id="2028289368">
      <w:bodyDiv w:val="1"/>
      <w:marLeft w:val="0"/>
      <w:marRight w:val="0"/>
      <w:marTop w:val="0"/>
      <w:marBottom w:val="0"/>
      <w:divBdr>
        <w:top w:val="none" w:sz="0" w:space="0" w:color="auto"/>
        <w:left w:val="none" w:sz="0" w:space="0" w:color="auto"/>
        <w:bottom w:val="none" w:sz="0" w:space="0" w:color="auto"/>
        <w:right w:val="none" w:sz="0" w:space="0" w:color="auto"/>
      </w:divBdr>
    </w:div>
    <w:div w:id="2032762164">
      <w:bodyDiv w:val="1"/>
      <w:marLeft w:val="0"/>
      <w:marRight w:val="0"/>
      <w:marTop w:val="0"/>
      <w:marBottom w:val="0"/>
      <w:divBdr>
        <w:top w:val="none" w:sz="0" w:space="0" w:color="auto"/>
        <w:left w:val="none" w:sz="0" w:space="0" w:color="auto"/>
        <w:bottom w:val="none" w:sz="0" w:space="0" w:color="auto"/>
        <w:right w:val="none" w:sz="0" w:space="0" w:color="auto"/>
      </w:divBdr>
    </w:div>
    <w:div w:id="2034067370">
      <w:bodyDiv w:val="1"/>
      <w:marLeft w:val="0"/>
      <w:marRight w:val="0"/>
      <w:marTop w:val="0"/>
      <w:marBottom w:val="0"/>
      <w:divBdr>
        <w:top w:val="none" w:sz="0" w:space="0" w:color="auto"/>
        <w:left w:val="none" w:sz="0" w:space="0" w:color="auto"/>
        <w:bottom w:val="none" w:sz="0" w:space="0" w:color="auto"/>
        <w:right w:val="none" w:sz="0" w:space="0" w:color="auto"/>
      </w:divBdr>
    </w:div>
    <w:div w:id="2034256848">
      <w:bodyDiv w:val="1"/>
      <w:marLeft w:val="0"/>
      <w:marRight w:val="0"/>
      <w:marTop w:val="0"/>
      <w:marBottom w:val="0"/>
      <w:divBdr>
        <w:top w:val="none" w:sz="0" w:space="0" w:color="auto"/>
        <w:left w:val="none" w:sz="0" w:space="0" w:color="auto"/>
        <w:bottom w:val="none" w:sz="0" w:space="0" w:color="auto"/>
        <w:right w:val="none" w:sz="0" w:space="0" w:color="auto"/>
      </w:divBdr>
    </w:div>
    <w:div w:id="2035105449">
      <w:bodyDiv w:val="1"/>
      <w:marLeft w:val="0"/>
      <w:marRight w:val="0"/>
      <w:marTop w:val="0"/>
      <w:marBottom w:val="0"/>
      <w:divBdr>
        <w:top w:val="none" w:sz="0" w:space="0" w:color="auto"/>
        <w:left w:val="none" w:sz="0" w:space="0" w:color="auto"/>
        <w:bottom w:val="none" w:sz="0" w:space="0" w:color="auto"/>
        <w:right w:val="none" w:sz="0" w:space="0" w:color="auto"/>
      </w:divBdr>
    </w:div>
    <w:div w:id="2035382634">
      <w:bodyDiv w:val="1"/>
      <w:marLeft w:val="0"/>
      <w:marRight w:val="0"/>
      <w:marTop w:val="0"/>
      <w:marBottom w:val="0"/>
      <w:divBdr>
        <w:top w:val="none" w:sz="0" w:space="0" w:color="auto"/>
        <w:left w:val="none" w:sz="0" w:space="0" w:color="auto"/>
        <w:bottom w:val="none" w:sz="0" w:space="0" w:color="auto"/>
        <w:right w:val="none" w:sz="0" w:space="0" w:color="auto"/>
      </w:divBdr>
    </w:div>
    <w:div w:id="2035497064">
      <w:bodyDiv w:val="1"/>
      <w:marLeft w:val="0"/>
      <w:marRight w:val="0"/>
      <w:marTop w:val="0"/>
      <w:marBottom w:val="0"/>
      <w:divBdr>
        <w:top w:val="none" w:sz="0" w:space="0" w:color="auto"/>
        <w:left w:val="none" w:sz="0" w:space="0" w:color="auto"/>
        <w:bottom w:val="none" w:sz="0" w:space="0" w:color="auto"/>
        <w:right w:val="none" w:sz="0" w:space="0" w:color="auto"/>
      </w:divBdr>
    </w:div>
    <w:div w:id="2038461189">
      <w:bodyDiv w:val="1"/>
      <w:marLeft w:val="0"/>
      <w:marRight w:val="0"/>
      <w:marTop w:val="0"/>
      <w:marBottom w:val="0"/>
      <w:divBdr>
        <w:top w:val="none" w:sz="0" w:space="0" w:color="auto"/>
        <w:left w:val="none" w:sz="0" w:space="0" w:color="auto"/>
        <w:bottom w:val="none" w:sz="0" w:space="0" w:color="auto"/>
        <w:right w:val="none" w:sz="0" w:space="0" w:color="auto"/>
      </w:divBdr>
    </w:div>
    <w:div w:id="2039234749">
      <w:bodyDiv w:val="1"/>
      <w:marLeft w:val="0"/>
      <w:marRight w:val="0"/>
      <w:marTop w:val="0"/>
      <w:marBottom w:val="0"/>
      <w:divBdr>
        <w:top w:val="none" w:sz="0" w:space="0" w:color="auto"/>
        <w:left w:val="none" w:sz="0" w:space="0" w:color="auto"/>
        <w:bottom w:val="none" w:sz="0" w:space="0" w:color="auto"/>
        <w:right w:val="none" w:sz="0" w:space="0" w:color="auto"/>
      </w:divBdr>
    </w:div>
    <w:div w:id="2041928560">
      <w:bodyDiv w:val="1"/>
      <w:marLeft w:val="0"/>
      <w:marRight w:val="0"/>
      <w:marTop w:val="0"/>
      <w:marBottom w:val="0"/>
      <w:divBdr>
        <w:top w:val="none" w:sz="0" w:space="0" w:color="auto"/>
        <w:left w:val="none" w:sz="0" w:space="0" w:color="auto"/>
        <w:bottom w:val="none" w:sz="0" w:space="0" w:color="auto"/>
        <w:right w:val="none" w:sz="0" w:space="0" w:color="auto"/>
      </w:divBdr>
    </w:div>
    <w:div w:id="2043433516">
      <w:bodyDiv w:val="1"/>
      <w:marLeft w:val="0"/>
      <w:marRight w:val="0"/>
      <w:marTop w:val="0"/>
      <w:marBottom w:val="0"/>
      <w:divBdr>
        <w:top w:val="none" w:sz="0" w:space="0" w:color="auto"/>
        <w:left w:val="none" w:sz="0" w:space="0" w:color="auto"/>
        <w:bottom w:val="none" w:sz="0" w:space="0" w:color="auto"/>
        <w:right w:val="none" w:sz="0" w:space="0" w:color="auto"/>
      </w:divBdr>
    </w:div>
    <w:div w:id="2046325021">
      <w:bodyDiv w:val="1"/>
      <w:marLeft w:val="0"/>
      <w:marRight w:val="0"/>
      <w:marTop w:val="0"/>
      <w:marBottom w:val="0"/>
      <w:divBdr>
        <w:top w:val="none" w:sz="0" w:space="0" w:color="auto"/>
        <w:left w:val="none" w:sz="0" w:space="0" w:color="auto"/>
        <w:bottom w:val="none" w:sz="0" w:space="0" w:color="auto"/>
        <w:right w:val="none" w:sz="0" w:space="0" w:color="auto"/>
      </w:divBdr>
    </w:div>
    <w:div w:id="2047169919">
      <w:bodyDiv w:val="1"/>
      <w:marLeft w:val="0"/>
      <w:marRight w:val="0"/>
      <w:marTop w:val="0"/>
      <w:marBottom w:val="0"/>
      <w:divBdr>
        <w:top w:val="none" w:sz="0" w:space="0" w:color="auto"/>
        <w:left w:val="none" w:sz="0" w:space="0" w:color="auto"/>
        <w:bottom w:val="none" w:sz="0" w:space="0" w:color="auto"/>
        <w:right w:val="none" w:sz="0" w:space="0" w:color="auto"/>
      </w:divBdr>
      <w:divsChild>
        <w:div w:id="1488789823">
          <w:marLeft w:val="547"/>
          <w:marRight w:val="0"/>
          <w:marTop w:val="0"/>
          <w:marBottom w:val="0"/>
          <w:divBdr>
            <w:top w:val="none" w:sz="0" w:space="0" w:color="auto"/>
            <w:left w:val="none" w:sz="0" w:space="0" w:color="auto"/>
            <w:bottom w:val="none" w:sz="0" w:space="0" w:color="auto"/>
            <w:right w:val="none" w:sz="0" w:space="0" w:color="auto"/>
          </w:divBdr>
        </w:div>
      </w:divsChild>
    </w:div>
    <w:div w:id="2047174006">
      <w:bodyDiv w:val="1"/>
      <w:marLeft w:val="0"/>
      <w:marRight w:val="0"/>
      <w:marTop w:val="0"/>
      <w:marBottom w:val="0"/>
      <w:divBdr>
        <w:top w:val="none" w:sz="0" w:space="0" w:color="auto"/>
        <w:left w:val="none" w:sz="0" w:space="0" w:color="auto"/>
        <w:bottom w:val="none" w:sz="0" w:space="0" w:color="auto"/>
        <w:right w:val="none" w:sz="0" w:space="0" w:color="auto"/>
      </w:divBdr>
    </w:div>
    <w:div w:id="2047246058">
      <w:bodyDiv w:val="1"/>
      <w:marLeft w:val="0"/>
      <w:marRight w:val="0"/>
      <w:marTop w:val="0"/>
      <w:marBottom w:val="0"/>
      <w:divBdr>
        <w:top w:val="none" w:sz="0" w:space="0" w:color="auto"/>
        <w:left w:val="none" w:sz="0" w:space="0" w:color="auto"/>
        <w:bottom w:val="none" w:sz="0" w:space="0" w:color="auto"/>
        <w:right w:val="none" w:sz="0" w:space="0" w:color="auto"/>
      </w:divBdr>
    </w:div>
    <w:div w:id="2049454863">
      <w:bodyDiv w:val="1"/>
      <w:marLeft w:val="0"/>
      <w:marRight w:val="0"/>
      <w:marTop w:val="0"/>
      <w:marBottom w:val="0"/>
      <w:divBdr>
        <w:top w:val="none" w:sz="0" w:space="0" w:color="auto"/>
        <w:left w:val="none" w:sz="0" w:space="0" w:color="auto"/>
        <w:bottom w:val="none" w:sz="0" w:space="0" w:color="auto"/>
        <w:right w:val="none" w:sz="0" w:space="0" w:color="auto"/>
      </w:divBdr>
    </w:div>
    <w:div w:id="2054961142">
      <w:bodyDiv w:val="1"/>
      <w:marLeft w:val="0"/>
      <w:marRight w:val="0"/>
      <w:marTop w:val="0"/>
      <w:marBottom w:val="0"/>
      <w:divBdr>
        <w:top w:val="none" w:sz="0" w:space="0" w:color="auto"/>
        <w:left w:val="none" w:sz="0" w:space="0" w:color="auto"/>
        <w:bottom w:val="none" w:sz="0" w:space="0" w:color="auto"/>
        <w:right w:val="none" w:sz="0" w:space="0" w:color="auto"/>
      </w:divBdr>
    </w:div>
    <w:div w:id="2055231832">
      <w:bodyDiv w:val="1"/>
      <w:marLeft w:val="0"/>
      <w:marRight w:val="0"/>
      <w:marTop w:val="0"/>
      <w:marBottom w:val="0"/>
      <w:divBdr>
        <w:top w:val="none" w:sz="0" w:space="0" w:color="auto"/>
        <w:left w:val="none" w:sz="0" w:space="0" w:color="auto"/>
        <w:bottom w:val="none" w:sz="0" w:space="0" w:color="auto"/>
        <w:right w:val="none" w:sz="0" w:space="0" w:color="auto"/>
      </w:divBdr>
    </w:div>
    <w:div w:id="2055303302">
      <w:bodyDiv w:val="1"/>
      <w:marLeft w:val="0"/>
      <w:marRight w:val="0"/>
      <w:marTop w:val="0"/>
      <w:marBottom w:val="0"/>
      <w:divBdr>
        <w:top w:val="none" w:sz="0" w:space="0" w:color="auto"/>
        <w:left w:val="none" w:sz="0" w:space="0" w:color="auto"/>
        <w:bottom w:val="none" w:sz="0" w:space="0" w:color="auto"/>
        <w:right w:val="none" w:sz="0" w:space="0" w:color="auto"/>
      </w:divBdr>
    </w:div>
    <w:div w:id="2058124285">
      <w:bodyDiv w:val="1"/>
      <w:marLeft w:val="0"/>
      <w:marRight w:val="0"/>
      <w:marTop w:val="0"/>
      <w:marBottom w:val="0"/>
      <w:divBdr>
        <w:top w:val="none" w:sz="0" w:space="0" w:color="auto"/>
        <w:left w:val="none" w:sz="0" w:space="0" w:color="auto"/>
        <w:bottom w:val="none" w:sz="0" w:space="0" w:color="auto"/>
        <w:right w:val="none" w:sz="0" w:space="0" w:color="auto"/>
      </w:divBdr>
    </w:div>
    <w:div w:id="2063601272">
      <w:bodyDiv w:val="1"/>
      <w:marLeft w:val="0"/>
      <w:marRight w:val="0"/>
      <w:marTop w:val="0"/>
      <w:marBottom w:val="0"/>
      <w:divBdr>
        <w:top w:val="none" w:sz="0" w:space="0" w:color="auto"/>
        <w:left w:val="none" w:sz="0" w:space="0" w:color="auto"/>
        <w:bottom w:val="none" w:sz="0" w:space="0" w:color="auto"/>
        <w:right w:val="none" w:sz="0" w:space="0" w:color="auto"/>
      </w:divBdr>
    </w:div>
    <w:div w:id="2063750026">
      <w:bodyDiv w:val="1"/>
      <w:marLeft w:val="0"/>
      <w:marRight w:val="0"/>
      <w:marTop w:val="0"/>
      <w:marBottom w:val="0"/>
      <w:divBdr>
        <w:top w:val="none" w:sz="0" w:space="0" w:color="auto"/>
        <w:left w:val="none" w:sz="0" w:space="0" w:color="auto"/>
        <w:bottom w:val="none" w:sz="0" w:space="0" w:color="auto"/>
        <w:right w:val="none" w:sz="0" w:space="0" w:color="auto"/>
      </w:divBdr>
    </w:div>
    <w:div w:id="2065055357">
      <w:bodyDiv w:val="1"/>
      <w:marLeft w:val="0"/>
      <w:marRight w:val="0"/>
      <w:marTop w:val="0"/>
      <w:marBottom w:val="0"/>
      <w:divBdr>
        <w:top w:val="none" w:sz="0" w:space="0" w:color="auto"/>
        <w:left w:val="none" w:sz="0" w:space="0" w:color="auto"/>
        <w:bottom w:val="none" w:sz="0" w:space="0" w:color="auto"/>
        <w:right w:val="none" w:sz="0" w:space="0" w:color="auto"/>
      </w:divBdr>
    </w:div>
    <w:div w:id="2065592477">
      <w:bodyDiv w:val="1"/>
      <w:marLeft w:val="0"/>
      <w:marRight w:val="0"/>
      <w:marTop w:val="0"/>
      <w:marBottom w:val="0"/>
      <w:divBdr>
        <w:top w:val="none" w:sz="0" w:space="0" w:color="auto"/>
        <w:left w:val="none" w:sz="0" w:space="0" w:color="auto"/>
        <w:bottom w:val="none" w:sz="0" w:space="0" w:color="auto"/>
        <w:right w:val="none" w:sz="0" w:space="0" w:color="auto"/>
      </w:divBdr>
    </w:div>
    <w:div w:id="2067988680">
      <w:bodyDiv w:val="1"/>
      <w:marLeft w:val="0"/>
      <w:marRight w:val="0"/>
      <w:marTop w:val="0"/>
      <w:marBottom w:val="0"/>
      <w:divBdr>
        <w:top w:val="none" w:sz="0" w:space="0" w:color="auto"/>
        <w:left w:val="none" w:sz="0" w:space="0" w:color="auto"/>
        <w:bottom w:val="none" w:sz="0" w:space="0" w:color="auto"/>
        <w:right w:val="none" w:sz="0" w:space="0" w:color="auto"/>
      </w:divBdr>
    </w:div>
    <w:div w:id="2068264183">
      <w:bodyDiv w:val="1"/>
      <w:marLeft w:val="0"/>
      <w:marRight w:val="0"/>
      <w:marTop w:val="0"/>
      <w:marBottom w:val="0"/>
      <w:divBdr>
        <w:top w:val="none" w:sz="0" w:space="0" w:color="auto"/>
        <w:left w:val="none" w:sz="0" w:space="0" w:color="auto"/>
        <w:bottom w:val="none" w:sz="0" w:space="0" w:color="auto"/>
        <w:right w:val="none" w:sz="0" w:space="0" w:color="auto"/>
      </w:divBdr>
    </w:div>
    <w:div w:id="2070374784">
      <w:bodyDiv w:val="1"/>
      <w:marLeft w:val="0"/>
      <w:marRight w:val="0"/>
      <w:marTop w:val="0"/>
      <w:marBottom w:val="0"/>
      <w:divBdr>
        <w:top w:val="none" w:sz="0" w:space="0" w:color="auto"/>
        <w:left w:val="none" w:sz="0" w:space="0" w:color="auto"/>
        <w:bottom w:val="none" w:sz="0" w:space="0" w:color="auto"/>
        <w:right w:val="none" w:sz="0" w:space="0" w:color="auto"/>
      </w:divBdr>
    </w:div>
    <w:div w:id="2072384741">
      <w:bodyDiv w:val="1"/>
      <w:marLeft w:val="0"/>
      <w:marRight w:val="0"/>
      <w:marTop w:val="0"/>
      <w:marBottom w:val="0"/>
      <w:divBdr>
        <w:top w:val="none" w:sz="0" w:space="0" w:color="auto"/>
        <w:left w:val="none" w:sz="0" w:space="0" w:color="auto"/>
        <w:bottom w:val="none" w:sz="0" w:space="0" w:color="auto"/>
        <w:right w:val="none" w:sz="0" w:space="0" w:color="auto"/>
      </w:divBdr>
    </w:div>
    <w:div w:id="2076009002">
      <w:bodyDiv w:val="1"/>
      <w:marLeft w:val="0"/>
      <w:marRight w:val="0"/>
      <w:marTop w:val="0"/>
      <w:marBottom w:val="0"/>
      <w:divBdr>
        <w:top w:val="none" w:sz="0" w:space="0" w:color="auto"/>
        <w:left w:val="none" w:sz="0" w:space="0" w:color="auto"/>
        <w:bottom w:val="none" w:sz="0" w:space="0" w:color="auto"/>
        <w:right w:val="none" w:sz="0" w:space="0" w:color="auto"/>
      </w:divBdr>
    </w:div>
    <w:div w:id="2078819159">
      <w:bodyDiv w:val="1"/>
      <w:marLeft w:val="0"/>
      <w:marRight w:val="0"/>
      <w:marTop w:val="0"/>
      <w:marBottom w:val="0"/>
      <w:divBdr>
        <w:top w:val="none" w:sz="0" w:space="0" w:color="auto"/>
        <w:left w:val="none" w:sz="0" w:space="0" w:color="auto"/>
        <w:bottom w:val="none" w:sz="0" w:space="0" w:color="auto"/>
        <w:right w:val="none" w:sz="0" w:space="0" w:color="auto"/>
      </w:divBdr>
    </w:div>
    <w:div w:id="2079939154">
      <w:bodyDiv w:val="1"/>
      <w:marLeft w:val="0"/>
      <w:marRight w:val="0"/>
      <w:marTop w:val="0"/>
      <w:marBottom w:val="0"/>
      <w:divBdr>
        <w:top w:val="none" w:sz="0" w:space="0" w:color="auto"/>
        <w:left w:val="none" w:sz="0" w:space="0" w:color="auto"/>
        <w:bottom w:val="none" w:sz="0" w:space="0" w:color="auto"/>
        <w:right w:val="none" w:sz="0" w:space="0" w:color="auto"/>
      </w:divBdr>
    </w:div>
    <w:div w:id="2080515233">
      <w:bodyDiv w:val="1"/>
      <w:marLeft w:val="0"/>
      <w:marRight w:val="0"/>
      <w:marTop w:val="0"/>
      <w:marBottom w:val="0"/>
      <w:divBdr>
        <w:top w:val="none" w:sz="0" w:space="0" w:color="auto"/>
        <w:left w:val="none" w:sz="0" w:space="0" w:color="auto"/>
        <w:bottom w:val="none" w:sz="0" w:space="0" w:color="auto"/>
        <w:right w:val="none" w:sz="0" w:space="0" w:color="auto"/>
      </w:divBdr>
    </w:div>
    <w:div w:id="2081172926">
      <w:bodyDiv w:val="1"/>
      <w:marLeft w:val="0"/>
      <w:marRight w:val="0"/>
      <w:marTop w:val="0"/>
      <w:marBottom w:val="0"/>
      <w:divBdr>
        <w:top w:val="none" w:sz="0" w:space="0" w:color="auto"/>
        <w:left w:val="none" w:sz="0" w:space="0" w:color="auto"/>
        <w:bottom w:val="none" w:sz="0" w:space="0" w:color="auto"/>
        <w:right w:val="none" w:sz="0" w:space="0" w:color="auto"/>
      </w:divBdr>
    </w:div>
    <w:div w:id="2081174077">
      <w:bodyDiv w:val="1"/>
      <w:marLeft w:val="0"/>
      <w:marRight w:val="0"/>
      <w:marTop w:val="0"/>
      <w:marBottom w:val="0"/>
      <w:divBdr>
        <w:top w:val="none" w:sz="0" w:space="0" w:color="auto"/>
        <w:left w:val="none" w:sz="0" w:space="0" w:color="auto"/>
        <w:bottom w:val="none" w:sz="0" w:space="0" w:color="auto"/>
        <w:right w:val="none" w:sz="0" w:space="0" w:color="auto"/>
      </w:divBdr>
    </w:div>
    <w:div w:id="2082285512">
      <w:bodyDiv w:val="1"/>
      <w:marLeft w:val="0"/>
      <w:marRight w:val="0"/>
      <w:marTop w:val="0"/>
      <w:marBottom w:val="0"/>
      <w:divBdr>
        <w:top w:val="none" w:sz="0" w:space="0" w:color="auto"/>
        <w:left w:val="none" w:sz="0" w:space="0" w:color="auto"/>
        <w:bottom w:val="none" w:sz="0" w:space="0" w:color="auto"/>
        <w:right w:val="none" w:sz="0" w:space="0" w:color="auto"/>
      </w:divBdr>
    </w:div>
    <w:div w:id="2088531445">
      <w:bodyDiv w:val="1"/>
      <w:marLeft w:val="0"/>
      <w:marRight w:val="0"/>
      <w:marTop w:val="0"/>
      <w:marBottom w:val="0"/>
      <w:divBdr>
        <w:top w:val="none" w:sz="0" w:space="0" w:color="auto"/>
        <w:left w:val="none" w:sz="0" w:space="0" w:color="auto"/>
        <w:bottom w:val="none" w:sz="0" w:space="0" w:color="auto"/>
        <w:right w:val="none" w:sz="0" w:space="0" w:color="auto"/>
      </w:divBdr>
    </w:div>
    <w:div w:id="2088571197">
      <w:bodyDiv w:val="1"/>
      <w:marLeft w:val="0"/>
      <w:marRight w:val="0"/>
      <w:marTop w:val="0"/>
      <w:marBottom w:val="0"/>
      <w:divBdr>
        <w:top w:val="none" w:sz="0" w:space="0" w:color="auto"/>
        <w:left w:val="none" w:sz="0" w:space="0" w:color="auto"/>
        <w:bottom w:val="none" w:sz="0" w:space="0" w:color="auto"/>
        <w:right w:val="none" w:sz="0" w:space="0" w:color="auto"/>
      </w:divBdr>
    </w:div>
    <w:div w:id="2089693961">
      <w:bodyDiv w:val="1"/>
      <w:marLeft w:val="0"/>
      <w:marRight w:val="0"/>
      <w:marTop w:val="0"/>
      <w:marBottom w:val="0"/>
      <w:divBdr>
        <w:top w:val="none" w:sz="0" w:space="0" w:color="auto"/>
        <w:left w:val="none" w:sz="0" w:space="0" w:color="auto"/>
        <w:bottom w:val="none" w:sz="0" w:space="0" w:color="auto"/>
        <w:right w:val="none" w:sz="0" w:space="0" w:color="auto"/>
      </w:divBdr>
    </w:div>
    <w:div w:id="2090887204">
      <w:bodyDiv w:val="1"/>
      <w:marLeft w:val="0"/>
      <w:marRight w:val="0"/>
      <w:marTop w:val="0"/>
      <w:marBottom w:val="0"/>
      <w:divBdr>
        <w:top w:val="none" w:sz="0" w:space="0" w:color="auto"/>
        <w:left w:val="none" w:sz="0" w:space="0" w:color="auto"/>
        <w:bottom w:val="none" w:sz="0" w:space="0" w:color="auto"/>
        <w:right w:val="none" w:sz="0" w:space="0" w:color="auto"/>
      </w:divBdr>
    </w:div>
    <w:div w:id="2091465583">
      <w:bodyDiv w:val="1"/>
      <w:marLeft w:val="0"/>
      <w:marRight w:val="0"/>
      <w:marTop w:val="0"/>
      <w:marBottom w:val="0"/>
      <w:divBdr>
        <w:top w:val="none" w:sz="0" w:space="0" w:color="auto"/>
        <w:left w:val="none" w:sz="0" w:space="0" w:color="auto"/>
        <w:bottom w:val="none" w:sz="0" w:space="0" w:color="auto"/>
        <w:right w:val="none" w:sz="0" w:space="0" w:color="auto"/>
      </w:divBdr>
    </w:div>
    <w:div w:id="2091999917">
      <w:bodyDiv w:val="1"/>
      <w:marLeft w:val="0"/>
      <w:marRight w:val="0"/>
      <w:marTop w:val="0"/>
      <w:marBottom w:val="0"/>
      <w:divBdr>
        <w:top w:val="none" w:sz="0" w:space="0" w:color="auto"/>
        <w:left w:val="none" w:sz="0" w:space="0" w:color="auto"/>
        <w:bottom w:val="none" w:sz="0" w:space="0" w:color="auto"/>
        <w:right w:val="none" w:sz="0" w:space="0" w:color="auto"/>
      </w:divBdr>
    </w:div>
    <w:div w:id="2092315055">
      <w:bodyDiv w:val="1"/>
      <w:marLeft w:val="0"/>
      <w:marRight w:val="0"/>
      <w:marTop w:val="0"/>
      <w:marBottom w:val="0"/>
      <w:divBdr>
        <w:top w:val="none" w:sz="0" w:space="0" w:color="auto"/>
        <w:left w:val="none" w:sz="0" w:space="0" w:color="auto"/>
        <w:bottom w:val="none" w:sz="0" w:space="0" w:color="auto"/>
        <w:right w:val="none" w:sz="0" w:space="0" w:color="auto"/>
      </w:divBdr>
    </w:div>
    <w:div w:id="2093160149">
      <w:bodyDiv w:val="1"/>
      <w:marLeft w:val="0"/>
      <w:marRight w:val="0"/>
      <w:marTop w:val="0"/>
      <w:marBottom w:val="0"/>
      <w:divBdr>
        <w:top w:val="none" w:sz="0" w:space="0" w:color="auto"/>
        <w:left w:val="none" w:sz="0" w:space="0" w:color="auto"/>
        <w:bottom w:val="none" w:sz="0" w:space="0" w:color="auto"/>
        <w:right w:val="none" w:sz="0" w:space="0" w:color="auto"/>
      </w:divBdr>
    </w:div>
    <w:div w:id="2094545183">
      <w:bodyDiv w:val="1"/>
      <w:marLeft w:val="0"/>
      <w:marRight w:val="0"/>
      <w:marTop w:val="0"/>
      <w:marBottom w:val="0"/>
      <w:divBdr>
        <w:top w:val="none" w:sz="0" w:space="0" w:color="auto"/>
        <w:left w:val="none" w:sz="0" w:space="0" w:color="auto"/>
        <w:bottom w:val="none" w:sz="0" w:space="0" w:color="auto"/>
        <w:right w:val="none" w:sz="0" w:space="0" w:color="auto"/>
      </w:divBdr>
    </w:div>
    <w:div w:id="2095080923">
      <w:bodyDiv w:val="1"/>
      <w:marLeft w:val="0"/>
      <w:marRight w:val="0"/>
      <w:marTop w:val="0"/>
      <w:marBottom w:val="0"/>
      <w:divBdr>
        <w:top w:val="none" w:sz="0" w:space="0" w:color="auto"/>
        <w:left w:val="none" w:sz="0" w:space="0" w:color="auto"/>
        <w:bottom w:val="none" w:sz="0" w:space="0" w:color="auto"/>
        <w:right w:val="none" w:sz="0" w:space="0" w:color="auto"/>
      </w:divBdr>
    </w:div>
    <w:div w:id="2095545000">
      <w:bodyDiv w:val="1"/>
      <w:marLeft w:val="0"/>
      <w:marRight w:val="0"/>
      <w:marTop w:val="0"/>
      <w:marBottom w:val="0"/>
      <w:divBdr>
        <w:top w:val="none" w:sz="0" w:space="0" w:color="auto"/>
        <w:left w:val="none" w:sz="0" w:space="0" w:color="auto"/>
        <w:bottom w:val="none" w:sz="0" w:space="0" w:color="auto"/>
        <w:right w:val="none" w:sz="0" w:space="0" w:color="auto"/>
      </w:divBdr>
    </w:div>
    <w:div w:id="2096899055">
      <w:bodyDiv w:val="1"/>
      <w:marLeft w:val="0"/>
      <w:marRight w:val="0"/>
      <w:marTop w:val="0"/>
      <w:marBottom w:val="0"/>
      <w:divBdr>
        <w:top w:val="none" w:sz="0" w:space="0" w:color="auto"/>
        <w:left w:val="none" w:sz="0" w:space="0" w:color="auto"/>
        <w:bottom w:val="none" w:sz="0" w:space="0" w:color="auto"/>
        <w:right w:val="none" w:sz="0" w:space="0" w:color="auto"/>
      </w:divBdr>
    </w:div>
    <w:div w:id="2097283625">
      <w:bodyDiv w:val="1"/>
      <w:marLeft w:val="0"/>
      <w:marRight w:val="0"/>
      <w:marTop w:val="0"/>
      <w:marBottom w:val="0"/>
      <w:divBdr>
        <w:top w:val="none" w:sz="0" w:space="0" w:color="auto"/>
        <w:left w:val="none" w:sz="0" w:space="0" w:color="auto"/>
        <w:bottom w:val="none" w:sz="0" w:space="0" w:color="auto"/>
        <w:right w:val="none" w:sz="0" w:space="0" w:color="auto"/>
      </w:divBdr>
    </w:div>
    <w:div w:id="2099593635">
      <w:bodyDiv w:val="1"/>
      <w:marLeft w:val="0"/>
      <w:marRight w:val="0"/>
      <w:marTop w:val="0"/>
      <w:marBottom w:val="0"/>
      <w:divBdr>
        <w:top w:val="none" w:sz="0" w:space="0" w:color="auto"/>
        <w:left w:val="none" w:sz="0" w:space="0" w:color="auto"/>
        <w:bottom w:val="none" w:sz="0" w:space="0" w:color="auto"/>
        <w:right w:val="none" w:sz="0" w:space="0" w:color="auto"/>
      </w:divBdr>
    </w:div>
    <w:div w:id="2100566726">
      <w:bodyDiv w:val="1"/>
      <w:marLeft w:val="0"/>
      <w:marRight w:val="0"/>
      <w:marTop w:val="0"/>
      <w:marBottom w:val="0"/>
      <w:divBdr>
        <w:top w:val="none" w:sz="0" w:space="0" w:color="auto"/>
        <w:left w:val="none" w:sz="0" w:space="0" w:color="auto"/>
        <w:bottom w:val="none" w:sz="0" w:space="0" w:color="auto"/>
        <w:right w:val="none" w:sz="0" w:space="0" w:color="auto"/>
      </w:divBdr>
    </w:div>
    <w:div w:id="2102682426">
      <w:bodyDiv w:val="1"/>
      <w:marLeft w:val="0"/>
      <w:marRight w:val="0"/>
      <w:marTop w:val="0"/>
      <w:marBottom w:val="0"/>
      <w:divBdr>
        <w:top w:val="none" w:sz="0" w:space="0" w:color="auto"/>
        <w:left w:val="none" w:sz="0" w:space="0" w:color="auto"/>
        <w:bottom w:val="none" w:sz="0" w:space="0" w:color="auto"/>
        <w:right w:val="none" w:sz="0" w:space="0" w:color="auto"/>
      </w:divBdr>
    </w:div>
    <w:div w:id="2105417833">
      <w:bodyDiv w:val="1"/>
      <w:marLeft w:val="0"/>
      <w:marRight w:val="0"/>
      <w:marTop w:val="0"/>
      <w:marBottom w:val="0"/>
      <w:divBdr>
        <w:top w:val="none" w:sz="0" w:space="0" w:color="auto"/>
        <w:left w:val="none" w:sz="0" w:space="0" w:color="auto"/>
        <w:bottom w:val="none" w:sz="0" w:space="0" w:color="auto"/>
        <w:right w:val="none" w:sz="0" w:space="0" w:color="auto"/>
      </w:divBdr>
    </w:div>
    <w:div w:id="2106731469">
      <w:bodyDiv w:val="1"/>
      <w:marLeft w:val="0"/>
      <w:marRight w:val="0"/>
      <w:marTop w:val="0"/>
      <w:marBottom w:val="0"/>
      <w:divBdr>
        <w:top w:val="none" w:sz="0" w:space="0" w:color="auto"/>
        <w:left w:val="none" w:sz="0" w:space="0" w:color="auto"/>
        <w:bottom w:val="none" w:sz="0" w:space="0" w:color="auto"/>
        <w:right w:val="none" w:sz="0" w:space="0" w:color="auto"/>
      </w:divBdr>
    </w:div>
    <w:div w:id="2107993836">
      <w:bodyDiv w:val="1"/>
      <w:marLeft w:val="0"/>
      <w:marRight w:val="0"/>
      <w:marTop w:val="0"/>
      <w:marBottom w:val="0"/>
      <w:divBdr>
        <w:top w:val="none" w:sz="0" w:space="0" w:color="auto"/>
        <w:left w:val="none" w:sz="0" w:space="0" w:color="auto"/>
        <w:bottom w:val="none" w:sz="0" w:space="0" w:color="auto"/>
        <w:right w:val="none" w:sz="0" w:space="0" w:color="auto"/>
      </w:divBdr>
    </w:div>
    <w:div w:id="2110006043">
      <w:bodyDiv w:val="1"/>
      <w:marLeft w:val="0"/>
      <w:marRight w:val="0"/>
      <w:marTop w:val="0"/>
      <w:marBottom w:val="0"/>
      <w:divBdr>
        <w:top w:val="none" w:sz="0" w:space="0" w:color="auto"/>
        <w:left w:val="none" w:sz="0" w:space="0" w:color="auto"/>
        <w:bottom w:val="none" w:sz="0" w:space="0" w:color="auto"/>
        <w:right w:val="none" w:sz="0" w:space="0" w:color="auto"/>
      </w:divBdr>
    </w:div>
    <w:div w:id="2110854700">
      <w:bodyDiv w:val="1"/>
      <w:marLeft w:val="0"/>
      <w:marRight w:val="0"/>
      <w:marTop w:val="0"/>
      <w:marBottom w:val="0"/>
      <w:divBdr>
        <w:top w:val="none" w:sz="0" w:space="0" w:color="auto"/>
        <w:left w:val="none" w:sz="0" w:space="0" w:color="auto"/>
        <w:bottom w:val="none" w:sz="0" w:space="0" w:color="auto"/>
        <w:right w:val="none" w:sz="0" w:space="0" w:color="auto"/>
      </w:divBdr>
    </w:div>
    <w:div w:id="2111273307">
      <w:bodyDiv w:val="1"/>
      <w:marLeft w:val="0"/>
      <w:marRight w:val="0"/>
      <w:marTop w:val="0"/>
      <w:marBottom w:val="0"/>
      <w:divBdr>
        <w:top w:val="none" w:sz="0" w:space="0" w:color="auto"/>
        <w:left w:val="none" w:sz="0" w:space="0" w:color="auto"/>
        <w:bottom w:val="none" w:sz="0" w:space="0" w:color="auto"/>
        <w:right w:val="none" w:sz="0" w:space="0" w:color="auto"/>
      </w:divBdr>
    </w:div>
    <w:div w:id="2111656033">
      <w:bodyDiv w:val="1"/>
      <w:marLeft w:val="0"/>
      <w:marRight w:val="0"/>
      <w:marTop w:val="0"/>
      <w:marBottom w:val="0"/>
      <w:divBdr>
        <w:top w:val="none" w:sz="0" w:space="0" w:color="auto"/>
        <w:left w:val="none" w:sz="0" w:space="0" w:color="auto"/>
        <w:bottom w:val="none" w:sz="0" w:space="0" w:color="auto"/>
        <w:right w:val="none" w:sz="0" w:space="0" w:color="auto"/>
      </w:divBdr>
    </w:div>
    <w:div w:id="2113697141">
      <w:bodyDiv w:val="1"/>
      <w:marLeft w:val="0"/>
      <w:marRight w:val="0"/>
      <w:marTop w:val="0"/>
      <w:marBottom w:val="0"/>
      <w:divBdr>
        <w:top w:val="none" w:sz="0" w:space="0" w:color="auto"/>
        <w:left w:val="none" w:sz="0" w:space="0" w:color="auto"/>
        <w:bottom w:val="none" w:sz="0" w:space="0" w:color="auto"/>
        <w:right w:val="none" w:sz="0" w:space="0" w:color="auto"/>
      </w:divBdr>
    </w:div>
    <w:div w:id="2114134035">
      <w:bodyDiv w:val="1"/>
      <w:marLeft w:val="0"/>
      <w:marRight w:val="0"/>
      <w:marTop w:val="0"/>
      <w:marBottom w:val="0"/>
      <w:divBdr>
        <w:top w:val="none" w:sz="0" w:space="0" w:color="auto"/>
        <w:left w:val="none" w:sz="0" w:space="0" w:color="auto"/>
        <w:bottom w:val="none" w:sz="0" w:space="0" w:color="auto"/>
        <w:right w:val="none" w:sz="0" w:space="0" w:color="auto"/>
      </w:divBdr>
    </w:div>
    <w:div w:id="2116516215">
      <w:bodyDiv w:val="1"/>
      <w:marLeft w:val="0"/>
      <w:marRight w:val="0"/>
      <w:marTop w:val="0"/>
      <w:marBottom w:val="0"/>
      <w:divBdr>
        <w:top w:val="none" w:sz="0" w:space="0" w:color="auto"/>
        <w:left w:val="none" w:sz="0" w:space="0" w:color="auto"/>
        <w:bottom w:val="none" w:sz="0" w:space="0" w:color="auto"/>
        <w:right w:val="none" w:sz="0" w:space="0" w:color="auto"/>
      </w:divBdr>
    </w:div>
    <w:div w:id="2118213145">
      <w:bodyDiv w:val="1"/>
      <w:marLeft w:val="0"/>
      <w:marRight w:val="0"/>
      <w:marTop w:val="0"/>
      <w:marBottom w:val="0"/>
      <w:divBdr>
        <w:top w:val="none" w:sz="0" w:space="0" w:color="auto"/>
        <w:left w:val="none" w:sz="0" w:space="0" w:color="auto"/>
        <w:bottom w:val="none" w:sz="0" w:space="0" w:color="auto"/>
        <w:right w:val="none" w:sz="0" w:space="0" w:color="auto"/>
      </w:divBdr>
    </w:div>
    <w:div w:id="2118406180">
      <w:bodyDiv w:val="1"/>
      <w:marLeft w:val="0"/>
      <w:marRight w:val="0"/>
      <w:marTop w:val="0"/>
      <w:marBottom w:val="0"/>
      <w:divBdr>
        <w:top w:val="none" w:sz="0" w:space="0" w:color="auto"/>
        <w:left w:val="none" w:sz="0" w:space="0" w:color="auto"/>
        <w:bottom w:val="none" w:sz="0" w:space="0" w:color="auto"/>
        <w:right w:val="none" w:sz="0" w:space="0" w:color="auto"/>
      </w:divBdr>
    </w:div>
    <w:div w:id="2126075455">
      <w:bodyDiv w:val="1"/>
      <w:marLeft w:val="0"/>
      <w:marRight w:val="0"/>
      <w:marTop w:val="0"/>
      <w:marBottom w:val="0"/>
      <w:divBdr>
        <w:top w:val="none" w:sz="0" w:space="0" w:color="auto"/>
        <w:left w:val="none" w:sz="0" w:space="0" w:color="auto"/>
        <w:bottom w:val="none" w:sz="0" w:space="0" w:color="auto"/>
        <w:right w:val="none" w:sz="0" w:space="0" w:color="auto"/>
      </w:divBdr>
    </w:div>
    <w:div w:id="2126344536">
      <w:bodyDiv w:val="1"/>
      <w:marLeft w:val="0"/>
      <w:marRight w:val="0"/>
      <w:marTop w:val="0"/>
      <w:marBottom w:val="0"/>
      <w:divBdr>
        <w:top w:val="none" w:sz="0" w:space="0" w:color="auto"/>
        <w:left w:val="none" w:sz="0" w:space="0" w:color="auto"/>
        <w:bottom w:val="none" w:sz="0" w:space="0" w:color="auto"/>
        <w:right w:val="none" w:sz="0" w:space="0" w:color="auto"/>
      </w:divBdr>
    </w:div>
    <w:div w:id="2129471974">
      <w:bodyDiv w:val="1"/>
      <w:marLeft w:val="0"/>
      <w:marRight w:val="0"/>
      <w:marTop w:val="0"/>
      <w:marBottom w:val="0"/>
      <w:divBdr>
        <w:top w:val="none" w:sz="0" w:space="0" w:color="auto"/>
        <w:left w:val="none" w:sz="0" w:space="0" w:color="auto"/>
        <w:bottom w:val="none" w:sz="0" w:space="0" w:color="auto"/>
        <w:right w:val="none" w:sz="0" w:space="0" w:color="auto"/>
      </w:divBdr>
    </w:div>
    <w:div w:id="2130583844">
      <w:bodyDiv w:val="1"/>
      <w:marLeft w:val="0"/>
      <w:marRight w:val="0"/>
      <w:marTop w:val="0"/>
      <w:marBottom w:val="0"/>
      <w:divBdr>
        <w:top w:val="none" w:sz="0" w:space="0" w:color="auto"/>
        <w:left w:val="none" w:sz="0" w:space="0" w:color="auto"/>
        <w:bottom w:val="none" w:sz="0" w:space="0" w:color="auto"/>
        <w:right w:val="none" w:sz="0" w:space="0" w:color="auto"/>
      </w:divBdr>
    </w:div>
    <w:div w:id="2130971115">
      <w:bodyDiv w:val="1"/>
      <w:marLeft w:val="0"/>
      <w:marRight w:val="0"/>
      <w:marTop w:val="0"/>
      <w:marBottom w:val="0"/>
      <w:divBdr>
        <w:top w:val="none" w:sz="0" w:space="0" w:color="auto"/>
        <w:left w:val="none" w:sz="0" w:space="0" w:color="auto"/>
        <w:bottom w:val="none" w:sz="0" w:space="0" w:color="auto"/>
        <w:right w:val="none" w:sz="0" w:space="0" w:color="auto"/>
      </w:divBdr>
    </w:div>
    <w:div w:id="2131774876">
      <w:bodyDiv w:val="1"/>
      <w:marLeft w:val="0"/>
      <w:marRight w:val="0"/>
      <w:marTop w:val="0"/>
      <w:marBottom w:val="0"/>
      <w:divBdr>
        <w:top w:val="none" w:sz="0" w:space="0" w:color="auto"/>
        <w:left w:val="none" w:sz="0" w:space="0" w:color="auto"/>
        <w:bottom w:val="none" w:sz="0" w:space="0" w:color="auto"/>
        <w:right w:val="none" w:sz="0" w:space="0" w:color="auto"/>
      </w:divBdr>
    </w:div>
    <w:div w:id="2132238578">
      <w:bodyDiv w:val="1"/>
      <w:marLeft w:val="0"/>
      <w:marRight w:val="0"/>
      <w:marTop w:val="0"/>
      <w:marBottom w:val="0"/>
      <w:divBdr>
        <w:top w:val="none" w:sz="0" w:space="0" w:color="auto"/>
        <w:left w:val="none" w:sz="0" w:space="0" w:color="auto"/>
        <w:bottom w:val="none" w:sz="0" w:space="0" w:color="auto"/>
        <w:right w:val="none" w:sz="0" w:space="0" w:color="auto"/>
      </w:divBdr>
    </w:div>
    <w:div w:id="2132820012">
      <w:bodyDiv w:val="1"/>
      <w:marLeft w:val="0"/>
      <w:marRight w:val="0"/>
      <w:marTop w:val="0"/>
      <w:marBottom w:val="0"/>
      <w:divBdr>
        <w:top w:val="none" w:sz="0" w:space="0" w:color="auto"/>
        <w:left w:val="none" w:sz="0" w:space="0" w:color="auto"/>
        <w:bottom w:val="none" w:sz="0" w:space="0" w:color="auto"/>
        <w:right w:val="none" w:sz="0" w:space="0" w:color="auto"/>
      </w:divBdr>
    </w:div>
    <w:div w:id="2133285237">
      <w:bodyDiv w:val="1"/>
      <w:marLeft w:val="0"/>
      <w:marRight w:val="0"/>
      <w:marTop w:val="0"/>
      <w:marBottom w:val="0"/>
      <w:divBdr>
        <w:top w:val="none" w:sz="0" w:space="0" w:color="auto"/>
        <w:left w:val="none" w:sz="0" w:space="0" w:color="auto"/>
        <w:bottom w:val="none" w:sz="0" w:space="0" w:color="auto"/>
        <w:right w:val="none" w:sz="0" w:space="0" w:color="auto"/>
      </w:divBdr>
    </w:div>
    <w:div w:id="2133740774">
      <w:bodyDiv w:val="1"/>
      <w:marLeft w:val="0"/>
      <w:marRight w:val="0"/>
      <w:marTop w:val="0"/>
      <w:marBottom w:val="0"/>
      <w:divBdr>
        <w:top w:val="none" w:sz="0" w:space="0" w:color="auto"/>
        <w:left w:val="none" w:sz="0" w:space="0" w:color="auto"/>
        <w:bottom w:val="none" w:sz="0" w:space="0" w:color="auto"/>
        <w:right w:val="none" w:sz="0" w:space="0" w:color="auto"/>
      </w:divBdr>
    </w:div>
    <w:div w:id="2133938366">
      <w:bodyDiv w:val="1"/>
      <w:marLeft w:val="0"/>
      <w:marRight w:val="0"/>
      <w:marTop w:val="0"/>
      <w:marBottom w:val="0"/>
      <w:divBdr>
        <w:top w:val="none" w:sz="0" w:space="0" w:color="auto"/>
        <w:left w:val="none" w:sz="0" w:space="0" w:color="auto"/>
        <w:bottom w:val="none" w:sz="0" w:space="0" w:color="auto"/>
        <w:right w:val="none" w:sz="0" w:space="0" w:color="auto"/>
      </w:divBdr>
    </w:div>
    <w:div w:id="2138067699">
      <w:bodyDiv w:val="1"/>
      <w:marLeft w:val="0"/>
      <w:marRight w:val="0"/>
      <w:marTop w:val="0"/>
      <w:marBottom w:val="0"/>
      <w:divBdr>
        <w:top w:val="none" w:sz="0" w:space="0" w:color="auto"/>
        <w:left w:val="none" w:sz="0" w:space="0" w:color="auto"/>
        <w:bottom w:val="none" w:sz="0" w:space="0" w:color="auto"/>
        <w:right w:val="none" w:sz="0" w:space="0" w:color="auto"/>
      </w:divBdr>
    </w:div>
    <w:div w:id="2139296413">
      <w:bodyDiv w:val="1"/>
      <w:marLeft w:val="0"/>
      <w:marRight w:val="0"/>
      <w:marTop w:val="0"/>
      <w:marBottom w:val="0"/>
      <w:divBdr>
        <w:top w:val="none" w:sz="0" w:space="0" w:color="auto"/>
        <w:left w:val="none" w:sz="0" w:space="0" w:color="auto"/>
        <w:bottom w:val="none" w:sz="0" w:space="0" w:color="auto"/>
        <w:right w:val="none" w:sz="0" w:space="0" w:color="auto"/>
      </w:divBdr>
    </w:div>
    <w:div w:id="2140680908">
      <w:bodyDiv w:val="1"/>
      <w:marLeft w:val="0"/>
      <w:marRight w:val="0"/>
      <w:marTop w:val="0"/>
      <w:marBottom w:val="0"/>
      <w:divBdr>
        <w:top w:val="none" w:sz="0" w:space="0" w:color="auto"/>
        <w:left w:val="none" w:sz="0" w:space="0" w:color="auto"/>
        <w:bottom w:val="none" w:sz="0" w:space="0" w:color="auto"/>
        <w:right w:val="none" w:sz="0" w:space="0" w:color="auto"/>
      </w:divBdr>
    </w:div>
    <w:div w:id="2141531228">
      <w:bodyDiv w:val="1"/>
      <w:marLeft w:val="0"/>
      <w:marRight w:val="0"/>
      <w:marTop w:val="0"/>
      <w:marBottom w:val="0"/>
      <w:divBdr>
        <w:top w:val="none" w:sz="0" w:space="0" w:color="auto"/>
        <w:left w:val="none" w:sz="0" w:space="0" w:color="auto"/>
        <w:bottom w:val="none" w:sz="0" w:space="0" w:color="auto"/>
        <w:right w:val="none" w:sz="0" w:space="0" w:color="auto"/>
      </w:divBdr>
    </w:div>
    <w:div w:id="2141604725">
      <w:bodyDiv w:val="1"/>
      <w:marLeft w:val="0"/>
      <w:marRight w:val="0"/>
      <w:marTop w:val="0"/>
      <w:marBottom w:val="0"/>
      <w:divBdr>
        <w:top w:val="none" w:sz="0" w:space="0" w:color="auto"/>
        <w:left w:val="none" w:sz="0" w:space="0" w:color="auto"/>
        <w:bottom w:val="none" w:sz="0" w:space="0" w:color="auto"/>
        <w:right w:val="none" w:sz="0" w:space="0" w:color="auto"/>
      </w:divBdr>
    </w:div>
    <w:div w:id="2141612702">
      <w:bodyDiv w:val="1"/>
      <w:marLeft w:val="0"/>
      <w:marRight w:val="0"/>
      <w:marTop w:val="0"/>
      <w:marBottom w:val="0"/>
      <w:divBdr>
        <w:top w:val="none" w:sz="0" w:space="0" w:color="auto"/>
        <w:left w:val="none" w:sz="0" w:space="0" w:color="auto"/>
        <w:bottom w:val="none" w:sz="0" w:space="0" w:color="auto"/>
        <w:right w:val="none" w:sz="0" w:space="0" w:color="auto"/>
      </w:divBdr>
    </w:div>
    <w:div w:id="2143452955">
      <w:bodyDiv w:val="1"/>
      <w:marLeft w:val="0"/>
      <w:marRight w:val="0"/>
      <w:marTop w:val="0"/>
      <w:marBottom w:val="0"/>
      <w:divBdr>
        <w:top w:val="none" w:sz="0" w:space="0" w:color="auto"/>
        <w:left w:val="none" w:sz="0" w:space="0" w:color="auto"/>
        <w:bottom w:val="none" w:sz="0" w:space="0" w:color="auto"/>
        <w:right w:val="none" w:sz="0" w:space="0" w:color="auto"/>
      </w:divBdr>
    </w:div>
    <w:div w:id="21467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yperlink" Target="https://vi.wikipedia.org/wiki/Xu%C3%A2n_H%C3%A0" TargetMode="External"/><Relationship Id="rId21" Type="http://schemas.openxmlformats.org/officeDocument/2006/relationships/footer" Target="footer3.xml"/><Relationship Id="rId34" Type="http://schemas.openxmlformats.org/officeDocument/2006/relationships/hyperlink" Target="https://vi.wikipedia.org/wiki/Qu%E1%BA%ADn" TargetMode="External"/><Relationship Id="rId42" Type="http://schemas.openxmlformats.org/officeDocument/2006/relationships/footer" Target="footer10.xml"/><Relationship Id="rId47" Type="http://schemas.openxmlformats.org/officeDocument/2006/relationships/header" Target="header12.xml"/><Relationship Id="rId50" Type="http://schemas.openxmlformats.org/officeDocument/2006/relationships/footer" Target="footer14.xml"/><Relationship Id="rId55" Type="http://schemas.openxmlformats.org/officeDocument/2006/relationships/header" Target="header16.xml"/><Relationship Id="rId63" Type="http://schemas.openxmlformats.org/officeDocument/2006/relationships/hyperlink" Target="https://vi.wikipedia.org/wiki/%C4%90%E1%BA%A3o_C%C3%A2y" TargetMode="External"/><Relationship Id="rId68" Type="http://schemas.openxmlformats.org/officeDocument/2006/relationships/hyperlink" Target="https://vi.wikipedia.org/wiki/Linh_C%C3%B4n_%28%C4%91%E1%BA%A3o%29" TargetMode="External"/><Relationship Id="rId76"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hyperlink" Target="https://vi.wikipedia.org/wiki/B%C3%A3i_X%C3%A0_C%E1%BB%AB"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footer" Target="footer7.xml"/><Relationship Id="rId11" Type="http://schemas.openxmlformats.org/officeDocument/2006/relationships/image" Target="media/image4.jpe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s://vi.wikipedia.org/wiki/Thanh_Kh%C3%AA_T%C3%A2y" TargetMode="External"/><Relationship Id="rId40" Type="http://schemas.openxmlformats.org/officeDocument/2006/relationships/hyperlink" Target="https://vi.wikipedia.org/wiki/Tam_Thu%E1%BA%ADn,_Thanh_Kh%C3%AA" TargetMode="Externa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hyperlink" Target="https://vi.wikipedia.org/wiki/%C4%90%C3%A1_B%E1%BA%AFc_%28Ho%C3%A0ng_Sa%29" TargetMode="External"/><Relationship Id="rId66" Type="http://schemas.openxmlformats.org/officeDocument/2006/relationships/hyperlink" Target="https://vi.wikipedia.org/wiki/%C4%90%E1%BA%A3o_Nam_%28qu%E1%BA%A7n_%C4%91%E1%BA%A3o_Ho%C3%A0ng_Sa%29" TargetMode="External"/><Relationship Id="rId74" Type="http://schemas.openxmlformats.org/officeDocument/2006/relationships/hyperlink" Target="https://vi.wikipedia.org/wiki/H%C3%B2n_Th%C3%A1p" TargetMode="External"/><Relationship Id="rId79"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yperlink" Target="https://vi.wikipedia.org/wiki/B%E1%BA%A1ch_Quy" TargetMode="External"/><Relationship Id="rId82"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hyperlink" Target="https://vi.wikipedia.org/wiki/%C4%90%C3%A1_L%E1%BB%93i" TargetMode="External"/><Relationship Id="rId65" Type="http://schemas.openxmlformats.org/officeDocument/2006/relationships/hyperlink" Target="https://vi.wikipedia.org/wiki/%C4%90%E1%BA%A3o_Trung" TargetMode="External"/><Relationship Id="rId73" Type="http://schemas.openxmlformats.org/officeDocument/2006/relationships/hyperlink" Target="https://vi.wikipedia.org/wiki/%C4%90%C3%A1_Chim_%C3%89n" TargetMode="External"/><Relationship Id="rId78" Type="http://schemas.openxmlformats.org/officeDocument/2006/relationships/header" Target="header1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yperlink" Target="https://vi.wikipedia.org/wiki/Th%C3%A0nh_ph%E1%BB%91" TargetMode="External"/><Relationship Id="rId43" Type="http://schemas.openxmlformats.org/officeDocument/2006/relationships/header" Target="header10.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hyperlink" Target="https://vi.wikipedia.org/wiki/%C4%90%E1%BA%A3o_B%E1%BA%AFc_%28qu%E1%BA%A7n_%C4%91%E1%BA%A3o_Ho%C3%A0ng_Sa%29" TargetMode="External"/><Relationship Id="rId69" Type="http://schemas.openxmlformats.org/officeDocument/2006/relationships/hyperlink" Target="https://vi.wikipedia.org/wiki/Quang_H%C3%B2a_%28%C4%91%E1%BA%A3o%29" TargetMode="External"/><Relationship Id="rId77" Type="http://schemas.openxmlformats.org/officeDocument/2006/relationships/footer" Target="footer19.xml"/><Relationship Id="rId8" Type="http://schemas.openxmlformats.org/officeDocument/2006/relationships/image" Target="media/image1.jpeg"/><Relationship Id="rId51" Type="http://schemas.openxmlformats.org/officeDocument/2006/relationships/header" Target="header14.xml"/><Relationship Id="rId72" Type="http://schemas.openxmlformats.org/officeDocument/2006/relationships/hyperlink" Target="https://vi.wikipedia.org/wiki/C%E1%BB%93n_c%C3%A1t_T%C3%A2y"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s://vi.wikipedia.org/wiki/Thanh_Kh%C3%AA_%C4%90%C3%B4ng" TargetMode="External"/><Relationship Id="rId46" Type="http://schemas.openxmlformats.org/officeDocument/2006/relationships/footer" Target="footer12.xml"/><Relationship Id="rId59" Type="http://schemas.openxmlformats.org/officeDocument/2006/relationships/hyperlink" Target="https://vi.wikipedia.org/wiki/H%E1%BB%AFu_Nh%E1%BA%ADt_%28%C4%91%E1%BA%A3o%29" TargetMode="External"/><Relationship Id="rId67" Type="http://schemas.openxmlformats.org/officeDocument/2006/relationships/hyperlink" Target="https://vi.wikipedia.org/wiki/Ph%C3%BA_L%C3%A2m_%28%C4%91%E1%BA%A3o%29" TargetMode="External"/><Relationship Id="rId20" Type="http://schemas.openxmlformats.org/officeDocument/2006/relationships/header" Target="header2.xml"/><Relationship Id="rId41" Type="http://schemas.openxmlformats.org/officeDocument/2006/relationships/header" Target="header9.xml"/><Relationship Id="rId54" Type="http://schemas.openxmlformats.org/officeDocument/2006/relationships/footer" Target="footer16.xml"/><Relationship Id="rId62" Type="http://schemas.openxmlformats.org/officeDocument/2006/relationships/hyperlink" Target="https://vi.wikipedia.org/wiki/Tri_T%C3%B4n_%28%C4%91%E1%BA%A3o%29" TargetMode="External"/><Relationship Id="rId70" Type="http://schemas.openxmlformats.org/officeDocument/2006/relationships/hyperlink" Target="https://vi.wikipedia.org/wiki/%C4%90%C3%A1_B%C3%B4ng_Bay" TargetMode="External"/><Relationship Id="rId75"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yperlink" Target="https://vi.wikipedia.org/wiki/Ph%C6%B0%E1%BB%9Dng_(Vi%E1%BB%87t_Nam)" TargetMode="External"/><Relationship Id="rId49" Type="http://schemas.openxmlformats.org/officeDocument/2006/relationships/header" Target="header13.xml"/><Relationship Id="rId57" Type="http://schemas.openxmlformats.org/officeDocument/2006/relationships/hyperlink" Target="https://vi.wikipedia.org/wiki/Ho%C3%A0ng_Sa_%28%C4%91%E1%BA%A3o%2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Work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Sheet1!$B$1</c:f>
              <c:strCache>
                <c:ptCount val="1"/>
                <c:pt idx="0">
                  <c:v>Tỉ lệ các trạm BTS trên địa bàn Thành Phố</c:v>
                </c:pt>
              </c:strCache>
            </c:strRef>
          </c:tx>
          <c:dLbls>
            <c:dLbl>
              <c:idx val="0"/>
              <c:layout>
                <c:manualLayout>
                  <c:x val="-7.6822645023678512E-2"/>
                  <c:y val="0.18093900789801448"/>
                </c:manualLayout>
              </c:layout>
              <c:spPr>
                <a:noFill/>
                <a:ln w="25399">
                  <a:noFill/>
                </a:ln>
              </c:spPr>
              <c:txPr>
                <a:bodyPr/>
                <a:lstStyle/>
                <a:p>
                  <a:pPr>
                    <a:defRPr/>
                  </a:pPr>
                  <a:endParaRPr lang="en-US"/>
                </a:p>
              </c:txPr>
              <c:dLblPos val="bestFit"/>
              <c:showPercent val="1"/>
            </c:dLbl>
            <c:dLbl>
              <c:idx val="1"/>
              <c:layout>
                <c:manualLayout>
                  <c:x val="-5.6990254148544632E-2"/>
                  <c:y val="-0.20276618056634996"/>
                </c:manualLayout>
              </c:layout>
              <c:spPr>
                <a:noFill/>
                <a:ln w="25399">
                  <a:noFill/>
                </a:ln>
              </c:spPr>
              <c:txPr>
                <a:bodyPr/>
                <a:lstStyle/>
                <a:p>
                  <a:pPr>
                    <a:defRPr/>
                  </a:pPr>
                  <a:endParaRPr lang="en-US"/>
                </a:p>
              </c:txPr>
              <c:dLblPos val="bestFit"/>
              <c:showPercent val="1"/>
            </c:dLbl>
            <c:dLbl>
              <c:idx val="2"/>
              <c:layout>
                <c:manualLayout>
                  <c:x val="0.12396416015486"/>
                  <c:y val="0.12428447140833339"/>
                </c:manualLayout>
              </c:layout>
              <c:spPr>
                <a:noFill/>
                <a:ln w="25399">
                  <a:noFill/>
                </a:ln>
              </c:spPr>
              <c:txPr>
                <a:bodyPr/>
                <a:lstStyle/>
                <a:p>
                  <a:pPr>
                    <a:defRPr/>
                  </a:pPr>
                  <a:endParaRPr lang="en-US"/>
                </a:p>
              </c:txPr>
              <c:dLblPos val="bestFit"/>
              <c:showPercent val="1"/>
            </c:dLbl>
            <c:spPr>
              <a:noFill/>
              <a:ln w="25399">
                <a:noFill/>
              </a:ln>
            </c:spPr>
            <c:showPercent val="1"/>
            <c:showLeaderLines val="1"/>
          </c:dLbls>
          <c:cat>
            <c:strRef>
              <c:f>Sheet1!$A$2:$A$5</c:f>
              <c:strCache>
                <c:ptCount val="4"/>
                <c:pt idx="0">
                  <c:v>Trạm loại 1a</c:v>
                </c:pt>
                <c:pt idx="1">
                  <c:v>Trạm loại 1b</c:v>
                </c:pt>
                <c:pt idx="2">
                  <c:v>Trạm loại 2b</c:v>
                </c:pt>
                <c:pt idx="3">
                  <c:v>Trạm Indoor</c:v>
                </c:pt>
              </c:strCache>
            </c:strRef>
          </c:cat>
          <c:val>
            <c:numRef>
              <c:f>Sheet1!$B$2:$B$5</c:f>
              <c:numCache>
                <c:formatCode>General</c:formatCode>
                <c:ptCount val="4"/>
                <c:pt idx="0">
                  <c:v>19</c:v>
                </c:pt>
                <c:pt idx="1">
                  <c:v>48</c:v>
                </c:pt>
                <c:pt idx="2">
                  <c:v>31</c:v>
                </c:pt>
                <c:pt idx="3">
                  <c:v>2</c:v>
                </c:pt>
              </c:numCache>
            </c:numRef>
          </c:val>
        </c:ser>
        <c:firstSliceAng val="0"/>
      </c:pieChart>
      <c:spPr>
        <a:noFill/>
        <a:ln w="25399">
          <a:noFill/>
        </a:ln>
      </c:spPr>
    </c:plotArea>
    <c:legend>
      <c:legendPos val="r"/>
      <c:legendEntry>
        <c:idx val="3"/>
        <c:delete val="1"/>
      </c:legendEntry>
      <c:layout>
        <c:manualLayout>
          <c:xMode val="edge"/>
          <c:yMode val="edge"/>
          <c:x val="0.69260700389105112"/>
          <c:y val="0.37102473498233302"/>
          <c:w val="0.26264591439688728"/>
          <c:h val="0.40282685512367622"/>
        </c:manualLayout>
      </c:layout>
    </c:legend>
    <c:plotVisOnly val="1"/>
    <c:dispBlanksAs val="zero"/>
  </c:chart>
  <c:spPr>
    <a:ln>
      <a:solidFill>
        <a:schemeClr val="bg1"/>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3.7104768153980713E-2"/>
          <c:y val="0.11111111111111102"/>
          <c:w val="0.42445363079615001"/>
          <c:h val="0.812783548333054"/>
        </c:manualLayout>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5.5260618831096966E-2"/>
                  <c:y val="0.15252267869699321"/>
                </c:manualLayout>
              </c:layout>
              <c:tx>
                <c:rich>
                  <a:bodyPr/>
                  <a:lstStyle/>
                  <a:p>
                    <a:r>
                      <a:rPr lang="vi-VN" sz="1400"/>
                      <a:t>7%</a:t>
                    </a:r>
                  </a:p>
                </c:rich>
              </c:tx>
              <c:showLegendKey val="1"/>
              <c:showVal val="1"/>
              <c:showCatName val="1"/>
              <c:showSerName val="1"/>
              <c:showPercent val="1"/>
              <c:showBubbleSize val="1"/>
            </c:dLbl>
            <c:dLbl>
              <c:idx val="1"/>
              <c:tx>
                <c:rich>
                  <a:bodyPr/>
                  <a:lstStyle/>
                  <a:p>
                    <a:r>
                      <a:rPr lang="vi-VN" sz="1400"/>
                      <a:t>23%</a:t>
                    </a:r>
                  </a:p>
                </c:rich>
              </c:tx>
              <c:showLegendKey val="1"/>
              <c:showVal val="1"/>
              <c:showCatName val="1"/>
              <c:showSerName val="1"/>
              <c:showPercent val="1"/>
              <c:showBubbleSize val="1"/>
            </c:dLbl>
            <c:dLbl>
              <c:idx val="2"/>
              <c:layout>
                <c:manualLayout>
                  <c:x val="5.8472330043251794E-2"/>
                  <c:y val="-0.13134498771208009"/>
                </c:manualLayout>
              </c:layout>
              <c:tx>
                <c:rich>
                  <a:bodyPr/>
                  <a:lstStyle/>
                  <a:p>
                    <a:r>
                      <a:rPr lang="vi-VN" sz="1400"/>
                      <a:t>70%</a:t>
                    </a:r>
                  </a:p>
                </c:rich>
              </c:tx>
              <c:showLegendKey val="1"/>
              <c:showVal val="1"/>
              <c:showCatName val="1"/>
              <c:showSerName val="1"/>
              <c:showPercent val="1"/>
              <c:showBubbleSize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Sheet1!$C$4:$E$4</c:f>
              <c:strCache>
                <c:ptCount val="3"/>
                <c:pt idx="0">
                  <c:v>Trạm BTS loại 1a, xây dựng trước năm 2008</c:v>
                </c:pt>
                <c:pt idx="1">
                  <c:v>Trạm BTS loại 1b, xây dựng trước năm 2008</c:v>
                </c:pt>
                <c:pt idx="2">
                  <c:v>Trạm loại 1a và loại 1b, xây dựng từ năm 2008 đến nay</c:v>
                </c:pt>
              </c:strCache>
            </c:strRef>
          </c:cat>
          <c:val>
            <c:numRef>
              <c:f>Sheet1!$C$5:$E$5</c:f>
              <c:numCache>
                <c:formatCode>0%</c:formatCode>
                <c:ptCount val="3"/>
                <c:pt idx="0">
                  <c:v>7.0000000000000021E-2</c:v>
                </c:pt>
                <c:pt idx="1">
                  <c:v>0.23</c:v>
                </c:pt>
                <c:pt idx="2">
                  <c:v>0.69000000000000061</c:v>
                </c:pt>
              </c:numCache>
            </c:numRef>
          </c:val>
        </c:ser>
        <c:firstSliceAng val="0"/>
      </c:pieChart>
      <c:spPr>
        <a:noFill/>
        <a:ln>
          <a:noFill/>
        </a:ln>
        <a:effectLst/>
      </c:spPr>
    </c:plotArea>
    <c:legend>
      <c:legendPos val="b"/>
      <c:layout>
        <c:manualLayout>
          <c:xMode val="edge"/>
          <c:yMode val="edge"/>
          <c:x val="0.49061032863849768"/>
          <c:y val="0.29430701693261885"/>
          <c:w val="0.49746259842519702"/>
          <c:h val="0.46122849227179902"/>
        </c:manualLayout>
      </c:layout>
      <c:overlay val="1"/>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7CEA-7092-4785-BBBF-DC741684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19744</Words>
  <Characters>112543</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SÅÍ XÁY DÆÛNG TP</vt:lpstr>
    </vt:vector>
  </TitlesOfParts>
  <Company>Hewlett-Packard Company</Company>
  <LinksUpToDate>false</LinksUpToDate>
  <CharactersWithSpaces>132023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SÅÍ XÁY DÆÛNG TP</dc:title>
  <dc:creator>OPEY A.</dc:creator>
  <cp:lastModifiedBy>HP</cp:lastModifiedBy>
  <cp:revision>2</cp:revision>
  <cp:lastPrinted>2019-05-16T08:21:00Z</cp:lastPrinted>
  <dcterms:created xsi:type="dcterms:W3CDTF">2019-05-23T01:03:00Z</dcterms:created>
  <dcterms:modified xsi:type="dcterms:W3CDTF">2019-05-23T01:03:00Z</dcterms:modified>
</cp:coreProperties>
</file>